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D983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5254A2F" wp14:editId="629BD5AC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E45F0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5DEFB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C300B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5DFEA1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0C7746A1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6DD3C58" w14:textId="77777777" w:rsidR="00683228" w:rsidRPr="00B938E4" w:rsidRDefault="001C226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0F611735">
          <v:line id="shape_0" o:spid="_x0000_s1027" style="position:absolute;left:0;text-align:left;z-index:251657728" from="-1.6pt,5.5pt" to="508.35pt,5.5pt" strokeweight="1.06mm"/>
        </w:pict>
      </w:r>
    </w:p>
    <w:p w14:paraId="0060DC1B" w14:textId="2059C649" w:rsidR="00683228" w:rsidRPr="00727F04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727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27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AB31E7" w:rsidRPr="00727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58</w:t>
      </w:r>
      <w:r w:rsidRPr="00727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 </w:t>
      </w:r>
    </w:p>
    <w:p w14:paraId="5F41FE37" w14:textId="2F997719" w:rsidR="00683228" w:rsidRPr="00426420" w:rsidRDefault="00EC7470" w:rsidP="00467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проект </w:t>
      </w:r>
      <w:r w:rsidR="00E07B4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</w:t>
      </w:r>
      <w:r w:rsidR="004823E0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="00E07B4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Думы Усть-Кутского муниципального образования </w:t>
      </w:r>
      <w:r w:rsidR="000A52AB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8772B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сог</w:t>
      </w:r>
      <w:r w:rsidR="00CD46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ласовании перечня</w:t>
      </w:r>
      <w:r w:rsidR="008772B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имущества, подлежащего передаче</w:t>
      </w:r>
      <w:r w:rsidR="00CD46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из муниципальной собственности Усть-Кутского муниципального образования </w:t>
      </w:r>
      <w:r w:rsidR="008772B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муниципальную собственность </w:t>
      </w:r>
      <w:proofErr w:type="spellStart"/>
      <w:r w:rsidR="00CD46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Янтальского</w:t>
      </w:r>
      <w:proofErr w:type="spellEnd"/>
      <w:r w:rsidR="00D0459B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772B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</w:t>
      </w:r>
      <w:r w:rsidR="00D0459B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ого</w:t>
      </w:r>
      <w:r w:rsidR="008772B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образовани</w:t>
      </w:r>
      <w:r w:rsidR="00D0459B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="0008726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(городского поселения)</w:t>
      </w:r>
      <w:r w:rsidR="00E07B47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="00720576" w:rsidRPr="004264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14:paraId="01C28011" w14:textId="77777777" w:rsidR="009D11B0" w:rsidRPr="00426420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DB7B7DD" w14:textId="77777777" w:rsidR="00683228" w:rsidRPr="00426420" w:rsidRDefault="00E07B47" w:rsidP="00727F04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C1548CB" w14:textId="77777777" w:rsidR="00683228" w:rsidRPr="00426420" w:rsidRDefault="00E07B47" w:rsidP="00727F04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14:paraId="4796645E" w14:textId="77777777" w:rsidR="00683228" w:rsidRPr="00426420" w:rsidRDefault="00E07B47" w:rsidP="00727F04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КСК УКМО</w:t>
      </w:r>
    </w:p>
    <w:p w14:paraId="6F955512" w14:textId="29D8A7BC" w:rsidR="00683228" w:rsidRPr="00426420" w:rsidRDefault="00E07B47" w:rsidP="00727F04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54EBD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B31E7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3DB0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B31E7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A97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73DB0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6E70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B31E7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4EED7518" w14:textId="77777777" w:rsidR="00683228" w:rsidRPr="00426420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B206BE" w14:textId="662C7102" w:rsidR="000A52AB" w:rsidRPr="00426420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</w:t>
      </w:r>
      <w:r w:rsidR="000E419E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419E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) на проект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</w:t>
      </w:r>
      <w:r w:rsidR="00E129CF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Думы Усть-Кутского муниципального образования </w:t>
      </w:r>
      <w:r w:rsidR="00720576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>О согл</w:t>
      </w:r>
      <w:r w:rsidR="009C5652" w:rsidRPr="00426420">
        <w:rPr>
          <w:rFonts w:ascii="Times New Roman" w:eastAsia="Calibri" w:hAnsi="Times New Roman" w:cs="Times New Roman"/>
          <w:sz w:val="26"/>
          <w:szCs w:val="26"/>
        </w:rPr>
        <w:t xml:space="preserve">асовании перечня 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 xml:space="preserve">имущества, подлежащего передаче </w:t>
      </w:r>
      <w:r w:rsidR="009C5652" w:rsidRPr="00426420">
        <w:rPr>
          <w:rFonts w:ascii="Times New Roman" w:eastAsia="Calibri" w:hAnsi="Times New Roman" w:cs="Times New Roman"/>
          <w:sz w:val="26"/>
          <w:szCs w:val="26"/>
        </w:rPr>
        <w:t xml:space="preserve">из муниципальной собственности Усть-Кутского муниципального образования 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 xml:space="preserve">в муниципальную собственность </w:t>
      </w:r>
      <w:proofErr w:type="spellStart"/>
      <w:r w:rsidR="009C5652" w:rsidRPr="00426420">
        <w:rPr>
          <w:rFonts w:ascii="Times New Roman" w:eastAsia="Calibri" w:hAnsi="Times New Roman" w:cs="Times New Roman"/>
          <w:sz w:val="26"/>
          <w:szCs w:val="26"/>
        </w:rPr>
        <w:t>Янтальского</w:t>
      </w:r>
      <w:proofErr w:type="spellEnd"/>
      <w:r w:rsidR="00676CD4" w:rsidRPr="00426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676CD4" w:rsidRPr="00426420">
        <w:rPr>
          <w:rFonts w:ascii="Times New Roman" w:eastAsia="Calibri" w:hAnsi="Times New Roman" w:cs="Times New Roman"/>
          <w:sz w:val="26"/>
          <w:szCs w:val="26"/>
        </w:rPr>
        <w:t>ого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676CD4" w:rsidRPr="00426420">
        <w:rPr>
          <w:rFonts w:ascii="Times New Roman" w:eastAsia="Calibri" w:hAnsi="Times New Roman" w:cs="Times New Roman"/>
          <w:sz w:val="26"/>
          <w:szCs w:val="26"/>
        </w:rPr>
        <w:t>я</w:t>
      </w:r>
      <w:r w:rsidR="009C5652" w:rsidRPr="00426420">
        <w:rPr>
          <w:rFonts w:ascii="Times New Roman" w:eastAsia="Calibri" w:hAnsi="Times New Roman" w:cs="Times New Roman"/>
          <w:sz w:val="26"/>
          <w:szCs w:val="26"/>
        </w:rPr>
        <w:t xml:space="preserve"> (городского </w:t>
      </w:r>
      <w:r w:rsidR="00B6414B" w:rsidRPr="00426420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="009C5652" w:rsidRPr="00426420">
        <w:rPr>
          <w:rFonts w:ascii="Times New Roman" w:eastAsia="Calibri" w:hAnsi="Times New Roman" w:cs="Times New Roman"/>
          <w:sz w:val="26"/>
          <w:szCs w:val="26"/>
        </w:rPr>
        <w:t>)</w:t>
      </w:r>
      <w:r w:rsidR="00720576" w:rsidRPr="00426420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</w:t>
      </w:r>
      <w:r w:rsidR="008814CE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4335C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) подготовлено в соответствии с</w:t>
      </w:r>
      <w:r w:rsidR="00F62D22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 w:rsidR="00F62D22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157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Федерации</w:t>
      </w:r>
      <w:r w:rsidR="0056612D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(далее – БК РФ)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62D22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частью 2 статьи 9 Федерального закона </w:t>
      </w:r>
      <w:r w:rsidR="009E7E8D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4D6E70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федеральных территорий</w:t>
      </w:r>
      <w:r w:rsidR="009E7E8D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и муниципальных образований», 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Положением </w:t>
      </w:r>
      <w:r w:rsidR="00DC3E3C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о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4D6E70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(с изменениями, внесенными решением Думы УКМО от 14.10.2021 №64)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D0785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стандартом внешнего муниципального финансового контроля </w:t>
      </w:r>
      <w:r w:rsidR="00E159D8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СВФК-4 </w:t>
      </w:r>
      <w:r w:rsidR="00FD0785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утвержденным распоряжением КСК УКМО от 10.08.2012 г. №8-р,</w:t>
      </w:r>
      <w:r w:rsidR="00FD0785"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26420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иными 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42642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14:paraId="41783F29" w14:textId="62BFC4FF" w:rsidR="00E030E4" w:rsidRPr="00426420" w:rsidRDefault="00E030E4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решения </w:t>
      </w:r>
      <w:r w:rsidR="009F183B" w:rsidRPr="00426420">
        <w:rPr>
          <w:rFonts w:ascii="Times New Roman" w:hAnsi="Times New Roman" w:cs="Times New Roman"/>
          <w:sz w:val="26"/>
          <w:szCs w:val="26"/>
        </w:rPr>
        <w:t>подготовлен К</w:t>
      </w:r>
      <w:r w:rsidRPr="00426420">
        <w:rPr>
          <w:rFonts w:ascii="Times New Roman" w:hAnsi="Times New Roman" w:cs="Times New Roman"/>
          <w:sz w:val="26"/>
          <w:szCs w:val="26"/>
        </w:rPr>
        <w:t>омитетом по управлению муниципальным имуществом Усть-Кутского муниципального образования (далее – КУМИ УКМО).</w:t>
      </w:r>
    </w:p>
    <w:p w14:paraId="3D1BE960" w14:textId="75002E51" w:rsidR="00720576" w:rsidRPr="00426420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hAnsi="Times New Roman" w:cs="Times New Roman"/>
          <w:sz w:val="26"/>
          <w:szCs w:val="26"/>
        </w:rPr>
        <w:t>В соответствии с Законом</w:t>
      </w:r>
      <w:r w:rsidR="009F183B" w:rsidRPr="00426420">
        <w:rPr>
          <w:rFonts w:ascii="Times New Roman" w:hAnsi="Times New Roman" w:cs="Times New Roman"/>
          <w:sz w:val="26"/>
          <w:szCs w:val="26"/>
        </w:rPr>
        <w:t xml:space="preserve"> Иркутской области от 16.05.</w:t>
      </w:r>
      <w:r w:rsidR="00962548" w:rsidRPr="00426420">
        <w:rPr>
          <w:rFonts w:ascii="Times New Roman" w:hAnsi="Times New Roman" w:cs="Times New Roman"/>
          <w:sz w:val="26"/>
          <w:szCs w:val="26"/>
        </w:rPr>
        <w:t>2008</w:t>
      </w:r>
      <w:r w:rsidRPr="00426420">
        <w:rPr>
          <w:rFonts w:ascii="Times New Roman" w:hAnsi="Times New Roman" w:cs="Times New Roman"/>
          <w:sz w:val="26"/>
          <w:szCs w:val="26"/>
        </w:rPr>
        <w:t xml:space="preserve"> №14-ОЗ</w:t>
      </w:r>
      <w:r w:rsidR="009F183B" w:rsidRPr="00426420">
        <w:rPr>
          <w:rFonts w:ascii="Times New Roman" w:hAnsi="Times New Roman" w:cs="Times New Roman"/>
          <w:sz w:val="26"/>
          <w:szCs w:val="26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 (далее – Закон №14-ОЗ)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42642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согласованным предложениям органов местного самоуправления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426420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решение</w:t>
      </w:r>
      <w:r w:rsidRPr="00426420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 xml:space="preserve"> уполномоченных органов местного самоуправления</w:t>
      </w:r>
      <w:r w:rsidRPr="0042642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соответствующих муниципальных образований </w:t>
      </w:r>
      <w:r w:rsidRPr="0042642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о согласовании</w:t>
      </w:r>
      <w:r w:rsidRPr="0042642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имущества, подлежащего передаче.</w:t>
      </w:r>
    </w:p>
    <w:p w14:paraId="6DB2C654" w14:textId="1391817E" w:rsidR="00C72ABA" w:rsidRPr="00426420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420">
        <w:rPr>
          <w:rFonts w:ascii="Times New Roman" w:hAnsi="Times New Roman" w:cs="Times New Roman"/>
          <w:sz w:val="26"/>
          <w:szCs w:val="26"/>
        </w:rPr>
        <w:lastRenderedPageBreak/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8E4E42" w:rsidRPr="00426420">
        <w:rPr>
          <w:rFonts w:ascii="Times New Roman" w:hAnsi="Times New Roman" w:cs="Times New Roman"/>
          <w:sz w:val="26"/>
          <w:szCs w:val="26"/>
        </w:rPr>
        <w:t xml:space="preserve"> (далее – Федеральный закон 131-ФЗ)</w:t>
      </w:r>
      <w:r w:rsidR="00E92987" w:rsidRPr="00426420">
        <w:rPr>
          <w:rFonts w:ascii="Times New Roman" w:hAnsi="Times New Roman" w:cs="Times New Roman"/>
          <w:sz w:val="26"/>
          <w:szCs w:val="26"/>
        </w:rPr>
        <w:t>, статьей 57 Устава УКМО,</w:t>
      </w:r>
      <w:r w:rsidRPr="00426420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7E6F7907" w14:textId="7CDE0679" w:rsidR="00EC7E85" w:rsidRPr="00426420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420">
        <w:rPr>
          <w:rFonts w:ascii="Times New Roman" w:hAnsi="Times New Roman" w:cs="Times New Roman"/>
          <w:sz w:val="26"/>
          <w:szCs w:val="26"/>
        </w:rPr>
        <w:t>Законом №14-ОЗ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14:paraId="1582ECC5" w14:textId="3F6DE9CE" w:rsidR="00203666" w:rsidRPr="00426420" w:rsidRDefault="00B6414B" w:rsidP="00E030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6420">
        <w:rPr>
          <w:rFonts w:ascii="Times New Roman" w:hAnsi="Times New Roman" w:cs="Times New Roman"/>
          <w:sz w:val="26"/>
          <w:szCs w:val="26"/>
        </w:rPr>
        <w:t>Янтальское</w:t>
      </w:r>
      <w:proofErr w:type="spellEnd"/>
      <w:r w:rsidR="00CB3ECE" w:rsidRPr="00426420">
        <w:rPr>
          <w:rFonts w:ascii="Times New Roman" w:hAnsi="Times New Roman" w:cs="Times New Roman"/>
          <w:sz w:val="26"/>
          <w:szCs w:val="26"/>
        </w:rPr>
        <w:t xml:space="preserve"> м</w:t>
      </w:r>
      <w:r w:rsidR="003A244A" w:rsidRPr="00426420">
        <w:rPr>
          <w:rFonts w:ascii="Times New Roman" w:hAnsi="Times New Roman" w:cs="Times New Roman"/>
          <w:sz w:val="26"/>
          <w:szCs w:val="26"/>
        </w:rPr>
        <w:t>униципальн</w:t>
      </w:r>
      <w:r w:rsidR="00CB3ECE" w:rsidRPr="00426420">
        <w:rPr>
          <w:rFonts w:ascii="Times New Roman" w:hAnsi="Times New Roman" w:cs="Times New Roman"/>
          <w:sz w:val="26"/>
          <w:szCs w:val="26"/>
        </w:rPr>
        <w:t>о</w:t>
      </w:r>
      <w:r w:rsidR="003A244A" w:rsidRPr="00426420">
        <w:rPr>
          <w:rFonts w:ascii="Times New Roman" w:hAnsi="Times New Roman" w:cs="Times New Roman"/>
          <w:sz w:val="26"/>
          <w:szCs w:val="26"/>
        </w:rPr>
        <w:t>е образовани</w:t>
      </w:r>
      <w:r w:rsidR="00CB3ECE" w:rsidRPr="00426420">
        <w:rPr>
          <w:rFonts w:ascii="Times New Roman" w:hAnsi="Times New Roman" w:cs="Times New Roman"/>
          <w:sz w:val="26"/>
          <w:szCs w:val="26"/>
        </w:rPr>
        <w:t>е</w:t>
      </w:r>
      <w:r w:rsidR="00D743F5" w:rsidRPr="00426420">
        <w:rPr>
          <w:rFonts w:ascii="Times New Roman" w:hAnsi="Times New Roman" w:cs="Times New Roman"/>
          <w:sz w:val="26"/>
          <w:szCs w:val="26"/>
        </w:rPr>
        <w:t xml:space="preserve"> </w:t>
      </w:r>
      <w:r w:rsidR="004D6E70" w:rsidRPr="00426420">
        <w:rPr>
          <w:rFonts w:ascii="Times New Roman" w:hAnsi="Times New Roman" w:cs="Times New Roman"/>
          <w:sz w:val="26"/>
          <w:szCs w:val="26"/>
        </w:rPr>
        <w:t>обратилось в КУМИ УКМО</w:t>
      </w:r>
      <w:r w:rsidR="00D743F5" w:rsidRPr="00426420">
        <w:rPr>
          <w:rFonts w:ascii="Times New Roman" w:hAnsi="Times New Roman" w:cs="Times New Roman"/>
          <w:sz w:val="26"/>
          <w:szCs w:val="26"/>
        </w:rPr>
        <w:t xml:space="preserve"> </w:t>
      </w:r>
      <w:r w:rsidR="00FE47EF" w:rsidRPr="00426420">
        <w:rPr>
          <w:rFonts w:ascii="Times New Roman" w:hAnsi="Times New Roman" w:cs="Times New Roman"/>
          <w:sz w:val="26"/>
          <w:szCs w:val="26"/>
        </w:rPr>
        <w:t>с просьбой о передаче в собственность</w:t>
      </w:r>
      <w:r w:rsidR="00EC7E85" w:rsidRPr="00426420">
        <w:rPr>
          <w:rFonts w:ascii="Times New Roman" w:hAnsi="Times New Roman" w:cs="Times New Roman"/>
          <w:sz w:val="26"/>
          <w:szCs w:val="26"/>
        </w:rPr>
        <w:t xml:space="preserve"> </w:t>
      </w:r>
      <w:r w:rsidRPr="00426420">
        <w:rPr>
          <w:rFonts w:ascii="Times New Roman" w:hAnsi="Times New Roman" w:cs="Times New Roman"/>
          <w:sz w:val="26"/>
          <w:szCs w:val="26"/>
        </w:rPr>
        <w:t>земельного участка с кадастровым номером 38:18:110102:</w:t>
      </w:r>
      <w:r w:rsidR="00780624" w:rsidRPr="00426420">
        <w:rPr>
          <w:rFonts w:ascii="Times New Roman" w:hAnsi="Times New Roman" w:cs="Times New Roman"/>
          <w:sz w:val="26"/>
          <w:szCs w:val="26"/>
        </w:rPr>
        <w:t>1768 площадью 2 340 кв. метров</w:t>
      </w:r>
      <w:r w:rsidRPr="00426420">
        <w:rPr>
          <w:rFonts w:ascii="Times New Roman" w:hAnsi="Times New Roman" w:cs="Times New Roman"/>
          <w:sz w:val="26"/>
          <w:szCs w:val="26"/>
        </w:rPr>
        <w:t>, на котором расположен</w:t>
      </w:r>
      <w:r w:rsidR="00780624" w:rsidRPr="00426420">
        <w:rPr>
          <w:rFonts w:ascii="Times New Roman" w:hAnsi="Times New Roman" w:cs="Times New Roman"/>
          <w:sz w:val="26"/>
          <w:szCs w:val="26"/>
        </w:rPr>
        <w:t xml:space="preserve"> стадион с уличным освещением для дальнейшей эксплуатации за счет средств бюджета </w:t>
      </w:r>
      <w:proofErr w:type="spellStart"/>
      <w:r w:rsidR="00780624" w:rsidRPr="00426420">
        <w:rPr>
          <w:rFonts w:ascii="Times New Roman" w:hAnsi="Times New Roman" w:cs="Times New Roman"/>
          <w:sz w:val="26"/>
          <w:szCs w:val="26"/>
        </w:rPr>
        <w:t>Янтальского</w:t>
      </w:r>
      <w:proofErr w:type="spellEnd"/>
      <w:r w:rsidR="00780624" w:rsidRPr="004264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(письмо главы от июня 2023</w:t>
      </w:r>
      <w:r w:rsidR="00DE4959" w:rsidRPr="00426420">
        <w:rPr>
          <w:rFonts w:ascii="Times New Roman" w:hAnsi="Times New Roman" w:cs="Times New Roman"/>
          <w:sz w:val="26"/>
          <w:szCs w:val="26"/>
        </w:rPr>
        <w:t>)</w:t>
      </w:r>
      <w:r w:rsidR="00D743F5" w:rsidRPr="00426420">
        <w:rPr>
          <w:rFonts w:ascii="Times New Roman" w:hAnsi="Times New Roman" w:cs="Times New Roman"/>
          <w:sz w:val="26"/>
          <w:szCs w:val="26"/>
        </w:rPr>
        <w:t>.</w:t>
      </w:r>
      <w:r w:rsidR="006E5941" w:rsidRPr="004264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C8E682" w14:textId="77AE69BD" w:rsidR="008E4E42" w:rsidRPr="00426420" w:rsidRDefault="008E4E42" w:rsidP="00F6022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420">
        <w:rPr>
          <w:rFonts w:ascii="Times New Roman" w:hAnsi="Times New Roman" w:cs="Times New Roman"/>
          <w:sz w:val="26"/>
          <w:szCs w:val="26"/>
        </w:rPr>
        <w:t xml:space="preserve">Пунктом 1 статьи </w:t>
      </w:r>
      <w:r w:rsidR="008E090C" w:rsidRPr="00426420">
        <w:rPr>
          <w:rFonts w:ascii="Times New Roman" w:hAnsi="Times New Roman" w:cs="Times New Roman"/>
          <w:sz w:val="26"/>
          <w:szCs w:val="26"/>
        </w:rPr>
        <w:t>50 Федерального</w:t>
      </w:r>
      <w:r w:rsidRPr="00426420">
        <w:rPr>
          <w:rFonts w:ascii="Times New Roman" w:hAnsi="Times New Roman" w:cs="Times New Roman"/>
          <w:sz w:val="26"/>
          <w:szCs w:val="26"/>
        </w:rPr>
        <w:t xml:space="preserve"> закона №131-ФЗ предусмотрено, что  в собственности муниципальных образований может находиться имущество, предназначенное для решения установленных настоящим законом вопросов местного значения. К вопросам местного </w:t>
      </w:r>
      <w:r w:rsidR="00326DAD" w:rsidRPr="00426420">
        <w:rPr>
          <w:rFonts w:ascii="Times New Roman" w:hAnsi="Times New Roman" w:cs="Times New Roman"/>
          <w:sz w:val="26"/>
          <w:szCs w:val="26"/>
        </w:rPr>
        <w:t>значения</w:t>
      </w:r>
      <w:r w:rsidRPr="00426420">
        <w:rPr>
          <w:rFonts w:ascii="Times New Roman" w:hAnsi="Times New Roman" w:cs="Times New Roman"/>
          <w:sz w:val="26"/>
          <w:szCs w:val="26"/>
        </w:rPr>
        <w:t xml:space="preserve"> городского поселения относится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60225" w:rsidRPr="00426420">
        <w:rPr>
          <w:rFonts w:ascii="Times New Roman" w:hAnsi="Times New Roman" w:cs="Times New Roman"/>
          <w:sz w:val="26"/>
          <w:szCs w:val="26"/>
        </w:rPr>
        <w:t xml:space="preserve"> (п. 14 </w:t>
      </w:r>
      <w:r w:rsidR="007A4150" w:rsidRPr="00426420">
        <w:rPr>
          <w:rFonts w:ascii="Times New Roman" w:hAnsi="Times New Roman" w:cs="Times New Roman"/>
          <w:sz w:val="26"/>
          <w:szCs w:val="26"/>
        </w:rPr>
        <w:t xml:space="preserve">ч. 1 </w:t>
      </w:r>
      <w:r w:rsidR="00F60225" w:rsidRPr="00426420">
        <w:rPr>
          <w:rFonts w:ascii="Times New Roman" w:hAnsi="Times New Roman" w:cs="Times New Roman"/>
          <w:sz w:val="26"/>
          <w:szCs w:val="26"/>
        </w:rPr>
        <w:t>ст. 14 Федерального закона №131-ФЗ).</w:t>
      </w:r>
    </w:p>
    <w:p w14:paraId="5D7AFD52" w14:textId="7504669E" w:rsidR="00C62939" w:rsidRPr="00426420" w:rsidRDefault="00A47754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Проектом решения Думы </w:t>
      </w:r>
      <w:proofErr w:type="gramStart"/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УКМО  планируется</w:t>
      </w:r>
      <w:proofErr w:type="gramEnd"/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A4150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передача вышеуказанного земельного участка. Выписка из реестра </w:t>
      </w:r>
      <w:r w:rsidR="008E090C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имущества,</w:t>
      </w:r>
      <w:r w:rsidR="007A4150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выписка из ЕГРН по запросу КСК УКМО Комитетом представлены, данные об объекте передачи соответствуют заявленным в Проекте решения Думы УКМО.</w:t>
      </w:r>
    </w:p>
    <w:p w14:paraId="1E92BE5E" w14:textId="5D306082" w:rsidR="002C2101" w:rsidRPr="00426420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проведенной экспертизы </w:t>
      </w:r>
      <w:r w:rsidR="00EC54F9"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  <w:r w:rsidRPr="0042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делает вывод, что</w:t>
      </w:r>
      <w:r w:rsidRPr="0042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роект решени</w:t>
      </w:r>
      <w:r w:rsidR="0013293E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Думы </w:t>
      </w:r>
      <w:r w:rsidR="00EC54F9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УКМО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7D6BBC" w:rsidRPr="00426420">
        <w:rPr>
          <w:rFonts w:ascii="Times New Roman" w:eastAsia="Calibri" w:hAnsi="Times New Roman" w:cs="Times New Roman"/>
          <w:sz w:val="26"/>
          <w:szCs w:val="26"/>
        </w:rPr>
        <w:t xml:space="preserve">О согласовании перечня имущества, подлежащего передаче из муниципальной собственности Усть-Кутского муниципального образования в муниципальную собственность </w:t>
      </w:r>
      <w:proofErr w:type="spellStart"/>
      <w:r w:rsidR="007D6BBC" w:rsidRPr="00426420">
        <w:rPr>
          <w:rFonts w:ascii="Times New Roman" w:eastAsia="Calibri" w:hAnsi="Times New Roman" w:cs="Times New Roman"/>
          <w:sz w:val="26"/>
          <w:szCs w:val="26"/>
        </w:rPr>
        <w:t>Янтальского</w:t>
      </w:r>
      <w:proofErr w:type="spellEnd"/>
      <w:r w:rsidR="007D6BBC" w:rsidRPr="00426420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(городского поселения)</w:t>
      </w:r>
      <w:bookmarkStart w:id="0" w:name="_GoBack"/>
      <w:bookmarkEnd w:id="0"/>
      <w:r w:rsidR="00F24322" w:rsidRPr="00426420">
        <w:rPr>
          <w:rFonts w:ascii="Times New Roman" w:eastAsia="Calibri" w:hAnsi="Times New Roman" w:cs="Times New Roman"/>
          <w:sz w:val="26"/>
          <w:szCs w:val="26"/>
        </w:rPr>
        <w:t>»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представленны</w:t>
      </w:r>
      <w:r w:rsidR="0013293E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рассмотрение Думы Усть-Кутского муниципального образования, </w:t>
      </w:r>
      <w:r w:rsidR="008E090C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соответствуе</w:t>
      </w:r>
      <w:r w:rsidR="008E0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положениям </w:t>
      </w:r>
      <w:r w:rsidR="008E090C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законодательства</w:t>
      </w:r>
      <w:r w:rsidR="00E22D71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426420">
        <w:rPr>
          <w:rFonts w:ascii="Times New Roman" w:eastAsia="Calibri" w:hAnsi="Times New Roman" w:cs="Times New Roman"/>
          <w:sz w:val="26"/>
          <w:szCs w:val="26"/>
          <w:lang w:eastAsia="ru-RU"/>
        </w:rPr>
        <w:t>, Иркутской области, регулирующих имущественные правоотношения.</w:t>
      </w:r>
    </w:p>
    <w:p w14:paraId="7E9DE75F" w14:textId="77777777" w:rsidR="00033D12" w:rsidRPr="00426420" w:rsidRDefault="008814CE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420">
        <w:rPr>
          <w:rFonts w:ascii="Times New Roman" w:hAnsi="Times New Roman" w:cs="Times New Roman"/>
          <w:sz w:val="26"/>
          <w:szCs w:val="26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 w:rsidRPr="00426420">
        <w:rPr>
          <w:rFonts w:ascii="Times New Roman" w:hAnsi="Times New Roman" w:cs="Times New Roman"/>
          <w:sz w:val="26"/>
          <w:szCs w:val="26"/>
        </w:rPr>
        <w:t>ого</w:t>
      </w:r>
      <w:r w:rsidRPr="004264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13293E" w:rsidRPr="00426420">
        <w:rPr>
          <w:rFonts w:ascii="Times New Roman" w:hAnsi="Times New Roman" w:cs="Times New Roman"/>
          <w:sz w:val="26"/>
          <w:szCs w:val="26"/>
        </w:rPr>
        <w:t>а</w:t>
      </w:r>
      <w:r w:rsidRPr="00426420">
        <w:rPr>
          <w:rFonts w:ascii="Times New Roman" w:hAnsi="Times New Roman" w:cs="Times New Roman"/>
          <w:sz w:val="26"/>
          <w:szCs w:val="26"/>
        </w:rPr>
        <w:t xml:space="preserve"> решения Думы УКМО</w:t>
      </w:r>
      <w:r w:rsidR="007414E1" w:rsidRPr="00426420">
        <w:rPr>
          <w:rFonts w:ascii="Times New Roman" w:hAnsi="Times New Roman" w:cs="Times New Roman"/>
          <w:sz w:val="26"/>
          <w:szCs w:val="26"/>
        </w:rPr>
        <w:t xml:space="preserve"> на заседании Думы</w:t>
      </w:r>
      <w:r w:rsidRPr="00426420">
        <w:rPr>
          <w:rFonts w:ascii="Times New Roman" w:hAnsi="Times New Roman" w:cs="Times New Roman"/>
          <w:sz w:val="26"/>
          <w:szCs w:val="26"/>
        </w:rPr>
        <w:t>.</w:t>
      </w:r>
    </w:p>
    <w:p w14:paraId="7CB22BB0" w14:textId="77777777" w:rsidR="007A4150" w:rsidRPr="00426420" w:rsidRDefault="007A4150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DD6672" w14:textId="77777777" w:rsidR="007A4150" w:rsidRPr="00426420" w:rsidRDefault="007A4150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96D0EA" w14:textId="5B1A167B" w:rsidR="00683228" w:rsidRPr="00426420" w:rsidRDefault="007A4150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07B47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E07B47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</w:t>
      </w:r>
      <w:r w:rsidR="00BA3ECB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07B47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счетной</w:t>
      </w:r>
    </w:p>
    <w:p w14:paraId="4FD979DF" w14:textId="389B89F8" w:rsidR="00683228" w:rsidRPr="00426420" w:rsidRDefault="007A4150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УКМО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727F04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07B47"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 w:rsidRPr="00426420">
        <w:rPr>
          <w:rFonts w:ascii="Times New Roman" w:eastAsia="Calibri" w:hAnsi="Times New Roman" w:cs="Times New Roman"/>
          <w:sz w:val="26"/>
          <w:szCs w:val="26"/>
          <w:lang w:eastAsia="ru-RU"/>
        </w:rPr>
        <w:t>О.В. Промыслова</w:t>
      </w:r>
    </w:p>
    <w:sectPr w:rsidR="00683228" w:rsidRPr="00426420" w:rsidSect="009B7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33C90" w14:textId="77777777" w:rsidR="001C2269" w:rsidRDefault="001C2269">
      <w:pPr>
        <w:spacing w:after="0" w:line="240" w:lineRule="auto"/>
      </w:pPr>
      <w:r>
        <w:separator/>
      </w:r>
    </w:p>
  </w:endnote>
  <w:endnote w:type="continuationSeparator" w:id="0">
    <w:p w14:paraId="6E603B60" w14:textId="77777777" w:rsidR="001C2269" w:rsidRDefault="001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7524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E846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24770" w14:textId="77777777" w:rsidR="001C2269" w:rsidRDefault="001C2269">
      <w:pPr>
        <w:spacing w:after="0" w:line="240" w:lineRule="auto"/>
      </w:pPr>
      <w:r>
        <w:separator/>
      </w:r>
    </w:p>
  </w:footnote>
  <w:footnote w:type="continuationSeparator" w:id="0">
    <w:p w14:paraId="1599A3B4" w14:textId="77777777" w:rsidR="001C2269" w:rsidRDefault="001C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7D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D6BBC">
      <w:rPr>
        <w:noProof/>
      </w:rPr>
      <w:t>2</w:t>
    </w:r>
    <w:r>
      <w:fldChar w:fldCharType="end"/>
    </w:r>
  </w:p>
  <w:p w14:paraId="148824AD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0361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D6BBC">
      <w:rPr>
        <w:noProof/>
      </w:rPr>
      <w:t>1</w:t>
    </w:r>
    <w:r>
      <w:fldChar w:fldCharType="end"/>
    </w:r>
  </w:p>
  <w:p w14:paraId="1CC47210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87266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1159"/>
    <w:rsid w:val="001A538F"/>
    <w:rsid w:val="001C2269"/>
    <w:rsid w:val="00203666"/>
    <w:rsid w:val="00206008"/>
    <w:rsid w:val="00226D7A"/>
    <w:rsid w:val="002433CB"/>
    <w:rsid w:val="002707F0"/>
    <w:rsid w:val="00270E80"/>
    <w:rsid w:val="002737D4"/>
    <w:rsid w:val="002817FE"/>
    <w:rsid w:val="00291DA8"/>
    <w:rsid w:val="00297D0F"/>
    <w:rsid w:val="002A58EF"/>
    <w:rsid w:val="002B26BA"/>
    <w:rsid w:val="002C2101"/>
    <w:rsid w:val="002D120C"/>
    <w:rsid w:val="002D7DBC"/>
    <w:rsid w:val="002F6E89"/>
    <w:rsid w:val="00302EF1"/>
    <w:rsid w:val="0030615B"/>
    <w:rsid w:val="003076C7"/>
    <w:rsid w:val="0032040E"/>
    <w:rsid w:val="00326DAD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26420"/>
    <w:rsid w:val="00430D91"/>
    <w:rsid w:val="004335CB"/>
    <w:rsid w:val="004575CC"/>
    <w:rsid w:val="00467A49"/>
    <w:rsid w:val="004823E0"/>
    <w:rsid w:val="00484AB1"/>
    <w:rsid w:val="004A0D9E"/>
    <w:rsid w:val="004A0E74"/>
    <w:rsid w:val="004A683F"/>
    <w:rsid w:val="004B38C1"/>
    <w:rsid w:val="004D02D8"/>
    <w:rsid w:val="004D42F1"/>
    <w:rsid w:val="004D6E70"/>
    <w:rsid w:val="004E34E9"/>
    <w:rsid w:val="0052295B"/>
    <w:rsid w:val="005240B5"/>
    <w:rsid w:val="00526EF4"/>
    <w:rsid w:val="00555B51"/>
    <w:rsid w:val="00555BE6"/>
    <w:rsid w:val="0056612D"/>
    <w:rsid w:val="005879C1"/>
    <w:rsid w:val="005967B9"/>
    <w:rsid w:val="00597EC6"/>
    <w:rsid w:val="005B0145"/>
    <w:rsid w:val="005B077B"/>
    <w:rsid w:val="005C0CBC"/>
    <w:rsid w:val="005C4870"/>
    <w:rsid w:val="005C4CC1"/>
    <w:rsid w:val="005D2943"/>
    <w:rsid w:val="005D3F4A"/>
    <w:rsid w:val="005E1446"/>
    <w:rsid w:val="005E47BA"/>
    <w:rsid w:val="005E7CB0"/>
    <w:rsid w:val="0061570E"/>
    <w:rsid w:val="00615864"/>
    <w:rsid w:val="00624D73"/>
    <w:rsid w:val="006305C2"/>
    <w:rsid w:val="00636882"/>
    <w:rsid w:val="0064278A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01B11"/>
    <w:rsid w:val="0071114A"/>
    <w:rsid w:val="00717F78"/>
    <w:rsid w:val="00720576"/>
    <w:rsid w:val="00725072"/>
    <w:rsid w:val="00727F04"/>
    <w:rsid w:val="007414E1"/>
    <w:rsid w:val="00744608"/>
    <w:rsid w:val="00754EBD"/>
    <w:rsid w:val="00755970"/>
    <w:rsid w:val="00762878"/>
    <w:rsid w:val="00776AE7"/>
    <w:rsid w:val="007773EE"/>
    <w:rsid w:val="00780624"/>
    <w:rsid w:val="00784D6B"/>
    <w:rsid w:val="00787967"/>
    <w:rsid w:val="007A4150"/>
    <w:rsid w:val="007A4CF1"/>
    <w:rsid w:val="007D6919"/>
    <w:rsid w:val="007D6BBC"/>
    <w:rsid w:val="007F7F2C"/>
    <w:rsid w:val="00803CBD"/>
    <w:rsid w:val="008067F2"/>
    <w:rsid w:val="008268BC"/>
    <w:rsid w:val="00840C59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090C"/>
    <w:rsid w:val="008E1727"/>
    <w:rsid w:val="008E4E42"/>
    <w:rsid w:val="008E5CC3"/>
    <w:rsid w:val="0090422A"/>
    <w:rsid w:val="009340AE"/>
    <w:rsid w:val="009349DF"/>
    <w:rsid w:val="0093536C"/>
    <w:rsid w:val="009362BA"/>
    <w:rsid w:val="0094646D"/>
    <w:rsid w:val="00962548"/>
    <w:rsid w:val="00963E9C"/>
    <w:rsid w:val="00964B75"/>
    <w:rsid w:val="009A69E3"/>
    <w:rsid w:val="009B6B4D"/>
    <w:rsid w:val="009B78D9"/>
    <w:rsid w:val="009C5652"/>
    <w:rsid w:val="009C6F0C"/>
    <w:rsid w:val="009C7DAE"/>
    <w:rsid w:val="009D11B0"/>
    <w:rsid w:val="009E7E8D"/>
    <w:rsid w:val="009F183B"/>
    <w:rsid w:val="00A03FF4"/>
    <w:rsid w:val="00A205A3"/>
    <w:rsid w:val="00A47754"/>
    <w:rsid w:val="00A52C52"/>
    <w:rsid w:val="00A54BA5"/>
    <w:rsid w:val="00A66489"/>
    <w:rsid w:val="00A8296C"/>
    <w:rsid w:val="00A9410B"/>
    <w:rsid w:val="00AB31E7"/>
    <w:rsid w:val="00AD0DB3"/>
    <w:rsid w:val="00AD6992"/>
    <w:rsid w:val="00AE53B9"/>
    <w:rsid w:val="00AF4360"/>
    <w:rsid w:val="00B0151F"/>
    <w:rsid w:val="00B30E52"/>
    <w:rsid w:val="00B36EAF"/>
    <w:rsid w:val="00B40DDE"/>
    <w:rsid w:val="00B46BA3"/>
    <w:rsid w:val="00B6414B"/>
    <w:rsid w:val="00B72C89"/>
    <w:rsid w:val="00B8146F"/>
    <w:rsid w:val="00B82E79"/>
    <w:rsid w:val="00B938E4"/>
    <w:rsid w:val="00BA3ECB"/>
    <w:rsid w:val="00BC13DC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D46D8"/>
    <w:rsid w:val="00CF231B"/>
    <w:rsid w:val="00D01F2B"/>
    <w:rsid w:val="00D0459B"/>
    <w:rsid w:val="00D130DF"/>
    <w:rsid w:val="00D143AB"/>
    <w:rsid w:val="00D15CD9"/>
    <w:rsid w:val="00D2003A"/>
    <w:rsid w:val="00D30BF7"/>
    <w:rsid w:val="00D5064C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30E4"/>
    <w:rsid w:val="00E07B47"/>
    <w:rsid w:val="00E129CF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43B79"/>
    <w:rsid w:val="00F60225"/>
    <w:rsid w:val="00F62D22"/>
    <w:rsid w:val="00F73F7C"/>
    <w:rsid w:val="00F93F6C"/>
    <w:rsid w:val="00FA3B7A"/>
    <w:rsid w:val="00FA6818"/>
    <w:rsid w:val="00FC27F2"/>
    <w:rsid w:val="00FD0785"/>
    <w:rsid w:val="00FD1D32"/>
    <w:rsid w:val="00FD4BF5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AE3AD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27A4-B666-4BC8-A2EC-AFAAB870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45</cp:revision>
  <cp:lastPrinted>2023-09-21T01:06:00Z</cp:lastPrinted>
  <dcterms:created xsi:type="dcterms:W3CDTF">2020-02-20T02:06:00Z</dcterms:created>
  <dcterms:modified xsi:type="dcterms:W3CDTF">2023-09-21T01:14:00Z</dcterms:modified>
  <dc:language>ru-RU</dc:language>
</cp:coreProperties>
</file>