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2C506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77220177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A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1B4933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722B0F9F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FE0B93">
        <w:rPr>
          <w:rFonts w:ascii="Times New Roman" w:hAnsi="Times New Roman" w:cs="Times New Roman"/>
          <w:b/>
          <w:sz w:val="28"/>
          <w:szCs w:val="28"/>
        </w:rPr>
        <w:t>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FE0B93">
        <w:rPr>
          <w:rFonts w:ascii="Times New Roman" w:hAnsi="Times New Roman" w:cs="Times New Roman"/>
          <w:b/>
          <w:sz w:val="28"/>
          <w:szCs w:val="28"/>
        </w:rPr>
        <w:t>22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E0B93">
        <w:rPr>
          <w:rFonts w:ascii="Times New Roman" w:hAnsi="Times New Roman" w:cs="Times New Roman"/>
          <w:b/>
          <w:sz w:val="28"/>
          <w:szCs w:val="28"/>
        </w:rPr>
        <w:t>143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FE0B93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E0B93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E0B93">
        <w:rPr>
          <w:rFonts w:ascii="Times New Roman" w:hAnsi="Times New Roman" w:cs="Times New Roman"/>
          <w:b/>
          <w:sz w:val="28"/>
          <w:szCs w:val="28"/>
        </w:rPr>
        <w:t>5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94CAAF2" w14:textId="283A21F1" w:rsidR="00571689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14:paraId="18D7D99A" w14:textId="5934DA50" w:rsidR="00683228" w:rsidRPr="00E24F94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председателя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УКМО</w:t>
      </w:r>
    </w:p>
    <w:p w14:paraId="2BC39993" w14:textId="6088873E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7F5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175AD"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16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3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7F54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710A716A" w:rsidR="000A52AB" w:rsidRPr="00AF028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7B69BE">
        <w:rPr>
          <w:rFonts w:ascii="Times New Roman" w:hAnsi="Times New Roman" w:cs="Times New Roman"/>
          <w:sz w:val="24"/>
          <w:szCs w:val="24"/>
        </w:rPr>
        <w:t>0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7B69BE">
        <w:rPr>
          <w:rFonts w:ascii="Times New Roman" w:hAnsi="Times New Roman" w:cs="Times New Roman"/>
          <w:sz w:val="24"/>
          <w:szCs w:val="24"/>
        </w:rPr>
        <w:t>22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7B69BE">
        <w:rPr>
          <w:rFonts w:ascii="Times New Roman" w:hAnsi="Times New Roman" w:cs="Times New Roman"/>
          <w:sz w:val="24"/>
          <w:szCs w:val="24"/>
        </w:rPr>
        <w:t>143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AF02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федеральных территорий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bookmarkStart w:id="1" w:name="_GoBack"/>
      <w:bookmarkEnd w:id="1"/>
    </w:p>
    <w:p w14:paraId="02E3C202" w14:textId="0835C5EC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Усть-Кутского муниципального образования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 (далее – Дума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871647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716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57168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26D7A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6967ED8" w14:textId="30D7FE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5E2D7EF3" w14:textId="570084BB" w:rsidR="00857708" w:rsidRDefault="0085770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осуществлено посредством выборочного метода проверки.</w:t>
      </w:r>
    </w:p>
    <w:p w14:paraId="068D268D" w14:textId="0363A454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605074CB" w14:textId="01A1F608" w:rsidR="00805D66" w:rsidRDefault="00805D66" w:rsidP="0080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66">
        <w:rPr>
          <w:rFonts w:ascii="Times New Roman" w:hAnsi="Times New Roman" w:cs="Times New Roman"/>
          <w:sz w:val="24"/>
          <w:szCs w:val="24"/>
        </w:rPr>
        <w:t>уточнением объема прогнозируемых неналоговых доходов районного бюджета на основании сведений главных администраторов доходов;</w:t>
      </w:r>
    </w:p>
    <w:p w14:paraId="2F63035B" w14:textId="25A7BD2B" w:rsidR="00226D7A" w:rsidRPr="00CB4102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CB4102">
        <w:rPr>
          <w:rFonts w:ascii="Times New Roman" w:hAnsi="Times New Roman" w:cs="Times New Roman"/>
          <w:sz w:val="24"/>
          <w:szCs w:val="24"/>
        </w:rPr>
        <w:t>я</w:t>
      </w:r>
      <w:r w:rsidRPr="00CB4102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</w:t>
      </w:r>
      <w:r w:rsidR="00805D66">
        <w:rPr>
          <w:rFonts w:ascii="Times New Roman" w:hAnsi="Times New Roman" w:cs="Times New Roman"/>
          <w:sz w:val="24"/>
          <w:szCs w:val="24"/>
        </w:rPr>
        <w:t xml:space="preserve">й </w:t>
      </w:r>
      <w:r w:rsidR="00805D66" w:rsidRPr="00805D66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«О внесении изменений в Закон Иркутской области «Об областном бюджете на 2023 год и на плановый период 2024 и 2025 годов», с нормативно-правовыми актами главных распорядителей бюджетных средств областного бюджета</w:t>
      </w:r>
      <w:r w:rsidRPr="00CB4102">
        <w:rPr>
          <w:rFonts w:ascii="Times New Roman" w:hAnsi="Times New Roman" w:cs="Times New Roman"/>
          <w:sz w:val="24"/>
          <w:szCs w:val="24"/>
        </w:rPr>
        <w:t>;</w:t>
      </w:r>
    </w:p>
    <w:p w14:paraId="4501352D" w14:textId="6CEBFB45" w:rsid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</w:t>
      </w:r>
      <w:r w:rsidR="00805D66" w:rsidRPr="008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66" w:rsidRPr="0080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денежных пожертвований, предоставляемых негосударственными организациями получателям средств бюджетов муниципальных районов на основании фактического поступления за январь-июль 2023 года</w:t>
      </w: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E5AEE7" w14:textId="77777777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уточнением объема безвозмездных поступлений от бюджетов других уровней в соответствии с пунктом 5 статьи 242 Бюджетного Кодекса Российской Федерации (возврат не использованных целевых межбюджетных трансфертов в бюджет, из которого они были ранее предоставлены) на основании фактического исполнения по состоянию на 1 августа 2023 года;</w:t>
      </w:r>
    </w:p>
    <w:p w14:paraId="0273A658" w14:textId="77777777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внесением изменений в текстовую часть решения Думы Усть-Кутского муниципального образования «О бюджете Усть-Кутского муниципального образования на 2023 год и плановый период 2024 и 2025 годов»;</w:t>
      </w:r>
    </w:p>
    <w:p w14:paraId="29C129F4" w14:textId="3BF193DD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перераспределением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72734105" w14:textId="2922EFC8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кодов расходов бюджетной классификации;</w:t>
      </w:r>
    </w:p>
    <w:p w14:paraId="4A924351" w14:textId="3DC24C3E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предоставлением иных межбюджетных трансфертов бюджетам поселений;</w:t>
      </w:r>
    </w:p>
    <w:p w14:paraId="50168B3E" w14:textId="5F3BA08D" w:rsidR="00C27E18" w:rsidRPr="00CB4102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изменением бюджетных ассигнований, предусмотренных на реализацию некоторых муниципальных программ. </w:t>
      </w:r>
    </w:p>
    <w:p w14:paraId="4A98E4C6" w14:textId="00847F80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</w:r>
      <w:r w:rsidR="00C27E18">
        <w:rPr>
          <w:rFonts w:ascii="Times New Roman" w:hAnsi="Times New Roman" w:cs="Times New Roman"/>
          <w:sz w:val="24"/>
          <w:szCs w:val="24"/>
        </w:rPr>
        <w:t>Э</w:t>
      </w:r>
      <w:r w:rsidRPr="00E24F94">
        <w:rPr>
          <w:rFonts w:ascii="Times New Roman" w:hAnsi="Times New Roman" w:cs="Times New Roman"/>
          <w:sz w:val="24"/>
          <w:szCs w:val="24"/>
        </w:rPr>
        <w:t xml:space="preserve">то </w:t>
      </w:r>
      <w:r w:rsidR="00C27E18">
        <w:rPr>
          <w:rFonts w:ascii="Times New Roman" w:hAnsi="Times New Roman" w:cs="Times New Roman"/>
          <w:sz w:val="24"/>
          <w:szCs w:val="24"/>
        </w:rPr>
        <w:t>пятое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C27E18">
        <w:rPr>
          <w:rFonts w:ascii="Times New Roman" w:hAnsi="Times New Roman" w:cs="Times New Roman"/>
          <w:sz w:val="24"/>
          <w:szCs w:val="24"/>
        </w:rPr>
        <w:t>внесение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C27E18">
        <w:rPr>
          <w:rFonts w:ascii="Times New Roman" w:hAnsi="Times New Roman" w:cs="Times New Roman"/>
          <w:sz w:val="24"/>
          <w:szCs w:val="24"/>
        </w:rPr>
        <w:t xml:space="preserve">в </w:t>
      </w:r>
      <w:r w:rsidRPr="00E24F94">
        <w:rPr>
          <w:rFonts w:ascii="Times New Roman" w:hAnsi="Times New Roman" w:cs="Times New Roman"/>
          <w:sz w:val="24"/>
          <w:szCs w:val="24"/>
        </w:rPr>
        <w:t xml:space="preserve">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780"/>
        <w:gridCol w:w="1401"/>
        <w:gridCol w:w="1780"/>
      </w:tblGrid>
      <w:tr w:rsidR="006F0935" w:rsidRPr="00E24F94" w14:paraId="55AC7E2D" w14:textId="77777777" w:rsidTr="00C27E18">
        <w:trPr>
          <w:trHeight w:val="5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50CA2A59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C27E18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5D6F6C" w:rsidRDefault="006F0935" w:rsidP="005D6F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6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016CD" w:rsidRPr="00E24F94" w14:paraId="1327E0FF" w14:textId="77777777" w:rsidTr="00C27E18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5FB84E05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1F171C3C" w14:textId="12B5AD00" w:rsidR="000124B8" w:rsidRDefault="00C27E18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декабрь, </w:t>
            </w:r>
            <w:r w:rsidR="000124B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</w:t>
            </w:r>
          </w:p>
          <w:p w14:paraId="54A2E750" w14:textId="70E8A979" w:rsidR="000124B8" w:rsidRPr="00E24F94" w:rsidRDefault="000124B8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март, </w:t>
            </w:r>
          </w:p>
          <w:p w14:paraId="3B5FBD9D" w14:textId="5EBA9DA2" w:rsidR="006F0935" w:rsidRPr="00E24F94" w:rsidRDefault="000132BD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 w:rsidR="00C27E18">
              <w:rPr>
                <w:rFonts w:ascii="Times New Roman" w:hAnsi="Times New Roman" w:cs="Times New Roman"/>
                <w:bCs/>
                <w:sz w:val="24"/>
                <w:szCs w:val="24"/>
              </w:rPr>
              <w:t>, август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C27E18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890C6C7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20E91631" w:rsidR="006F0935" w:rsidRPr="00E24F94" w:rsidRDefault="008C4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1 851 667,3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99EB" w14:textId="34F15BAE" w:rsidR="006F0935" w:rsidRPr="00E24F94" w:rsidRDefault="008A1B87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27E18">
              <w:rPr>
                <w:rFonts w:ascii="Times New Roman" w:hAnsi="Times New Roman" w:cs="Times New Roman"/>
                <w:sz w:val="24"/>
                <w:szCs w:val="24"/>
              </w:rPr>
              <w:t>3 799,9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2C3D0" w14:textId="03C88CBC" w:rsidR="006F0935" w:rsidRPr="00E24F94" w:rsidRDefault="008A1B87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7E18">
              <w:rPr>
                <w:rFonts w:ascii="Times New Roman" w:hAnsi="Times New Roman" w:cs="Times New Roman"/>
                <w:sz w:val="24"/>
                <w:szCs w:val="24"/>
              </w:rPr>
              <w:t> 132,6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6793267C" w:rsidR="006F0935" w:rsidRPr="00E24F94" w:rsidRDefault="008A1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016CD" w:rsidRPr="00E24F94" w14:paraId="5BF153AB" w14:textId="77777777" w:rsidTr="00C27E1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4B6497E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D0E">
              <w:rPr>
                <w:rFonts w:ascii="Times New Roman" w:hAnsi="Times New Roman" w:cs="Times New Roman"/>
                <w:sz w:val="24"/>
                <w:szCs w:val="24"/>
              </w:rPr>
              <w:t> 968 836,1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70CA" w14:textId="5F9072B7" w:rsidR="006F0935" w:rsidRPr="00E24F94" w:rsidRDefault="008A1B87" w:rsidP="00C27E1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E18">
              <w:rPr>
                <w:rFonts w:ascii="Times New Roman" w:hAnsi="Times New Roman" w:cs="Times New Roman"/>
                <w:sz w:val="24"/>
                <w:szCs w:val="24"/>
              </w:rPr>
              <w:t> 269 499,6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E926" w14:textId="27A7BF7D" w:rsidR="006F0935" w:rsidRPr="00E24F94" w:rsidRDefault="00C27E1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300 663,5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02868A3C" w:rsidR="006F0935" w:rsidRPr="00E24F94" w:rsidRDefault="00167CB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1016CD" w:rsidRPr="00E24F94" w14:paraId="31A2DC23" w14:textId="77777777" w:rsidTr="00C27E18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5E1F2191" w:rsidR="006F0935" w:rsidRPr="00E24F94" w:rsidRDefault="008C4C5D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3 820 503,4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EDC6" w14:textId="354A25A2" w:rsidR="006F0935" w:rsidRPr="00E24F94" w:rsidRDefault="00C27E18" w:rsidP="00C27E1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4 133 299,5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C8D3C" w14:textId="03903B99" w:rsidR="006F0935" w:rsidRPr="00A6618A" w:rsidRDefault="00167CB6" w:rsidP="0046347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312 796,1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1B80" w14:textId="6E4D46EA" w:rsidR="006F0935" w:rsidRPr="00A6618A" w:rsidRDefault="00167CB6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</w:tr>
      <w:tr w:rsidR="001016CD" w:rsidRPr="008508CB" w14:paraId="4D13C9A0" w14:textId="77777777" w:rsidTr="00C27E1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672377D8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5D0346EB" w:rsidR="006F0935" w:rsidRPr="00E24F94" w:rsidRDefault="008C4C5D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3 872 380,0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7546" w14:textId="2280B750" w:rsidR="006F0935" w:rsidRPr="00E24F94" w:rsidRDefault="00C27E18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4 365 959,7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F558" w14:textId="78C19895" w:rsidR="006F0935" w:rsidRPr="00A6618A" w:rsidRDefault="00167CB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493 579,7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EE8F" w14:textId="7CDBA9D9" w:rsidR="006F0935" w:rsidRPr="008508CB" w:rsidRDefault="00167CB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112,7</w:t>
            </w:r>
          </w:p>
        </w:tc>
      </w:tr>
      <w:tr w:rsidR="001016CD" w:rsidRPr="00E24F94" w14:paraId="0E1B8C49" w14:textId="77777777" w:rsidTr="00C27E1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1892195F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C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51 876,6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AA7A" w14:textId="058C1454" w:rsidR="006F0935" w:rsidRPr="00E24F94" w:rsidRDefault="00C27E18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-232 660,2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FC31E" w14:textId="0FA77490" w:rsidR="006F0935" w:rsidRPr="008508CB" w:rsidRDefault="00167CB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180 783,6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05A0E378" w:rsidR="006F0935" w:rsidRPr="008508CB" w:rsidRDefault="00167CB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444,6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394404CC" w:rsidR="000B1CF8" w:rsidRPr="000124B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4D0E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всех уточнений, 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312 796,1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8,2</w:t>
      </w:r>
      <w:r w:rsidR="00C90DF3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6E6D598A" w:rsidR="00030700" w:rsidRPr="000124B8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493 579,7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DA24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(+12,7</w:t>
      </w:r>
      <w:r w:rsidR="00167CB6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F51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6417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E699FE" w14:textId="2A89E40E" w:rsidR="005510D4" w:rsidRDefault="00C251C3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232 660,2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12,5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167CB6">
        <w:rPr>
          <w:rFonts w:ascii="Times New Roman" w:eastAsia="Calibri" w:hAnsi="Times New Roman" w:cs="Times New Roman"/>
          <w:sz w:val="24"/>
          <w:szCs w:val="24"/>
          <w:lang w:eastAsia="ru-RU"/>
        </w:rPr>
        <w:t>180 783,6</w:t>
      </w:r>
      <w:r w:rsidR="00234FB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5510D4">
        <w:rPr>
          <w:sz w:val="24"/>
          <w:szCs w:val="24"/>
        </w:rPr>
        <w:t xml:space="preserve"> </w:t>
      </w:r>
      <w:r w:rsidR="00234FB8" w:rsidRPr="005510D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</w:t>
      </w:r>
      <w:r w:rsidR="00234FB8" w:rsidRPr="005510D4">
        <w:rPr>
          <w:rFonts w:ascii="Times New Roman" w:hAnsi="Times New Roman" w:cs="Times New Roman"/>
          <w:sz w:val="24"/>
          <w:szCs w:val="24"/>
        </w:rPr>
        <w:lastRenderedPageBreak/>
        <w:t xml:space="preserve">остатков средств на счетах по учету средств бюджета Усть-Кутского муниципального образования в объеме </w:t>
      </w:r>
      <w:r w:rsidR="00FE132B" w:rsidRPr="005510D4">
        <w:rPr>
          <w:rFonts w:ascii="Times New Roman" w:hAnsi="Times New Roman" w:cs="Times New Roman"/>
          <w:sz w:val="24"/>
          <w:szCs w:val="24"/>
        </w:rPr>
        <w:t>473 216,7</w:t>
      </w:r>
      <w:r w:rsidR="00234FB8" w:rsidRPr="005510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25F9C23" w14:textId="75338099" w:rsidR="00C251C3" w:rsidRPr="00F0511C" w:rsidRDefault="00234FB8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11C">
        <w:rPr>
          <w:rFonts w:ascii="Times New Roman" w:hAnsi="Times New Roman" w:cs="Times New Roman"/>
          <w:sz w:val="24"/>
          <w:szCs w:val="24"/>
        </w:rPr>
        <w:t xml:space="preserve"> </w:t>
      </w:r>
      <w:r w:rsidR="00FC516D" w:rsidRPr="00F0511C">
        <w:rPr>
          <w:rFonts w:ascii="Times New Roman" w:hAnsi="Times New Roman" w:cs="Times New Roman"/>
          <w:sz w:val="24"/>
          <w:szCs w:val="24"/>
        </w:rPr>
        <w:t>Статьей 1</w:t>
      </w:r>
      <w:r w:rsidR="00F0511C" w:rsidRPr="00F0511C">
        <w:rPr>
          <w:rFonts w:ascii="Times New Roman" w:hAnsi="Times New Roman" w:cs="Times New Roman"/>
          <w:sz w:val="24"/>
          <w:szCs w:val="24"/>
        </w:rPr>
        <w:t>4</w:t>
      </w:r>
      <w:r w:rsidR="008609FA" w:rsidRPr="00F0511C">
        <w:rPr>
          <w:rFonts w:ascii="Times New Roman" w:hAnsi="Times New Roman" w:cs="Times New Roman"/>
          <w:sz w:val="24"/>
          <w:szCs w:val="24"/>
        </w:rPr>
        <w:t xml:space="preserve"> решения Думы УКМО о бюджете на 202</w:t>
      </w:r>
      <w:r w:rsidR="00DA2404">
        <w:rPr>
          <w:rFonts w:ascii="Times New Roman" w:hAnsi="Times New Roman" w:cs="Times New Roman"/>
          <w:sz w:val="24"/>
          <w:szCs w:val="24"/>
        </w:rPr>
        <w:t>3</w:t>
      </w:r>
      <w:r w:rsidR="008609FA" w:rsidRPr="00F0511C">
        <w:rPr>
          <w:rFonts w:ascii="Times New Roman" w:hAnsi="Times New Roman" w:cs="Times New Roman"/>
          <w:sz w:val="24"/>
          <w:szCs w:val="24"/>
        </w:rPr>
        <w:t>-202</w:t>
      </w:r>
      <w:r w:rsidR="00DA2404">
        <w:rPr>
          <w:rFonts w:ascii="Times New Roman" w:hAnsi="Times New Roman" w:cs="Times New Roman"/>
          <w:sz w:val="24"/>
          <w:szCs w:val="24"/>
        </w:rPr>
        <w:t>5</w:t>
      </w:r>
      <w:r w:rsidR="008609FA" w:rsidRPr="00F0511C">
        <w:rPr>
          <w:rFonts w:ascii="Times New Roman" w:hAnsi="Times New Roman" w:cs="Times New Roman"/>
          <w:sz w:val="24"/>
          <w:szCs w:val="24"/>
        </w:rPr>
        <w:t xml:space="preserve"> годы предусматривается </w:t>
      </w:r>
      <w:r w:rsidR="0014544E" w:rsidRPr="00F0511C">
        <w:rPr>
          <w:rFonts w:ascii="Times New Roman" w:hAnsi="Times New Roman" w:cs="Times New Roman"/>
          <w:sz w:val="24"/>
          <w:szCs w:val="24"/>
        </w:rPr>
        <w:t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ассигнований</w:t>
      </w:r>
      <w:r w:rsidR="00DD13DF" w:rsidRPr="00F0511C">
        <w:rPr>
          <w:rFonts w:ascii="Times New Roman" w:hAnsi="Times New Roman" w:cs="Times New Roman"/>
          <w:sz w:val="24"/>
          <w:szCs w:val="24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F05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4FD5F" w14:textId="77777777" w:rsidR="003B635E" w:rsidRPr="00D3664A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7EFBA95C" w14:textId="77777777" w:rsidR="005675C9" w:rsidRDefault="00D3664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4A">
        <w:rPr>
          <w:rFonts w:ascii="Times New Roman" w:hAnsi="Times New Roman" w:cs="Times New Roman"/>
          <w:b/>
          <w:sz w:val="24"/>
          <w:szCs w:val="24"/>
        </w:rPr>
        <w:t>Увеличить доходную часть</w:t>
      </w:r>
      <w:r w:rsidR="005675C9">
        <w:rPr>
          <w:rFonts w:ascii="Times New Roman" w:hAnsi="Times New Roman" w:cs="Times New Roman"/>
          <w:b/>
          <w:sz w:val="24"/>
          <w:szCs w:val="24"/>
        </w:rPr>
        <w:t xml:space="preserve"> к апрельскому уточнению бюджета:</w:t>
      </w:r>
    </w:p>
    <w:p w14:paraId="2C58E0E7" w14:textId="05B176F9" w:rsidR="00BE60BE" w:rsidRDefault="005675C9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3664A" w:rsidRPr="00D36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BE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</w:t>
      </w:r>
      <w:r w:rsidR="00BE60BE" w:rsidRPr="00D3664A">
        <w:rPr>
          <w:rFonts w:ascii="Times New Roman" w:hAnsi="Times New Roman" w:cs="Times New Roman"/>
          <w:sz w:val="24"/>
          <w:szCs w:val="24"/>
        </w:rPr>
        <w:t>на</w:t>
      </w:r>
      <w:r w:rsidR="00D3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224 675,5</w:t>
      </w:r>
      <w:r w:rsidR="00D3664A" w:rsidRPr="00BE60BE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D3664A">
        <w:rPr>
          <w:rFonts w:ascii="Times New Roman" w:hAnsi="Times New Roman" w:cs="Times New Roman"/>
          <w:sz w:val="24"/>
          <w:szCs w:val="24"/>
        </w:rPr>
        <w:t xml:space="preserve">, </w:t>
      </w:r>
      <w:r w:rsidR="00BE60BE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CD891D7" w14:textId="7A4AEA80" w:rsidR="005675C9" w:rsidRDefault="00BE60BE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5C9">
        <w:rPr>
          <w:rFonts w:ascii="Times New Roman" w:hAnsi="Times New Roman" w:cs="Times New Roman"/>
          <w:sz w:val="24"/>
          <w:szCs w:val="24"/>
        </w:rPr>
        <w:t>220 216,0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675C9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C83B3C">
        <w:rPr>
          <w:rFonts w:ascii="Times New Roman" w:hAnsi="Times New Roman" w:cs="Times New Roman"/>
          <w:sz w:val="24"/>
          <w:szCs w:val="24"/>
        </w:rPr>
        <w:t xml:space="preserve">, </w:t>
      </w:r>
      <w:r w:rsidR="001E5D83">
        <w:rPr>
          <w:rFonts w:ascii="Times New Roman" w:hAnsi="Times New Roman" w:cs="Times New Roman"/>
          <w:sz w:val="24"/>
          <w:szCs w:val="24"/>
        </w:rPr>
        <w:t>из них</w:t>
      </w:r>
      <w:r w:rsidR="00C83B3C">
        <w:rPr>
          <w:rFonts w:ascii="Times New Roman" w:hAnsi="Times New Roman" w:cs="Times New Roman"/>
          <w:sz w:val="24"/>
          <w:szCs w:val="24"/>
        </w:rPr>
        <w:t xml:space="preserve"> 63 562,0 тыс. рублей -</w:t>
      </w:r>
      <w:r w:rsidR="00F971A3">
        <w:rPr>
          <w:rFonts w:ascii="Times New Roman" w:hAnsi="Times New Roman" w:cs="Times New Roman"/>
          <w:sz w:val="24"/>
          <w:szCs w:val="24"/>
        </w:rPr>
        <w:t xml:space="preserve"> </w:t>
      </w:r>
      <w:r w:rsidR="00C83B3C">
        <w:rPr>
          <w:rFonts w:ascii="Times New Roman" w:hAnsi="Times New Roman" w:cs="Times New Roman"/>
          <w:sz w:val="24"/>
          <w:szCs w:val="24"/>
        </w:rPr>
        <w:t>п</w:t>
      </w:r>
      <w:r w:rsidR="00C83B3C" w:rsidRPr="00C83B3C">
        <w:rPr>
          <w:rFonts w:ascii="Times New Roman" w:hAnsi="Times New Roman" w:cs="Times New Roman"/>
          <w:sz w:val="24"/>
          <w:szCs w:val="24"/>
        </w:rPr>
        <w:t>рочие межбюджетные трансферты, передаваемые бюджетам муниципальных районов (на реализацию мероприятий, связанных с достижением наилучших результатов по увеличению налоговых и неналоговых доходов местных бюджетов)</w:t>
      </w:r>
      <w:r w:rsidR="005675C9">
        <w:rPr>
          <w:rFonts w:ascii="Times New Roman" w:hAnsi="Times New Roman" w:cs="Times New Roman"/>
          <w:sz w:val="24"/>
          <w:szCs w:val="24"/>
        </w:rPr>
        <w:t>;</w:t>
      </w:r>
    </w:p>
    <w:p w14:paraId="4ED344F0" w14:textId="05431975" w:rsidR="0032040E" w:rsidRDefault="005675C9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- 4 459,5 тыс. рублей</w:t>
      </w:r>
      <w:r w:rsidR="00C83B3C">
        <w:rPr>
          <w:rFonts w:ascii="Times New Roman" w:hAnsi="Times New Roman" w:cs="Times New Roman"/>
          <w:sz w:val="24"/>
          <w:szCs w:val="24"/>
        </w:rPr>
        <w:t xml:space="preserve"> безвозмездные поступления - п</w:t>
      </w:r>
      <w:r w:rsidR="00C83B3C" w:rsidRPr="00C83B3C">
        <w:rPr>
          <w:rFonts w:ascii="Times New Roman" w:hAnsi="Times New Roman" w:cs="Times New Roman"/>
          <w:sz w:val="24"/>
          <w:szCs w:val="24"/>
        </w:rPr>
        <w:t>оступления от денежных пожертвований, предоставляемых негосударственными организациями получателям средств бюджетов муниципальных районов</w:t>
      </w:r>
      <w:r w:rsidR="00C83B3C">
        <w:rPr>
          <w:rFonts w:ascii="Times New Roman" w:hAnsi="Times New Roman" w:cs="Times New Roman"/>
          <w:sz w:val="24"/>
          <w:szCs w:val="24"/>
        </w:rPr>
        <w:t>.</w:t>
      </w:r>
    </w:p>
    <w:p w14:paraId="06924BE7" w14:textId="431807BC" w:rsidR="00C83B3C" w:rsidRDefault="001472A6" w:rsidP="00C8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715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="00C83B3C" w:rsidRPr="00A20488">
        <w:rPr>
          <w:rFonts w:ascii="Times New Roman" w:hAnsi="Times New Roman" w:cs="Times New Roman"/>
          <w:b/>
          <w:sz w:val="24"/>
          <w:szCs w:val="24"/>
          <w:u w:val="single"/>
        </w:rPr>
        <w:t>уменьшить</w:t>
      </w:r>
      <w:r w:rsidR="00C83B3C">
        <w:rPr>
          <w:rFonts w:ascii="Times New Roman" w:hAnsi="Times New Roman" w:cs="Times New Roman"/>
          <w:sz w:val="24"/>
          <w:szCs w:val="24"/>
        </w:rPr>
        <w:t xml:space="preserve"> на </w:t>
      </w:r>
      <w:r w:rsidR="00956AE4">
        <w:rPr>
          <w:rFonts w:ascii="Times New Roman" w:hAnsi="Times New Roman" w:cs="Times New Roman"/>
          <w:sz w:val="24"/>
          <w:szCs w:val="24"/>
        </w:rPr>
        <w:t>160 208,3 тыс. рублей, в том числе:</w:t>
      </w:r>
    </w:p>
    <w:p w14:paraId="0BED80E1" w14:textId="6D949888" w:rsidR="00956AE4" w:rsidRPr="00956AE4" w:rsidRDefault="00956AE4" w:rsidP="00C8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AE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увеличить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220 2016,0</w:t>
      </w:r>
      <w:r w:rsidRPr="00956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тыс. рублей</w:t>
      </w:r>
      <w:r w:rsidRPr="0095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бюджета;</w:t>
      </w:r>
    </w:p>
    <w:p w14:paraId="2EE684C1" w14:textId="47B03151" w:rsidR="00956AE4" w:rsidRDefault="00956AE4" w:rsidP="00C82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меньши</w:t>
      </w:r>
      <w:r w:rsidR="00803CBD" w:rsidRPr="00EE471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380 424,3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CF5BD4" w14:textId="7FC109FC" w:rsidR="00727E4F" w:rsidRPr="00EE4715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1EB667B2" w14:textId="7A4DB3A5" w:rsidR="00C82981" w:rsidRDefault="00265771" w:rsidP="00573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Наибо</w:t>
      </w:r>
      <w:r w:rsidR="00104C88">
        <w:rPr>
          <w:rFonts w:ascii="Times New Roman" w:eastAsia="Calibri" w:hAnsi="Times New Roman" w:cs="Times New Roman"/>
          <w:sz w:val="24"/>
          <w:szCs w:val="24"/>
          <w:lang w:eastAsia="ru-RU"/>
        </w:rPr>
        <w:t>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ьший</w:t>
      </w:r>
      <w:r w:rsidR="000D7F51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 в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абсолютном выражении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7DE3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разделу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 00 «Общегосударственные вопросы» (+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37,5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573F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16DF6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04 00 «Национальная экономика» (+272,4% или на 86 314,2 тыс. рублей), </w:t>
      </w:r>
      <w:r w:rsidR="00416DF6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05 00 «Жилищно</w:t>
      </w:r>
      <w:r w:rsidR="00297DE3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-коммунальное хозяйство»</w:t>
      </w:r>
      <w:r w:rsidR="00C8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95,3%).</w:t>
      </w:r>
      <w:r w:rsidR="00C8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1E2C0AC" w14:textId="63A65518" w:rsidR="00306930" w:rsidRDefault="00C82981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16DF6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пояснительной записке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4F68" w:rsidRPr="00532C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увеличение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2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доходной, так и 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расходной части </w:t>
      </w:r>
      <w:r w:rsidR="00532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бюджета 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>в бо</w:t>
      </w:r>
      <w:r w:rsidR="00104C88">
        <w:rPr>
          <w:rFonts w:ascii="Times New Roman" w:eastAsia="Calibri" w:hAnsi="Times New Roman" w:cs="Times New Roman"/>
          <w:sz w:val="24"/>
          <w:szCs w:val="24"/>
          <w:lang w:eastAsia="ru-RU"/>
        </w:rPr>
        <w:t>́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льшей степени вызвано 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увеличением средств из областного бюджета:</w:t>
      </w:r>
    </w:p>
    <w:p w14:paraId="07B575CD" w14:textId="0809104E" w:rsidR="00306930" w:rsidRDefault="00306930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субвенции на </w:t>
      </w:r>
      <w:r w:rsidRPr="00532C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образование</w:t>
      </w:r>
      <w:r w:rsidR="00532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(школы, детские сады) – на 128 656,4 тыс. рублей;</w:t>
      </w:r>
    </w:p>
    <w:p w14:paraId="5EC34126" w14:textId="3A6B0DC5" w:rsidR="00532CE0" w:rsidRDefault="00532CE0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Pr="00532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убвенции на выполнение передаваемых полномочий субъектов Российской Федерации (по организации мероприятий при осуществлении деятельности </w:t>
      </w:r>
      <w:r w:rsidRPr="00532C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 обращению с собаками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кошками без владельцев</w:t>
      </w:r>
      <w:r w:rsidRPr="00532CE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 2 617,2 тыс. рублей, из них – 849,7 тыс. рублей на дополнительную оплату труда специалистов, осуществляющих исполнение государственных полномочий (ранее такие средства областным бюджетом не предусматривались). Всего на исполнение данных полномочий на 2023 год предусмотрено 9</w:t>
      </w:r>
      <w:r w:rsidR="00B414C7">
        <w:rPr>
          <w:rFonts w:ascii="Times New Roman" w:eastAsia="Calibri" w:hAnsi="Times New Roman" w:cs="Times New Roman"/>
          <w:sz w:val="24"/>
          <w:szCs w:val="24"/>
          <w:lang w:eastAsia="ru-RU"/>
        </w:rPr>
        <w:t> 347,3 тыс. рублей;</w:t>
      </w:r>
    </w:p>
    <w:p w14:paraId="37FC0AC5" w14:textId="56497382" w:rsidR="00B414C7" w:rsidRDefault="00B414C7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B414C7">
        <w:rPr>
          <w:rFonts w:ascii="Times New Roman" w:eastAsia="Calibri" w:hAnsi="Times New Roman" w:cs="Times New Roman"/>
          <w:sz w:val="24"/>
          <w:szCs w:val="24"/>
          <w:lang w:eastAsia="ru-RU"/>
        </w:rPr>
        <w:t>рочи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межбюджетные трансферты - </w:t>
      </w:r>
      <w:r w:rsidRPr="00B414C7"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мероприятий, связанных с достижением наилучших результатов по увеличению налоговых и ненал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оговых доходов местных бюджетов в сумме 63 562,0 тыс. рублей, которые планируется направить Усть-Кутскому городскому поселению на ремонт участка автомобильной дороги</w:t>
      </w:r>
      <w:r w:rsidR="000B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ул. Береговая (плюс 4 434,8 тыс. рублей за счет средств местного бюджета).</w:t>
      </w:r>
    </w:p>
    <w:p w14:paraId="70B93AE6" w14:textId="5CE716F3" w:rsidR="003A7F54" w:rsidRDefault="003A7F54" w:rsidP="003A7F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Проектом решения предлагается «перенести» с 2023 на 2024 год 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468 726,4 тыс. рублей 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объекту «</w:t>
      </w:r>
      <w:r w:rsidR="008A18D6" w:rsidRPr="008A18D6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здания МОУ СОШ №7 и благоу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стройство прилегающей территории»</w:t>
      </w:r>
      <w:r w:rsidR="008A18D6" w:rsidRPr="008A1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ожидаемого выполнения объема работ в 2023 году, </w:t>
      </w:r>
      <w:r w:rsidR="008A18D6" w:rsidRPr="008A18D6">
        <w:rPr>
          <w:rFonts w:ascii="Times New Roman" w:eastAsia="Calibri" w:hAnsi="Times New Roman" w:cs="Times New Roman"/>
          <w:sz w:val="24"/>
          <w:szCs w:val="24"/>
          <w:lang w:eastAsia="ru-RU"/>
        </w:rPr>
        <w:t>ГРБС - Администрация УКМО)</w:t>
      </w:r>
      <w:r w:rsidR="008A18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E9501AE" w14:textId="7A6477CB" w:rsidR="00B84F68" w:rsidRDefault="00B84F68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579C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Проектом решения Думы предусматривается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бюджетам поселениям в сумме </w:t>
      </w:r>
      <w:r w:rsidR="000B57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68 282,7</w:t>
      </w:r>
      <w:r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на софинансирование расходных обязательств, возникающих при выполнении полномочий органа местного самоуправления поселения (распределение иных межбюджетных трансфертов представлено в </w:t>
      </w:r>
      <w:r w:rsidRPr="00573F0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решения)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8366762" w14:textId="43C20B3B" w:rsidR="005C568B" w:rsidRPr="006C111C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</w:t>
      </w:r>
      <w:r w:rsidR="004A3C9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="006C111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ходов районного бюджета на 2023</w:t>
      </w: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 в рамках муниципальных программ представлена в </w:t>
      </w:r>
      <w:r w:rsidRPr="006C111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0A25FC2D" w14:textId="62638149" w:rsidR="002A0C4A" w:rsidRDefault="002A0C4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планирования ра</w:t>
      </w:r>
      <w:r w:rsidR="00D0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районного бюджета на 2023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главным распорядителям средств районного бюджета представлена в </w:t>
      </w:r>
      <w:r w:rsidRPr="006C1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13852325" w14:textId="49A4BBFE" w:rsidR="000D4B51" w:rsidRPr="000D4B51" w:rsidRDefault="009D2699" w:rsidP="000D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УКМО отмечает, что Проектом решения предусматривается по разделу 06 05 «Другие вопросы в области охраны окружающей среды», 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КВР 200 «</w:t>
      </w:r>
      <w:r w:rsidR="000D4B51" w:rsidRP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целевых 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68Г0173120 «</w:t>
      </w:r>
      <w:r w:rsidRP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сумма 9 347,3 тыс. рублей, из которых сумма 849,7 тыс. рублей – размер дополнительной оплаты труда специалистов, осуществляющих исполнение государственных полномочий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необходимо было отразить по группе КВР 100 «</w:t>
      </w:r>
      <w:r w:rsidR="000D4B51" w:rsidRP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(основание: Расчет распределения субвенции на о</w:t>
      </w:r>
      <w:r w:rsidR="000D4B51" w:rsidRP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</w:r>
      <w:r w:rsidR="000D4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прилагаемый к проекту Закона Иркутской области по уточнению областного бюджета на 2023 год на июньском заседании Законодательного собрания).</w:t>
      </w:r>
    </w:p>
    <w:p w14:paraId="7CA3E127" w14:textId="16A30C2C" w:rsidR="009D2699" w:rsidRDefault="009D2699" w:rsidP="000D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588B" w14:textId="641B04A1" w:rsidR="002442CD" w:rsidRDefault="002A32E7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Экспертиза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206466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годов», представленный на рассмотрение Думы Усть-Кутс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кого муниципального образования, показал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что Проект решения: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72C6C15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соответствует основным положениям бюджетного законо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дательства Российской Федерации;</w:t>
      </w:r>
    </w:p>
    <w:p w14:paraId="222E84F8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содержит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характеристики бюджета;</w:t>
      </w:r>
    </w:p>
    <w:p w14:paraId="018CE28D" w14:textId="78FD36A4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соблюдены принципы сбалансированности бюджета, установленные статьей 33 Бюджетного кодекса Российской 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14:paraId="25262648" w14:textId="43B3499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текстовая часть Проекта решения соответствует бюджетному законодательству.</w:t>
      </w:r>
    </w:p>
    <w:p w14:paraId="52D3F350" w14:textId="0467A1D2" w:rsidR="002C2101" w:rsidRPr="008746EB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Представленный Проект решения соответствует требованиям и нормам бюджетного законодательства</w:t>
      </w:r>
      <w:r w:rsidR="00026CB7" w:rsidRPr="008746E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26CB7" w:rsidRPr="0087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к рассмотрению на заседании Думы УКМО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внесенн</w:t>
      </w:r>
      <w:r w:rsidR="004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поправок по подразделу 06 05.</w:t>
      </w:r>
    </w:p>
    <w:p w14:paraId="1AD58B26" w14:textId="77777777" w:rsidR="007A3BA1" w:rsidRPr="008746EB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21FF375C" w:rsidR="00683228" w:rsidRPr="00E24F94" w:rsidRDefault="00857708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49C6796F" w:rsidR="00683228" w:rsidRDefault="00857708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Н.С. Смирнова</w:t>
      </w:r>
    </w:p>
    <w:p w14:paraId="55FA2403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445CA8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38380" w14:textId="77777777" w:rsidR="00C82981" w:rsidRPr="00E24F94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2981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B9DDD" w14:textId="77777777" w:rsidR="002C5066" w:rsidRDefault="002C5066">
      <w:pPr>
        <w:spacing w:after="0" w:line="240" w:lineRule="auto"/>
      </w:pPr>
      <w:r>
        <w:separator/>
      </w:r>
    </w:p>
  </w:endnote>
  <w:endnote w:type="continuationSeparator" w:id="0">
    <w:p w14:paraId="6055AF85" w14:textId="77777777" w:rsidR="002C5066" w:rsidRDefault="002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5EE0" w14:textId="77777777" w:rsidR="002C5066" w:rsidRDefault="002C5066">
      <w:pPr>
        <w:spacing w:after="0" w:line="240" w:lineRule="auto"/>
      </w:pPr>
      <w:r>
        <w:separator/>
      </w:r>
    </w:p>
  </w:footnote>
  <w:footnote w:type="continuationSeparator" w:id="0">
    <w:p w14:paraId="2983C2CE" w14:textId="77777777" w:rsidR="002C5066" w:rsidRDefault="002C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0D98A47D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F0284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3C7130EA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F0284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BB"/>
    <w:rsid w:val="000124B8"/>
    <w:rsid w:val="000132BD"/>
    <w:rsid w:val="00014C22"/>
    <w:rsid w:val="000235B5"/>
    <w:rsid w:val="00024AFE"/>
    <w:rsid w:val="00026CB7"/>
    <w:rsid w:val="00030700"/>
    <w:rsid w:val="00033D12"/>
    <w:rsid w:val="00036198"/>
    <w:rsid w:val="00062873"/>
    <w:rsid w:val="000846F8"/>
    <w:rsid w:val="00086E82"/>
    <w:rsid w:val="00087955"/>
    <w:rsid w:val="00092349"/>
    <w:rsid w:val="000A52AB"/>
    <w:rsid w:val="000A660E"/>
    <w:rsid w:val="000B1CF8"/>
    <w:rsid w:val="000B2C17"/>
    <w:rsid w:val="000B579C"/>
    <w:rsid w:val="000C01D6"/>
    <w:rsid w:val="000D4B51"/>
    <w:rsid w:val="000D5926"/>
    <w:rsid w:val="000D7F51"/>
    <w:rsid w:val="000F2C00"/>
    <w:rsid w:val="001016CD"/>
    <w:rsid w:val="00104C88"/>
    <w:rsid w:val="00106228"/>
    <w:rsid w:val="001135C8"/>
    <w:rsid w:val="001244D9"/>
    <w:rsid w:val="00125BD1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65E19"/>
    <w:rsid w:val="00167CB6"/>
    <w:rsid w:val="00182679"/>
    <w:rsid w:val="001B0CB8"/>
    <w:rsid w:val="001B4933"/>
    <w:rsid w:val="001B5556"/>
    <w:rsid w:val="001D6313"/>
    <w:rsid w:val="001E5D83"/>
    <w:rsid w:val="001F6B97"/>
    <w:rsid w:val="00206008"/>
    <w:rsid w:val="00206466"/>
    <w:rsid w:val="0021643E"/>
    <w:rsid w:val="00226D7A"/>
    <w:rsid w:val="00234FB8"/>
    <w:rsid w:val="002433CB"/>
    <w:rsid w:val="002442CD"/>
    <w:rsid w:val="002456E7"/>
    <w:rsid w:val="0025036C"/>
    <w:rsid w:val="00265771"/>
    <w:rsid w:val="002707F0"/>
    <w:rsid w:val="00270E80"/>
    <w:rsid w:val="002817FE"/>
    <w:rsid w:val="0029176D"/>
    <w:rsid w:val="00296412"/>
    <w:rsid w:val="00297D0F"/>
    <w:rsid w:val="00297DE3"/>
    <w:rsid w:val="002A0C4A"/>
    <w:rsid w:val="002A32E7"/>
    <w:rsid w:val="002B0F51"/>
    <w:rsid w:val="002B1A07"/>
    <w:rsid w:val="002B26BA"/>
    <w:rsid w:val="002C2101"/>
    <w:rsid w:val="002C5066"/>
    <w:rsid w:val="002D120C"/>
    <w:rsid w:val="002D4742"/>
    <w:rsid w:val="002D6C01"/>
    <w:rsid w:val="002F2779"/>
    <w:rsid w:val="002F6E89"/>
    <w:rsid w:val="0030488A"/>
    <w:rsid w:val="00306930"/>
    <w:rsid w:val="003076C7"/>
    <w:rsid w:val="0032040E"/>
    <w:rsid w:val="00331D8D"/>
    <w:rsid w:val="00334072"/>
    <w:rsid w:val="0034527D"/>
    <w:rsid w:val="00352A97"/>
    <w:rsid w:val="00363687"/>
    <w:rsid w:val="00370A80"/>
    <w:rsid w:val="003736D4"/>
    <w:rsid w:val="0038416F"/>
    <w:rsid w:val="0038612A"/>
    <w:rsid w:val="003916DA"/>
    <w:rsid w:val="003A03C4"/>
    <w:rsid w:val="003A2284"/>
    <w:rsid w:val="003A7F54"/>
    <w:rsid w:val="003B5AE7"/>
    <w:rsid w:val="003B635E"/>
    <w:rsid w:val="003C4C30"/>
    <w:rsid w:val="003D5284"/>
    <w:rsid w:val="003E15C6"/>
    <w:rsid w:val="003E6EF8"/>
    <w:rsid w:val="004052BE"/>
    <w:rsid w:val="00416DF6"/>
    <w:rsid w:val="00421391"/>
    <w:rsid w:val="004220FD"/>
    <w:rsid w:val="00426BDB"/>
    <w:rsid w:val="00427327"/>
    <w:rsid w:val="00430D91"/>
    <w:rsid w:val="004330F7"/>
    <w:rsid w:val="004335CB"/>
    <w:rsid w:val="00450207"/>
    <w:rsid w:val="00455D35"/>
    <w:rsid w:val="004575CC"/>
    <w:rsid w:val="00457A08"/>
    <w:rsid w:val="00463476"/>
    <w:rsid w:val="00471B1C"/>
    <w:rsid w:val="00484AB1"/>
    <w:rsid w:val="0049792F"/>
    <w:rsid w:val="004A0D9E"/>
    <w:rsid w:val="004A0E74"/>
    <w:rsid w:val="004A343A"/>
    <w:rsid w:val="004A3C9C"/>
    <w:rsid w:val="004A3FB3"/>
    <w:rsid w:val="004A7AC4"/>
    <w:rsid w:val="004B2FE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2CE0"/>
    <w:rsid w:val="00536868"/>
    <w:rsid w:val="00542A1E"/>
    <w:rsid w:val="005510D4"/>
    <w:rsid w:val="005554D3"/>
    <w:rsid w:val="00555B51"/>
    <w:rsid w:val="005675C9"/>
    <w:rsid w:val="00571689"/>
    <w:rsid w:val="00573F03"/>
    <w:rsid w:val="00582BCC"/>
    <w:rsid w:val="0058643B"/>
    <w:rsid w:val="005879C1"/>
    <w:rsid w:val="005B0145"/>
    <w:rsid w:val="005B0478"/>
    <w:rsid w:val="005B077B"/>
    <w:rsid w:val="005B1F47"/>
    <w:rsid w:val="005C568B"/>
    <w:rsid w:val="005D2943"/>
    <w:rsid w:val="005D6F6C"/>
    <w:rsid w:val="005E1342"/>
    <w:rsid w:val="005E1446"/>
    <w:rsid w:val="005E47A2"/>
    <w:rsid w:val="005E697D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41719"/>
    <w:rsid w:val="006504AB"/>
    <w:rsid w:val="00655FAC"/>
    <w:rsid w:val="006618EF"/>
    <w:rsid w:val="00675673"/>
    <w:rsid w:val="00682801"/>
    <w:rsid w:val="00683228"/>
    <w:rsid w:val="00691524"/>
    <w:rsid w:val="006954D1"/>
    <w:rsid w:val="006B11F0"/>
    <w:rsid w:val="006B70B4"/>
    <w:rsid w:val="006C111C"/>
    <w:rsid w:val="006C474F"/>
    <w:rsid w:val="006D1DC9"/>
    <w:rsid w:val="006F0935"/>
    <w:rsid w:val="006F5801"/>
    <w:rsid w:val="0071114A"/>
    <w:rsid w:val="007175AD"/>
    <w:rsid w:val="007263A8"/>
    <w:rsid w:val="00727E4F"/>
    <w:rsid w:val="00754EBD"/>
    <w:rsid w:val="00755970"/>
    <w:rsid w:val="00776AE7"/>
    <w:rsid w:val="007773EE"/>
    <w:rsid w:val="00784D6B"/>
    <w:rsid w:val="00793FF2"/>
    <w:rsid w:val="007A3BA1"/>
    <w:rsid w:val="007A4CF1"/>
    <w:rsid w:val="007B27A2"/>
    <w:rsid w:val="007B2C1C"/>
    <w:rsid w:val="007B69BE"/>
    <w:rsid w:val="007C7AF2"/>
    <w:rsid w:val="007D26C2"/>
    <w:rsid w:val="007D6919"/>
    <w:rsid w:val="007D7131"/>
    <w:rsid w:val="007F7351"/>
    <w:rsid w:val="007F7F2C"/>
    <w:rsid w:val="00803CBD"/>
    <w:rsid w:val="0080434C"/>
    <w:rsid w:val="00805D66"/>
    <w:rsid w:val="008067F2"/>
    <w:rsid w:val="00814412"/>
    <w:rsid w:val="00841DBA"/>
    <w:rsid w:val="008508CB"/>
    <w:rsid w:val="008546C3"/>
    <w:rsid w:val="00857708"/>
    <w:rsid w:val="008609FA"/>
    <w:rsid w:val="00862AB4"/>
    <w:rsid w:val="00867467"/>
    <w:rsid w:val="00871246"/>
    <w:rsid w:val="00871647"/>
    <w:rsid w:val="008746EB"/>
    <w:rsid w:val="008755A5"/>
    <w:rsid w:val="00885826"/>
    <w:rsid w:val="00887360"/>
    <w:rsid w:val="008A18D6"/>
    <w:rsid w:val="008A1B87"/>
    <w:rsid w:val="008A2B29"/>
    <w:rsid w:val="008B5200"/>
    <w:rsid w:val="008C4C5D"/>
    <w:rsid w:val="008E0224"/>
    <w:rsid w:val="009018B1"/>
    <w:rsid w:val="0090422A"/>
    <w:rsid w:val="00913AFD"/>
    <w:rsid w:val="0091521B"/>
    <w:rsid w:val="00931593"/>
    <w:rsid w:val="009340AE"/>
    <w:rsid w:val="009349DF"/>
    <w:rsid w:val="0093536C"/>
    <w:rsid w:val="009434F4"/>
    <w:rsid w:val="0094646D"/>
    <w:rsid w:val="0094776D"/>
    <w:rsid w:val="00956AE4"/>
    <w:rsid w:val="00964B75"/>
    <w:rsid w:val="00965C92"/>
    <w:rsid w:val="009B6F49"/>
    <w:rsid w:val="009C6F0C"/>
    <w:rsid w:val="009C7DAE"/>
    <w:rsid w:val="009D11B0"/>
    <w:rsid w:val="009D2699"/>
    <w:rsid w:val="009D7666"/>
    <w:rsid w:val="009F098F"/>
    <w:rsid w:val="009F44FB"/>
    <w:rsid w:val="00A03FF4"/>
    <w:rsid w:val="00A05065"/>
    <w:rsid w:val="00A05978"/>
    <w:rsid w:val="00A137DD"/>
    <w:rsid w:val="00A20488"/>
    <w:rsid w:val="00A205A3"/>
    <w:rsid w:val="00A425A1"/>
    <w:rsid w:val="00A52890"/>
    <w:rsid w:val="00A52C52"/>
    <w:rsid w:val="00A62D61"/>
    <w:rsid w:val="00A64C60"/>
    <w:rsid w:val="00A65CA5"/>
    <w:rsid w:val="00A6618A"/>
    <w:rsid w:val="00A76961"/>
    <w:rsid w:val="00A8296C"/>
    <w:rsid w:val="00A9086B"/>
    <w:rsid w:val="00A9410B"/>
    <w:rsid w:val="00AB1FE8"/>
    <w:rsid w:val="00AD102D"/>
    <w:rsid w:val="00AE53B9"/>
    <w:rsid w:val="00AF0284"/>
    <w:rsid w:val="00AF4360"/>
    <w:rsid w:val="00B0151F"/>
    <w:rsid w:val="00B06CDC"/>
    <w:rsid w:val="00B30E52"/>
    <w:rsid w:val="00B36EAF"/>
    <w:rsid w:val="00B37C65"/>
    <w:rsid w:val="00B414C7"/>
    <w:rsid w:val="00B45D16"/>
    <w:rsid w:val="00B57E2E"/>
    <w:rsid w:val="00B60134"/>
    <w:rsid w:val="00B72C89"/>
    <w:rsid w:val="00B80A45"/>
    <w:rsid w:val="00B8146F"/>
    <w:rsid w:val="00B82E79"/>
    <w:rsid w:val="00B84A5D"/>
    <w:rsid w:val="00B84F68"/>
    <w:rsid w:val="00B90E1E"/>
    <w:rsid w:val="00B92A79"/>
    <w:rsid w:val="00B938E4"/>
    <w:rsid w:val="00BA3ECB"/>
    <w:rsid w:val="00BB0146"/>
    <w:rsid w:val="00BC1E24"/>
    <w:rsid w:val="00BC4B47"/>
    <w:rsid w:val="00BD2AD5"/>
    <w:rsid w:val="00BD2DA0"/>
    <w:rsid w:val="00BD5721"/>
    <w:rsid w:val="00BE60BE"/>
    <w:rsid w:val="00BF1186"/>
    <w:rsid w:val="00BF24BA"/>
    <w:rsid w:val="00C04422"/>
    <w:rsid w:val="00C22B8C"/>
    <w:rsid w:val="00C251C3"/>
    <w:rsid w:val="00C27E18"/>
    <w:rsid w:val="00C37610"/>
    <w:rsid w:val="00C41F4D"/>
    <w:rsid w:val="00C4329F"/>
    <w:rsid w:val="00C45C12"/>
    <w:rsid w:val="00C53D6A"/>
    <w:rsid w:val="00C6175D"/>
    <w:rsid w:val="00C672A4"/>
    <w:rsid w:val="00C71308"/>
    <w:rsid w:val="00C73DB0"/>
    <w:rsid w:val="00C772F7"/>
    <w:rsid w:val="00C82981"/>
    <w:rsid w:val="00C83B3C"/>
    <w:rsid w:val="00C87B4A"/>
    <w:rsid w:val="00C90DF3"/>
    <w:rsid w:val="00CA2AA4"/>
    <w:rsid w:val="00CB4102"/>
    <w:rsid w:val="00CC1061"/>
    <w:rsid w:val="00CC2260"/>
    <w:rsid w:val="00CC37D6"/>
    <w:rsid w:val="00CC443A"/>
    <w:rsid w:val="00CC67F5"/>
    <w:rsid w:val="00CD1515"/>
    <w:rsid w:val="00CE6D21"/>
    <w:rsid w:val="00CF231B"/>
    <w:rsid w:val="00CF4D0E"/>
    <w:rsid w:val="00D01229"/>
    <w:rsid w:val="00D01F2B"/>
    <w:rsid w:val="00D020CC"/>
    <w:rsid w:val="00D143AB"/>
    <w:rsid w:val="00D14B2D"/>
    <w:rsid w:val="00D15CD9"/>
    <w:rsid w:val="00D2003A"/>
    <w:rsid w:val="00D3664A"/>
    <w:rsid w:val="00D37806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2404"/>
    <w:rsid w:val="00DA490C"/>
    <w:rsid w:val="00DB3FFE"/>
    <w:rsid w:val="00DB55BA"/>
    <w:rsid w:val="00DC4EB9"/>
    <w:rsid w:val="00DC5101"/>
    <w:rsid w:val="00DC7587"/>
    <w:rsid w:val="00DD13DF"/>
    <w:rsid w:val="00DD14A2"/>
    <w:rsid w:val="00DD5AEF"/>
    <w:rsid w:val="00DE3528"/>
    <w:rsid w:val="00DE6D0E"/>
    <w:rsid w:val="00DF07ED"/>
    <w:rsid w:val="00DF1C70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51F53"/>
    <w:rsid w:val="00E60EF8"/>
    <w:rsid w:val="00E65832"/>
    <w:rsid w:val="00E94900"/>
    <w:rsid w:val="00E972BB"/>
    <w:rsid w:val="00EC6798"/>
    <w:rsid w:val="00EC7470"/>
    <w:rsid w:val="00ED5B87"/>
    <w:rsid w:val="00EE4715"/>
    <w:rsid w:val="00EE47A8"/>
    <w:rsid w:val="00EE4C7B"/>
    <w:rsid w:val="00EE554A"/>
    <w:rsid w:val="00EF5CB9"/>
    <w:rsid w:val="00EF6D99"/>
    <w:rsid w:val="00F0511C"/>
    <w:rsid w:val="00F06083"/>
    <w:rsid w:val="00F07C98"/>
    <w:rsid w:val="00F10EE8"/>
    <w:rsid w:val="00F1672A"/>
    <w:rsid w:val="00F179B2"/>
    <w:rsid w:val="00F35349"/>
    <w:rsid w:val="00F40899"/>
    <w:rsid w:val="00F50D38"/>
    <w:rsid w:val="00F62D22"/>
    <w:rsid w:val="00F73F7C"/>
    <w:rsid w:val="00F93F6C"/>
    <w:rsid w:val="00F971A3"/>
    <w:rsid w:val="00FB4644"/>
    <w:rsid w:val="00FC516D"/>
    <w:rsid w:val="00FD02C4"/>
    <w:rsid w:val="00FD404E"/>
    <w:rsid w:val="00FD4BF5"/>
    <w:rsid w:val="00FE0B93"/>
    <w:rsid w:val="00FE132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A4D8-78C6-4064-B94F-C00F79B3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159</cp:revision>
  <cp:lastPrinted>2023-08-25T04:40:00Z</cp:lastPrinted>
  <dcterms:created xsi:type="dcterms:W3CDTF">2017-12-07T07:03:00Z</dcterms:created>
  <dcterms:modified xsi:type="dcterms:W3CDTF">2023-08-25T04:42:00Z</dcterms:modified>
  <dc:language>ru-RU</dc:language>
</cp:coreProperties>
</file>