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32" w:rsidRPr="00545029" w:rsidRDefault="00420B5E" w:rsidP="003D1E2F">
      <w:pPr>
        <w:ind w:right="2"/>
        <w:jc w:val="center"/>
        <w:rPr>
          <w:i/>
          <w:sz w:val="26"/>
        </w:rPr>
      </w:pPr>
      <w:r w:rsidRPr="00545029">
        <w:rPr>
          <w:b/>
          <w:i/>
          <w:noProof/>
          <w:sz w:val="26"/>
        </w:rPr>
        <w:drawing>
          <wp:anchor distT="0" distB="0" distL="114300" distR="114300" simplePos="0" relativeHeight="251658240" behindDoc="0" locked="0" layoutInCell="1" allowOverlap="1">
            <wp:simplePos x="0" y="0"/>
            <wp:positionH relativeFrom="column">
              <wp:posOffset>3059430</wp:posOffset>
            </wp:positionH>
            <wp:positionV relativeFrom="paragraph">
              <wp:posOffset>38100</wp:posOffset>
            </wp:positionV>
            <wp:extent cx="475615" cy="794385"/>
            <wp:effectExtent l="19050" t="0" r="635" b="0"/>
            <wp:wrapNone/>
            <wp:docPr id="3" name="Рисунок 3"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a:lum contrast="48000"/>
                    </a:blip>
                    <a:srcRect/>
                    <a:stretch>
                      <a:fillRect/>
                    </a:stretch>
                  </pic:blipFill>
                  <pic:spPr bwMode="auto">
                    <a:xfrm>
                      <a:off x="0" y="0"/>
                      <a:ext cx="475615" cy="794385"/>
                    </a:xfrm>
                    <a:prstGeom prst="rect">
                      <a:avLst/>
                    </a:prstGeom>
                    <a:noFill/>
                    <a:ln w="9525">
                      <a:noFill/>
                      <a:miter lim="800000"/>
                      <a:headEnd/>
                      <a:tailEnd/>
                    </a:ln>
                  </pic:spPr>
                </pic:pic>
              </a:graphicData>
            </a:graphic>
          </wp:anchor>
        </w:drawing>
      </w:r>
    </w:p>
    <w:p w:rsidR="00A75F32" w:rsidRPr="00545029" w:rsidRDefault="00A75F32" w:rsidP="00A75F32">
      <w:pPr>
        <w:ind w:left="-108" w:right="-108"/>
        <w:jc w:val="center"/>
        <w:rPr>
          <w:i/>
          <w:sz w:val="26"/>
        </w:rPr>
      </w:pPr>
    </w:p>
    <w:p w:rsidR="00A75F32" w:rsidRPr="00545029" w:rsidRDefault="00A75F32" w:rsidP="00A75F32">
      <w:pPr>
        <w:ind w:left="-108" w:right="-108"/>
        <w:jc w:val="center"/>
        <w:rPr>
          <w:i/>
          <w:sz w:val="26"/>
        </w:rPr>
      </w:pPr>
    </w:p>
    <w:p w:rsidR="00A75F32" w:rsidRPr="00545029" w:rsidRDefault="00A75F32" w:rsidP="00A75F32">
      <w:pPr>
        <w:ind w:left="-108" w:right="-108"/>
        <w:jc w:val="center"/>
        <w:rPr>
          <w:i/>
          <w:sz w:val="26"/>
        </w:rPr>
      </w:pPr>
    </w:p>
    <w:p w:rsidR="00A75F32" w:rsidRPr="00545029" w:rsidRDefault="00A75F32" w:rsidP="00A75F32">
      <w:pPr>
        <w:ind w:left="-108" w:right="-108"/>
        <w:jc w:val="center"/>
        <w:rPr>
          <w:b/>
          <w:sz w:val="26"/>
        </w:rPr>
      </w:pPr>
    </w:p>
    <w:p w:rsidR="00A75F32" w:rsidRPr="00545029" w:rsidRDefault="00A75F32" w:rsidP="00A75F32">
      <w:pPr>
        <w:ind w:left="-108" w:right="-108"/>
        <w:jc w:val="center"/>
        <w:rPr>
          <w:b/>
          <w:sz w:val="26"/>
          <w:szCs w:val="26"/>
        </w:rPr>
      </w:pPr>
      <w:r w:rsidRPr="00545029">
        <w:rPr>
          <w:b/>
          <w:sz w:val="26"/>
          <w:szCs w:val="26"/>
        </w:rPr>
        <w:t xml:space="preserve">КОНТРОЛЬНО-СЧЕТНАЯ КОМИССИЯ </w:t>
      </w:r>
    </w:p>
    <w:p w:rsidR="00A75F32" w:rsidRPr="00545029" w:rsidRDefault="00A75F32" w:rsidP="00A75F32">
      <w:pPr>
        <w:ind w:left="-108" w:right="-108"/>
        <w:jc w:val="center"/>
        <w:rPr>
          <w:sz w:val="26"/>
          <w:szCs w:val="26"/>
        </w:rPr>
      </w:pPr>
      <w:r w:rsidRPr="00545029">
        <w:rPr>
          <w:b/>
          <w:sz w:val="26"/>
          <w:szCs w:val="26"/>
        </w:rPr>
        <w:t>УСТЬ</w:t>
      </w:r>
      <w:r w:rsidR="00427DED" w:rsidRPr="00545029">
        <w:rPr>
          <w:b/>
          <w:sz w:val="26"/>
          <w:szCs w:val="26"/>
        </w:rPr>
        <w:t>-</w:t>
      </w:r>
      <w:r w:rsidRPr="00545029">
        <w:rPr>
          <w:b/>
          <w:sz w:val="26"/>
          <w:szCs w:val="26"/>
        </w:rPr>
        <w:t>КУТСКОГО МУНИЦИПАЛЬНОГО ОБРАЗОВАНИЯ</w:t>
      </w:r>
    </w:p>
    <w:p w:rsidR="00A75F32" w:rsidRPr="00545029" w:rsidRDefault="00A75F32" w:rsidP="00A75F32">
      <w:pPr>
        <w:ind w:left="-108" w:right="-108"/>
        <w:jc w:val="center"/>
        <w:rPr>
          <w:b/>
          <w:sz w:val="26"/>
          <w:szCs w:val="26"/>
        </w:rPr>
      </w:pPr>
      <w:r w:rsidRPr="00545029">
        <w:rPr>
          <w:b/>
          <w:sz w:val="26"/>
          <w:szCs w:val="26"/>
        </w:rPr>
        <w:t>(КСК УКМО)</w:t>
      </w:r>
    </w:p>
    <w:p w:rsidR="00A75F32" w:rsidRPr="00545029" w:rsidRDefault="001316A0" w:rsidP="00A75F32">
      <w:pPr>
        <w:ind w:left="-108"/>
        <w:rPr>
          <w:rFonts w:ascii="Arial" w:hAnsi="Arial"/>
          <w:sz w:val="26"/>
          <w:szCs w:val="26"/>
        </w:rPr>
      </w:pPr>
      <w:r w:rsidRPr="00545029">
        <w:rPr>
          <w:noProof/>
          <w:sz w:val="26"/>
          <w:szCs w:val="26"/>
        </w:rPr>
        <w:pict>
          <v:line id="Line 2" o:spid="_x0000_s1026" style="position:absolute;left:0;text-align:left;z-index:251657216;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vz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" o:allowincell="f" strokeweight="3pt"/>
        </w:pict>
      </w:r>
    </w:p>
    <w:p w:rsidR="00061381" w:rsidRPr="00545029" w:rsidRDefault="00427DED" w:rsidP="00061381">
      <w:pPr>
        <w:shd w:val="clear" w:color="auto" w:fill="FFFFFF"/>
        <w:spacing w:line="379" w:lineRule="exact"/>
        <w:ind w:firstLine="523"/>
        <w:jc w:val="center"/>
        <w:rPr>
          <w:b/>
          <w:sz w:val="26"/>
          <w:szCs w:val="26"/>
        </w:rPr>
      </w:pPr>
      <w:r w:rsidRPr="00545029">
        <w:rPr>
          <w:b/>
          <w:sz w:val="26"/>
          <w:szCs w:val="26"/>
        </w:rPr>
        <w:t>ЗАКЛЮЧЕНИЕ № 01-3</w:t>
      </w:r>
      <w:r w:rsidR="00D6225A" w:rsidRPr="00545029">
        <w:rPr>
          <w:b/>
          <w:sz w:val="26"/>
          <w:szCs w:val="26"/>
        </w:rPr>
        <w:t>8</w:t>
      </w:r>
      <w:r w:rsidR="00061381" w:rsidRPr="00545029">
        <w:rPr>
          <w:b/>
          <w:sz w:val="26"/>
          <w:szCs w:val="26"/>
        </w:rPr>
        <w:t>з</w:t>
      </w:r>
    </w:p>
    <w:p w:rsidR="0025229D" w:rsidRPr="00545029" w:rsidRDefault="0025229D" w:rsidP="00427DED">
      <w:pPr>
        <w:shd w:val="clear" w:color="auto" w:fill="FFFFFF"/>
        <w:ind w:firstLine="523"/>
        <w:jc w:val="center"/>
        <w:rPr>
          <w:bCs/>
          <w:spacing w:val="-3"/>
          <w:sz w:val="26"/>
          <w:szCs w:val="26"/>
        </w:rPr>
      </w:pPr>
      <w:r w:rsidRPr="00545029">
        <w:rPr>
          <w:bCs/>
          <w:spacing w:val="-1"/>
          <w:sz w:val="26"/>
          <w:szCs w:val="26"/>
        </w:rPr>
        <w:t xml:space="preserve">о результатах </w:t>
      </w:r>
      <w:r w:rsidRPr="00545029">
        <w:rPr>
          <w:bCs/>
          <w:sz w:val="26"/>
          <w:szCs w:val="26"/>
        </w:rPr>
        <w:t>экспертно-аналитического мероприятия</w:t>
      </w:r>
      <w:r w:rsidRPr="00545029">
        <w:rPr>
          <w:bCs/>
          <w:spacing w:val="-1"/>
          <w:sz w:val="26"/>
          <w:szCs w:val="26"/>
        </w:rPr>
        <w:t xml:space="preserve"> «</w:t>
      </w:r>
      <w:r w:rsidRPr="00545029">
        <w:rPr>
          <w:sz w:val="26"/>
          <w:szCs w:val="26"/>
        </w:rPr>
        <w:t xml:space="preserve">Внешняя проверка годового отчета об исполнении бюджета </w:t>
      </w:r>
      <w:r w:rsidR="00427DED" w:rsidRPr="00545029">
        <w:rPr>
          <w:bCs/>
          <w:spacing w:val="-3"/>
          <w:sz w:val="26"/>
          <w:szCs w:val="26"/>
        </w:rPr>
        <w:t xml:space="preserve">Подымахинского муниципального образования </w:t>
      </w:r>
    </w:p>
    <w:p w:rsidR="00427DED" w:rsidRPr="00545029" w:rsidRDefault="00427DED" w:rsidP="00427DED">
      <w:pPr>
        <w:shd w:val="clear" w:color="auto" w:fill="FFFFFF"/>
        <w:ind w:firstLine="523"/>
        <w:jc w:val="center"/>
        <w:rPr>
          <w:bCs/>
          <w:spacing w:val="-3"/>
          <w:sz w:val="26"/>
          <w:szCs w:val="26"/>
        </w:rPr>
      </w:pPr>
      <w:r w:rsidRPr="00545029">
        <w:rPr>
          <w:bCs/>
          <w:spacing w:val="-3"/>
          <w:sz w:val="26"/>
          <w:szCs w:val="26"/>
        </w:rPr>
        <w:t>Усть-Кутского района Иркутской области за 202</w:t>
      </w:r>
      <w:r w:rsidR="00631F48" w:rsidRPr="00545029">
        <w:rPr>
          <w:bCs/>
          <w:spacing w:val="-3"/>
          <w:sz w:val="26"/>
          <w:szCs w:val="26"/>
        </w:rPr>
        <w:t>2</w:t>
      </w:r>
      <w:r w:rsidRPr="00545029">
        <w:rPr>
          <w:bCs/>
          <w:spacing w:val="-3"/>
          <w:sz w:val="26"/>
          <w:szCs w:val="26"/>
        </w:rPr>
        <w:t xml:space="preserve"> год</w:t>
      </w:r>
    </w:p>
    <w:p w:rsidR="00427DED" w:rsidRPr="00545029" w:rsidRDefault="00427DED" w:rsidP="00D95660">
      <w:pPr>
        <w:shd w:val="clear" w:color="auto" w:fill="FFFFFF"/>
        <w:tabs>
          <w:tab w:val="left" w:pos="7037"/>
        </w:tabs>
        <w:jc w:val="both"/>
        <w:rPr>
          <w:spacing w:val="-4"/>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3"/>
      </w:tblGrid>
      <w:tr w:rsidR="00C019B0" w:rsidRPr="00545029" w:rsidTr="0025229D">
        <w:tc>
          <w:tcPr>
            <w:tcW w:w="6771" w:type="dxa"/>
          </w:tcPr>
          <w:p w:rsidR="00427DED" w:rsidRPr="00545029" w:rsidRDefault="00631F48" w:rsidP="00D6225A">
            <w:pPr>
              <w:tabs>
                <w:tab w:val="left" w:pos="7037"/>
              </w:tabs>
              <w:jc w:val="both"/>
              <w:rPr>
                <w:spacing w:val="-4"/>
                <w:sz w:val="26"/>
                <w:szCs w:val="26"/>
              </w:rPr>
            </w:pPr>
            <w:r w:rsidRPr="00545029">
              <w:rPr>
                <w:spacing w:val="-4"/>
                <w:sz w:val="26"/>
                <w:szCs w:val="26"/>
              </w:rPr>
              <w:t>2</w:t>
            </w:r>
            <w:r w:rsidR="00D6225A" w:rsidRPr="00545029">
              <w:rPr>
                <w:spacing w:val="-4"/>
                <w:sz w:val="26"/>
                <w:szCs w:val="26"/>
              </w:rPr>
              <w:t>1</w:t>
            </w:r>
            <w:r w:rsidR="00427DED" w:rsidRPr="00545029">
              <w:rPr>
                <w:spacing w:val="-4"/>
                <w:sz w:val="26"/>
                <w:szCs w:val="26"/>
              </w:rPr>
              <w:t xml:space="preserve"> апреля 202</w:t>
            </w:r>
            <w:r w:rsidRPr="00545029">
              <w:rPr>
                <w:spacing w:val="-4"/>
                <w:sz w:val="26"/>
                <w:szCs w:val="26"/>
              </w:rPr>
              <w:t>2</w:t>
            </w:r>
          </w:p>
        </w:tc>
        <w:tc>
          <w:tcPr>
            <w:tcW w:w="3653" w:type="dxa"/>
          </w:tcPr>
          <w:p w:rsidR="00427DED" w:rsidRPr="00545029" w:rsidRDefault="00427DED" w:rsidP="00427DED">
            <w:pPr>
              <w:tabs>
                <w:tab w:val="left" w:pos="7037"/>
              </w:tabs>
              <w:jc w:val="right"/>
              <w:rPr>
                <w:spacing w:val="-4"/>
                <w:sz w:val="26"/>
                <w:szCs w:val="26"/>
              </w:rPr>
            </w:pPr>
            <w:r w:rsidRPr="00545029">
              <w:rPr>
                <w:spacing w:val="-4"/>
                <w:sz w:val="26"/>
                <w:szCs w:val="26"/>
              </w:rPr>
              <w:t>г. Усть-Кут</w:t>
            </w:r>
          </w:p>
        </w:tc>
      </w:tr>
      <w:tr w:rsidR="00C019B0" w:rsidRPr="00545029" w:rsidTr="0025229D">
        <w:tc>
          <w:tcPr>
            <w:tcW w:w="6771" w:type="dxa"/>
          </w:tcPr>
          <w:p w:rsidR="00427DED" w:rsidRPr="00545029" w:rsidRDefault="00427DED" w:rsidP="00D95660">
            <w:pPr>
              <w:tabs>
                <w:tab w:val="left" w:pos="7037"/>
              </w:tabs>
              <w:jc w:val="both"/>
              <w:rPr>
                <w:spacing w:val="-4"/>
                <w:sz w:val="26"/>
                <w:szCs w:val="26"/>
              </w:rPr>
            </w:pPr>
          </w:p>
        </w:tc>
        <w:tc>
          <w:tcPr>
            <w:tcW w:w="3653" w:type="dxa"/>
          </w:tcPr>
          <w:p w:rsidR="00427DED" w:rsidRPr="00545029" w:rsidRDefault="00427DED" w:rsidP="00D95660">
            <w:pPr>
              <w:tabs>
                <w:tab w:val="left" w:pos="7037"/>
              </w:tabs>
              <w:jc w:val="both"/>
              <w:rPr>
                <w:spacing w:val="-4"/>
                <w:sz w:val="26"/>
                <w:szCs w:val="26"/>
              </w:rPr>
            </w:pPr>
          </w:p>
          <w:p w:rsidR="00427DED" w:rsidRPr="00545029" w:rsidRDefault="00427DED" w:rsidP="00D95660">
            <w:pPr>
              <w:tabs>
                <w:tab w:val="left" w:pos="7037"/>
              </w:tabs>
              <w:jc w:val="both"/>
              <w:rPr>
                <w:spacing w:val="-4"/>
                <w:sz w:val="26"/>
                <w:szCs w:val="26"/>
              </w:rPr>
            </w:pPr>
            <w:r w:rsidRPr="00545029">
              <w:rPr>
                <w:spacing w:val="-4"/>
                <w:sz w:val="26"/>
                <w:szCs w:val="26"/>
              </w:rPr>
              <w:t>Утверждено</w:t>
            </w:r>
          </w:p>
        </w:tc>
      </w:tr>
      <w:tr w:rsidR="00C019B0" w:rsidRPr="00545029" w:rsidTr="0025229D">
        <w:tc>
          <w:tcPr>
            <w:tcW w:w="6771" w:type="dxa"/>
          </w:tcPr>
          <w:p w:rsidR="00427DED" w:rsidRPr="00545029" w:rsidRDefault="00427DED" w:rsidP="00D95660">
            <w:pPr>
              <w:tabs>
                <w:tab w:val="left" w:pos="7037"/>
              </w:tabs>
              <w:jc w:val="both"/>
              <w:rPr>
                <w:spacing w:val="-4"/>
                <w:sz w:val="26"/>
                <w:szCs w:val="26"/>
              </w:rPr>
            </w:pPr>
          </w:p>
        </w:tc>
        <w:tc>
          <w:tcPr>
            <w:tcW w:w="3653" w:type="dxa"/>
          </w:tcPr>
          <w:p w:rsidR="00427DED" w:rsidRPr="00545029" w:rsidRDefault="00427DED" w:rsidP="00D95660">
            <w:pPr>
              <w:tabs>
                <w:tab w:val="left" w:pos="7037"/>
              </w:tabs>
              <w:jc w:val="both"/>
              <w:rPr>
                <w:spacing w:val="-4"/>
                <w:sz w:val="26"/>
                <w:szCs w:val="26"/>
              </w:rPr>
            </w:pPr>
            <w:r w:rsidRPr="00545029">
              <w:rPr>
                <w:spacing w:val="-4"/>
                <w:sz w:val="26"/>
                <w:szCs w:val="26"/>
              </w:rPr>
              <w:t>распоряжением председателя</w:t>
            </w:r>
          </w:p>
        </w:tc>
      </w:tr>
      <w:tr w:rsidR="00C019B0" w:rsidRPr="00545029" w:rsidTr="0025229D">
        <w:tc>
          <w:tcPr>
            <w:tcW w:w="6771" w:type="dxa"/>
          </w:tcPr>
          <w:p w:rsidR="00427DED" w:rsidRPr="00545029" w:rsidRDefault="00427DED" w:rsidP="00D95660">
            <w:pPr>
              <w:tabs>
                <w:tab w:val="left" w:pos="7037"/>
              </w:tabs>
              <w:jc w:val="both"/>
              <w:rPr>
                <w:spacing w:val="-4"/>
                <w:sz w:val="26"/>
                <w:szCs w:val="26"/>
              </w:rPr>
            </w:pPr>
          </w:p>
        </w:tc>
        <w:tc>
          <w:tcPr>
            <w:tcW w:w="3653" w:type="dxa"/>
          </w:tcPr>
          <w:p w:rsidR="00427DED" w:rsidRPr="00545029" w:rsidRDefault="00427DED" w:rsidP="00D95660">
            <w:pPr>
              <w:tabs>
                <w:tab w:val="left" w:pos="7037"/>
              </w:tabs>
              <w:jc w:val="both"/>
              <w:rPr>
                <w:spacing w:val="-4"/>
                <w:sz w:val="26"/>
                <w:szCs w:val="26"/>
              </w:rPr>
            </w:pPr>
            <w:r w:rsidRPr="00545029">
              <w:rPr>
                <w:spacing w:val="-4"/>
                <w:sz w:val="26"/>
                <w:szCs w:val="26"/>
              </w:rPr>
              <w:t>КСК УКМО</w:t>
            </w:r>
          </w:p>
        </w:tc>
      </w:tr>
      <w:tr w:rsidR="00C019B0" w:rsidRPr="00545029" w:rsidTr="0025229D">
        <w:tc>
          <w:tcPr>
            <w:tcW w:w="6771" w:type="dxa"/>
          </w:tcPr>
          <w:p w:rsidR="00427DED" w:rsidRPr="00545029" w:rsidRDefault="00427DED" w:rsidP="00D95660">
            <w:pPr>
              <w:tabs>
                <w:tab w:val="left" w:pos="7037"/>
              </w:tabs>
              <w:jc w:val="both"/>
              <w:rPr>
                <w:spacing w:val="-4"/>
                <w:sz w:val="26"/>
                <w:szCs w:val="26"/>
              </w:rPr>
            </w:pPr>
          </w:p>
        </w:tc>
        <w:tc>
          <w:tcPr>
            <w:tcW w:w="3653" w:type="dxa"/>
          </w:tcPr>
          <w:p w:rsidR="00427DED" w:rsidRPr="00545029" w:rsidRDefault="00427DED" w:rsidP="00D6225A">
            <w:pPr>
              <w:tabs>
                <w:tab w:val="left" w:pos="7037"/>
              </w:tabs>
              <w:jc w:val="both"/>
              <w:rPr>
                <w:spacing w:val="-4"/>
                <w:sz w:val="26"/>
                <w:szCs w:val="26"/>
              </w:rPr>
            </w:pPr>
            <w:r w:rsidRPr="00545029">
              <w:rPr>
                <w:spacing w:val="-4"/>
                <w:sz w:val="26"/>
                <w:szCs w:val="26"/>
              </w:rPr>
              <w:t xml:space="preserve">от </w:t>
            </w:r>
            <w:r w:rsidR="00631F48" w:rsidRPr="00545029">
              <w:rPr>
                <w:spacing w:val="-4"/>
                <w:sz w:val="26"/>
                <w:szCs w:val="26"/>
              </w:rPr>
              <w:t>2</w:t>
            </w:r>
            <w:r w:rsidR="00D6225A" w:rsidRPr="00545029">
              <w:rPr>
                <w:spacing w:val="-4"/>
                <w:sz w:val="26"/>
                <w:szCs w:val="26"/>
              </w:rPr>
              <w:t>1</w:t>
            </w:r>
            <w:r w:rsidRPr="00545029">
              <w:rPr>
                <w:spacing w:val="-4"/>
                <w:sz w:val="26"/>
                <w:szCs w:val="26"/>
              </w:rPr>
              <w:t>.04.202</w:t>
            </w:r>
            <w:r w:rsidR="00631F48" w:rsidRPr="00545029">
              <w:rPr>
                <w:spacing w:val="-4"/>
                <w:sz w:val="26"/>
                <w:szCs w:val="26"/>
              </w:rPr>
              <w:t>3</w:t>
            </w:r>
            <w:r w:rsidRPr="00545029">
              <w:rPr>
                <w:spacing w:val="-4"/>
                <w:sz w:val="26"/>
                <w:szCs w:val="26"/>
              </w:rPr>
              <w:t xml:space="preserve"> № </w:t>
            </w:r>
            <w:r w:rsidR="006B3878" w:rsidRPr="00545029">
              <w:rPr>
                <w:spacing w:val="-4"/>
                <w:sz w:val="26"/>
                <w:szCs w:val="26"/>
              </w:rPr>
              <w:t>5</w:t>
            </w:r>
            <w:r w:rsidR="00D6225A" w:rsidRPr="00545029">
              <w:rPr>
                <w:spacing w:val="-4"/>
                <w:sz w:val="26"/>
                <w:szCs w:val="26"/>
              </w:rPr>
              <w:t>0</w:t>
            </w:r>
            <w:r w:rsidRPr="00545029">
              <w:rPr>
                <w:spacing w:val="-4"/>
                <w:sz w:val="26"/>
                <w:szCs w:val="26"/>
              </w:rPr>
              <w:t xml:space="preserve">-п </w:t>
            </w:r>
          </w:p>
        </w:tc>
      </w:tr>
    </w:tbl>
    <w:p w:rsidR="00427DED" w:rsidRPr="00545029" w:rsidRDefault="00427DED" w:rsidP="00D95660">
      <w:pPr>
        <w:shd w:val="clear" w:color="auto" w:fill="FFFFFF"/>
        <w:tabs>
          <w:tab w:val="left" w:pos="7037"/>
        </w:tabs>
        <w:jc w:val="both"/>
        <w:rPr>
          <w:spacing w:val="-4"/>
          <w:sz w:val="28"/>
          <w:szCs w:val="28"/>
        </w:rPr>
      </w:pPr>
    </w:p>
    <w:p w:rsidR="0006062D" w:rsidRPr="00545029" w:rsidRDefault="0006062D" w:rsidP="0006062D">
      <w:pPr>
        <w:pStyle w:val="210"/>
        <w:spacing w:after="0" w:line="240" w:lineRule="auto"/>
        <w:ind w:left="0" w:firstLine="709"/>
        <w:jc w:val="both"/>
        <w:rPr>
          <w:sz w:val="26"/>
          <w:szCs w:val="26"/>
        </w:rPr>
      </w:pPr>
      <w:r w:rsidRPr="00545029">
        <w:rPr>
          <w:b/>
          <w:bCs/>
          <w:sz w:val="26"/>
          <w:szCs w:val="26"/>
        </w:rPr>
        <w:t>Основание для проведения экспертно-аналитического мероприятия:</w:t>
      </w:r>
      <w:r w:rsidRPr="00545029">
        <w:rPr>
          <w:sz w:val="26"/>
          <w:szCs w:val="26"/>
        </w:rPr>
        <w:t xml:space="preserve"> часть 1 статьи 264.4 Бюджетного кодекса Российской Федерации</w:t>
      </w:r>
      <w:r w:rsidRPr="00545029">
        <w:rPr>
          <w:rStyle w:val="af4"/>
          <w:sz w:val="26"/>
          <w:szCs w:val="26"/>
        </w:rPr>
        <w:footnoteReference w:id="1"/>
      </w:r>
      <w:r w:rsidRPr="00545029">
        <w:rPr>
          <w:sz w:val="26"/>
          <w:szCs w:val="26"/>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 32 Положения о бюджетном процессе в Звездинском муниципальном образовании, утвержденного решением Думы Звезднинского городского поселения от 27.08.2014 № 21 </w:t>
      </w:r>
      <w:r w:rsidRPr="00545029">
        <w:rPr>
          <w:spacing w:val="-2"/>
          <w:sz w:val="26"/>
          <w:szCs w:val="26"/>
        </w:rPr>
        <w:t>(новая редакция от 27.12.2021 №27</w:t>
      </w:r>
      <w:r w:rsidRPr="00A12B6B">
        <w:rPr>
          <w:spacing w:val="-2"/>
          <w:sz w:val="26"/>
          <w:szCs w:val="26"/>
        </w:rPr>
        <w:t>)</w:t>
      </w:r>
      <w:r w:rsidRPr="00A12B6B">
        <w:rPr>
          <w:sz w:val="26"/>
          <w:szCs w:val="26"/>
        </w:rPr>
        <w:t>, Соглашение о передаче полномочий по осуществлению внешнего муниципального финансового контроля от 2</w:t>
      </w:r>
      <w:r w:rsidR="00A12B6B" w:rsidRPr="00A12B6B">
        <w:rPr>
          <w:sz w:val="26"/>
          <w:szCs w:val="26"/>
        </w:rPr>
        <w:t>3</w:t>
      </w:r>
      <w:r w:rsidRPr="00A12B6B">
        <w:rPr>
          <w:sz w:val="26"/>
          <w:szCs w:val="26"/>
        </w:rPr>
        <w:t>.12.20</w:t>
      </w:r>
      <w:r w:rsidR="00A12B6B" w:rsidRPr="00A12B6B">
        <w:rPr>
          <w:sz w:val="26"/>
          <w:szCs w:val="26"/>
        </w:rPr>
        <w:t>22</w:t>
      </w:r>
      <w:r w:rsidRPr="00A12B6B">
        <w:rPr>
          <w:sz w:val="26"/>
          <w:szCs w:val="26"/>
        </w:rPr>
        <w:t xml:space="preserve"> № 03-14/22-2</w:t>
      </w:r>
      <w:r w:rsidR="00A12B6B" w:rsidRPr="00A12B6B">
        <w:rPr>
          <w:sz w:val="26"/>
          <w:szCs w:val="26"/>
        </w:rPr>
        <w:t>7</w:t>
      </w:r>
      <w:r w:rsidRPr="00A12B6B">
        <w:rPr>
          <w:sz w:val="26"/>
          <w:szCs w:val="26"/>
        </w:rPr>
        <w:t>,</w:t>
      </w:r>
      <w:r w:rsidRPr="00545029">
        <w:rPr>
          <w:sz w:val="26"/>
          <w:szCs w:val="26"/>
        </w:rPr>
        <w:t xml:space="preserve"> </w:t>
      </w:r>
      <w:r w:rsidRPr="00545029">
        <w:rPr>
          <w:spacing w:val="-2"/>
          <w:sz w:val="26"/>
          <w:szCs w:val="26"/>
        </w:rPr>
        <w:t>Положения о Контрольно-счетной комиссии Усть-Кутского муниципального образования, утвержденного решением Думы УКМО от 30.08.2011 № 42 (новая редакция от 14.10.2021 № 64),</w:t>
      </w:r>
      <w:r w:rsidRPr="00545029">
        <w:rPr>
          <w:sz w:val="26"/>
          <w:szCs w:val="26"/>
        </w:rPr>
        <w:t xml:space="preserve"> пункт 1.2.2.5 Плана деятельности Контрольно-счетной комиссии Усть-Кутского муниципального образования, утвержденного распоряжением председателя Контрольно-счетной комиссии </w:t>
      </w:r>
      <w:r w:rsidRPr="00545029">
        <w:rPr>
          <w:spacing w:val="-2"/>
          <w:sz w:val="26"/>
          <w:szCs w:val="26"/>
        </w:rPr>
        <w:t>Усть-Кутского муниципального образования</w:t>
      </w:r>
      <w:r w:rsidRPr="00545029">
        <w:rPr>
          <w:sz w:val="26"/>
          <w:szCs w:val="26"/>
        </w:rPr>
        <w:t xml:space="preserve"> от 30.12.2022 № 14-р, распоряжение КСК УКМО от 13.04.2023 № 42-п.</w:t>
      </w:r>
    </w:p>
    <w:p w:rsidR="00700F12" w:rsidRPr="00545029" w:rsidRDefault="001C15E2" w:rsidP="00700F12">
      <w:pPr>
        <w:shd w:val="clear" w:color="auto" w:fill="FFFFFF"/>
        <w:tabs>
          <w:tab w:val="left" w:pos="821"/>
        </w:tabs>
        <w:ind w:firstLine="709"/>
        <w:jc w:val="both"/>
        <w:rPr>
          <w:sz w:val="26"/>
          <w:szCs w:val="26"/>
        </w:rPr>
      </w:pPr>
      <w:r w:rsidRPr="00545029">
        <w:rPr>
          <w:b/>
          <w:sz w:val="26"/>
          <w:szCs w:val="26"/>
        </w:rPr>
        <w:t xml:space="preserve">Предметом </w:t>
      </w:r>
      <w:r w:rsidRPr="00545029">
        <w:rPr>
          <w:b/>
          <w:bCs/>
          <w:sz w:val="26"/>
          <w:szCs w:val="26"/>
        </w:rPr>
        <w:t>экспертно-аналитического мероприятия</w:t>
      </w:r>
      <w:r w:rsidRPr="00545029">
        <w:rPr>
          <w:b/>
          <w:sz w:val="26"/>
          <w:szCs w:val="26"/>
        </w:rPr>
        <w:t xml:space="preserve"> являются:</w:t>
      </w:r>
      <w:r w:rsidRPr="00545029">
        <w:rPr>
          <w:sz w:val="26"/>
          <w:szCs w:val="26"/>
        </w:rPr>
        <w:t xml:space="preserve"> годовой отчет об исполнении бюджета Подымахинского муниципального образования за 2022 год, годовая </w:t>
      </w:r>
      <w:r w:rsidR="00700F12" w:rsidRPr="00545029">
        <w:rPr>
          <w:sz w:val="26"/>
          <w:szCs w:val="26"/>
        </w:rPr>
        <w:t>бюджетная отчетности главного администратора</w:t>
      </w:r>
      <w:r w:rsidR="00700F12" w:rsidRPr="00545029">
        <w:rPr>
          <w:spacing w:val="1"/>
          <w:sz w:val="26"/>
          <w:szCs w:val="26"/>
        </w:rPr>
        <w:t>, главного распорядителя (получателя) бюджетных средств поселения.</w:t>
      </w:r>
    </w:p>
    <w:p w:rsidR="001C15E2" w:rsidRPr="00545029" w:rsidRDefault="001C15E2" w:rsidP="00700F12">
      <w:pPr>
        <w:shd w:val="clear" w:color="auto" w:fill="FFFFFF"/>
        <w:tabs>
          <w:tab w:val="left" w:pos="821"/>
        </w:tabs>
        <w:ind w:firstLine="709"/>
        <w:jc w:val="both"/>
        <w:rPr>
          <w:sz w:val="26"/>
          <w:szCs w:val="26"/>
        </w:rPr>
      </w:pPr>
      <w:r w:rsidRPr="00545029">
        <w:rPr>
          <w:b/>
          <w:sz w:val="26"/>
          <w:szCs w:val="26"/>
        </w:rPr>
        <w:t xml:space="preserve">Цель экспертно-аналитического мероприятия: </w:t>
      </w:r>
      <w:r w:rsidRPr="00545029">
        <w:rPr>
          <w:sz w:val="26"/>
          <w:szCs w:val="26"/>
        </w:rPr>
        <w:t>определение полноты и достоверности показателей годовой бюджетной отчетности, определение достоверности показателей отчета об исполнении бюджета и соответствия порядка ведения бюджетному законодательству Российской Федерации.</w:t>
      </w:r>
    </w:p>
    <w:p w:rsidR="001C15E2" w:rsidRPr="00545029" w:rsidRDefault="001C15E2" w:rsidP="001C15E2">
      <w:pPr>
        <w:shd w:val="clear" w:color="auto" w:fill="FFFFFF"/>
        <w:tabs>
          <w:tab w:val="left" w:pos="821"/>
        </w:tabs>
        <w:ind w:firstLine="709"/>
        <w:jc w:val="both"/>
        <w:rPr>
          <w:sz w:val="26"/>
          <w:szCs w:val="26"/>
        </w:rPr>
      </w:pPr>
      <w:r w:rsidRPr="00545029">
        <w:rPr>
          <w:b/>
          <w:sz w:val="26"/>
          <w:szCs w:val="26"/>
        </w:rPr>
        <w:t>Объект экспертно-аналитического мероприятия:</w:t>
      </w:r>
      <w:r w:rsidRPr="00545029">
        <w:rPr>
          <w:sz w:val="26"/>
          <w:szCs w:val="26"/>
        </w:rPr>
        <w:t xml:space="preserve"> Администрация </w:t>
      </w:r>
      <w:r w:rsidR="00700F12" w:rsidRPr="00545029">
        <w:rPr>
          <w:sz w:val="26"/>
          <w:szCs w:val="26"/>
        </w:rPr>
        <w:t xml:space="preserve">Подымахинского сельского </w:t>
      </w:r>
      <w:r w:rsidRPr="00545029">
        <w:rPr>
          <w:sz w:val="26"/>
          <w:szCs w:val="26"/>
        </w:rPr>
        <w:t>поселения.</w:t>
      </w:r>
      <w:r w:rsidRPr="00545029">
        <w:rPr>
          <w:rStyle w:val="af4"/>
          <w:sz w:val="26"/>
          <w:szCs w:val="26"/>
        </w:rPr>
        <w:footnoteReference w:id="2"/>
      </w:r>
    </w:p>
    <w:p w:rsidR="001C15E2" w:rsidRPr="00545029" w:rsidRDefault="001C15E2" w:rsidP="001C15E2">
      <w:pPr>
        <w:pStyle w:val="210"/>
        <w:spacing w:after="0" w:line="240" w:lineRule="auto"/>
        <w:ind w:left="0" w:firstLine="709"/>
        <w:jc w:val="both"/>
        <w:rPr>
          <w:sz w:val="26"/>
          <w:szCs w:val="26"/>
        </w:rPr>
      </w:pPr>
      <w:r w:rsidRPr="00545029">
        <w:rPr>
          <w:b/>
          <w:sz w:val="26"/>
          <w:szCs w:val="26"/>
        </w:rPr>
        <w:lastRenderedPageBreak/>
        <w:t xml:space="preserve">Исследуемый период: </w:t>
      </w:r>
      <w:r w:rsidRPr="00545029">
        <w:rPr>
          <w:sz w:val="26"/>
          <w:szCs w:val="26"/>
        </w:rPr>
        <w:t>2022 год.</w:t>
      </w:r>
    </w:p>
    <w:p w:rsidR="001C15E2" w:rsidRPr="00545029" w:rsidRDefault="001C15E2" w:rsidP="001C15E2">
      <w:pPr>
        <w:pStyle w:val="210"/>
        <w:spacing w:after="0" w:line="240" w:lineRule="auto"/>
        <w:ind w:left="0" w:firstLine="709"/>
        <w:jc w:val="both"/>
        <w:rPr>
          <w:sz w:val="26"/>
          <w:szCs w:val="26"/>
        </w:rPr>
      </w:pPr>
      <w:r w:rsidRPr="00545029">
        <w:rPr>
          <w:b/>
          <w:sz w:val="26"/>
          <w:szCs w:val="26"/>
        </w:rPr>
        <w:t xml:space="preserve">Сроки проведения </w:t>
      </w:r>
      <w:r w:rsidRPr="00545029">
        <w:rPr>
          <w:b/>
          <w:bCs/>
          <w:sz w:val="26"/>
          <w:szCs w:val="26"/>
        </w:rPr>
        <w:t>экспертно-аналитического мероприятия</w:t>
      </w:r>
      <w:r w:rsidRPr="00545029">
        <w:rPr>
          <w:b/>
          <w:sz w:val="26"/>
          <w:szCs w:val="26"/>
        </w:rPr>
        <w:t>:</w:t>
      </w:r>
      <w:r w:rsidR="00700F12" w:rsidRPr="00545029">
        <w:rPr>
          <w:sz w:val="26"/>
          <w:szCs w:val="26"/>
        </w:rPr>
        <w:t xml:space="preserve"> с 13 по 2</w:t>
      </w:r>
      <w:r w:rsidR="005C671E" w:rsidRPr="00545029">
        <w:rPr>
          <w:sz w:val="26"/>
          <w:szCs w:val="26"/>
        </w:rPr>
        <w:t>1</w:t>
      </w:r>
      <w:r w:rsidRPr="00545029">
        <w:rPr>
          <w:sz w:val="26"/>
          <w:szCs w:val="26"/>
        </w:rPr>
        <w:t xml:space="preserve"> апреля 2023 года.</w:t>
      </w:r>
    </w:p>
    <w:p w:rsidR="006B3878" w:rsidRPr="00545029" w:rsidRDefault="006B3878" w:rsidP="00427DED">
      <w:pPr>
        <w:shd w:val="clear" w:color="auto" w:fill="FFFFFF"/>
        <w:ind w:firstLine="709"/>
        <w:jc w:val="both"/>
        <w:rPr>
          <w:sz w:val="28"/>
          <w:szCs w:val="28"/>
        </w:rPr>
      </w:pPr>
    </w:p>
    <w:p w:rsidR="00700F12" w:rsidRPr="00545029" w:rsidRDefault="00700F12" w:rsidP="00700F12">
      <w:pPr>
        <w:pStyle w:val="af3"/>
        <w:widowControl/>
        <w:autoSpaceDE/>
        <w:autoSpaceDN/>
        <w:adjustRightInd/>
        <w:ind w:left="0" w:firstLine="709"/>
        <w:jc w:val="both"/>
        <w:rPr>
          <w:b/>
          <w:bCs/>
          <w:sz w:val="26"/>
          <w:szCs w:val="26"/>
        </w:rPr>
      </w:pPr>
      <w:r w:rsidRPr="00545029">
        <w:rPr>
          <w:b/>
          <w:bCs/>
          <w:sz w:val="26"/>
          <w:szCs w:val="26"/>
        </w:rPr>
        <w:t xml:space="preserve">Проверка соблюдения сроков представления бюджетной отчетности показала. </w:t>
      </w:r>
    </w:p>
    <w:p w:rsidR="00700F12" w:rsidRPr="00545029" w:rsidRDefault="00700F12" w:rsidP="00700F12">
      <w:pPr>
        <w:ind w:firstLine="709"/>
        <w:jc w:val="both"/>
        <w:rPr>
          <w:sz w:val="26"/>
          <w:szCs w:val="26"/>
        </w:rPr>
      </w:pPr>
      <w:r w:rsidRPr="00545029">
        <w:rPr>
          <w:sz w:val="26"/>
          <w:szCs w:val="26"/>
        </w:rPr>
        <w:t>Формирование бюджетной отчетности осуществлялось Администрацией с использованием программного продукта «1С-Бухгалтерия». В Финансовое управление Администрации Усть-Кутского муниципального образования в программном обеспечении СВОД-СМАРТ.</w:t>
      </w:r>
    </w:p>
    <w:p w:rsidR="00700F12" w:rsidRPr="00545029" w:rsidRDefault="00700F12" w:rsidP="00700F12">
      <w:pPr>
        <w:ind w:firstLine="709"/>
        <w:jc w:val="both"/>
        <w:rPr>
          <w:sz w:val="26"/>
          <w:szCs w:val="26"/>
        </w:rPr>
      </w:pPr>
      <w:r w:rsidRPr="00545029">
        <w:rPr>
          <w:sz w:val="26"/>
          <w:szCs w:val="26"/>
        </w:rPr>
        <w:t xml:space="preserve">В целях проведения внешней проверки бюджетной отчетности ГАБС за 2022 год бюджетная отчетность Администрации представлена в Контрольно-счетную комиссию Усть-Кутского муниципального образования после </w:t>
      </w:r>
      <w:r w:rsidR="00D63975" w:rsidRPr="00545029">
        <w:rPr>
          <w:sz w:val="26"/>
          <w:szCs w:val="26"/>
        </w:rPr>
        <w:t xml:space="preserve">01.04.2023 г., </w:t>
      </w:r>
      <w:r w:rsidR="00D63975" w:rsidRPr="00545029">
        <w:rPr>
          <w:i/>
          <w:sz w:val="26"/>
          <w:szCs w:val="26"/>
        </w:rPr>
        <w:t>что является нарушением</w:t>
      </w:r>
      <w:r w:rsidR="00D63975" w:rsidRPr="00545029">
        <w:rPr>
          <w:sz w:val="26"/>
          <w:szCs w:val="26"/>
        </w:rPr>
        <w:t xml:space="preserve"> п. 3 ст. 264.4 Бюджетного кодекса РФ</w:t>
      </w:r>
      <w:r w:rsidR="00453624" w:rsidRPr="00545029">
        <w:rPr>
          <w:sz w:val="26"/>
          <w:szCs w:val="26"/>
        </w:rPr>
        <w:t>, п.3 ст</w:t>
      </w:r>
      <w:r w:rsidR="00D63975" w:rsidRPr="00545029">
        <w:rPr>
          <w:sz w:val="26"/>
          <w:szCs w:val="26"/>
        </w:rPr>
        <w:t>.</w:t>
      </w:r>
      <w:r w:rsidR="00453624" w:rsidRPr="00545029">
        <w:rPr>
          <w:sz w:val="26"/>
          <w:szCs w:val="26"/>
        </w:rPr>
        <w:t xml:space="preserve"> 42 Положения о бюджетном процессе в </w:t>
      </w:r>
      <w:r w:rsidR="00C7656C" w:rsidRPr="00545029">
        <w:rPr>
          <w:sz w:val="26"/>
          <w:szCs w:val="26"/>
        </w:rPr>
        <w:t>П</w:t>
      </w:r>
      <w:r w:rsidR="00453624" w:rsidRPr="00545029">
        <w:rPr>
          <w:sz w:val="26"/>
          <w:szCs w:val="26"/>
        </w:rPr>
        <w:t>одымахинском муниципальной образовании, утвержденным решением Думы Подымахинского муниципального образования от 27.05.2022 г. № 127.</w:t>
      </w:r>
    </w:p>
    <w:p w:rsidR="00433CE9" w:rsidRPr="00545029" w:rsidRDefault="00433CE9" w:rsidP="00433CE9">
      <w:pPr>
        <w:ind w:firstLine="709"/>
        <w:jc w:val="both"/>
        <w:rPr>
          <w:sz w:val="26"/>
          <w:szCs w:val="26"/>
        </w:rPr>
      </w:pPr>
      <w:r w:rsidRPr="00545029">
        <w:rPr>
          <w:b/>
          <w:bCs/>
          <w:sz w:val="26"/>
          <w:szCs w:val="26"/>
        </w:rPr>
        <w:t>Оценка полноты бюджетной отчетности по составу и формам</w:t>
      </w:r>
      <w:r w:rsidRPr="00545029">
        <w:rPr>
          <w:bCs/>
          <w:sz w:val="26"/>
          <w:szCs w:val="26"/>
        </w:rPr>
        <w:t>, установленным статьей</w:t>
      </w:r>
      <w:r w:rsidRPr="00545029">
        <w:rPr>
          <w:sz w:val="26"/>
          <w:szCs w:val="26"/>
        </w:rPr>
        <w:t xml:space="preserve"> 264.1 Бюджетного кодекса РФ, Инструкцией 191н показала, что </w:t>
      </w:r>
      <w:r w:rsidRPr="00545029">
        <w:rPr>
          <w:i/>
          <w:spacing w:val="1"/>
          <w:sz w:val="26"/>
          <w:szCs w:val="26"/>
        </w:rPr>
        <w:t>годовая бюджетная отчетность</w:t>
      </w:r>
      <w:r w:rsidRPr="00545029">
        <w:rPr>
          <w:i/>
          <w:sz w:val="26"/>
          <w:szCs w:val="26"/>
        </w:rPr>
        <w:t xml:space="preserve"> Администрации включает</w:t>
      </w:r>
      <w:r w:rsidRPr="00545029">
        <w:rPr>
          <w:i/>
          <w:spacing w:val="1"/>
          <w:sz w:val="26"/>
          <w:szCs w:val="26"/>
        </w:rPr>
        <w:t xml:space="preserve"> бюджетную отчетность </w:t>
      </w:r>
      <w:r w:rsidRPr="00545029">
        <w:rPr>
          <w:b/>
          <w:spacing w:val="1"/>
          <w:sz w:val="26"/>
          <w:szCs w:val="26"/>
        </w:rPr>
        <w:t>главного администратора доходов бюджета поселения, главного распорядителя (получателя) бюджетных средств</w:t>
      </w:r>
      <w:r w:rsidRPr="00545029">
        <w:rPr>
          <w:spacing w:val="1"/>
          <w:sz w:val="26"/>
          <w:szCs w:val="26"/>
        </w:rPr>
        <w:t>, а также</w:t>
      </w:r>
      <w:r w:rsidRPr="00545029">
        <w:rPr>
          <w:b/>
          <w:bCs/>
          <w:sz w:val="26"/>
          <w:szCs w:val="26"/>
        </w:rPr>
        <w:t xml:space="preserve"> финансового органа.</w:t>
      </w:r>
    </w:p>
    <w:p w:rsidR="00433CE9" w:rsidRPr="00545029" w:rsidRDefault="00433CE9" w:rsidP="00433CE9">
      <w:pPr>
        <w:ind w:firstLine="709"/>
        <w:jc w:val="both"/>
        <w:rPr>
          <w:sz w:val="26"/>
          <w:szCs w:val="26"/>
        </w:rPr>
      </w:pPr>
      <w:r w:rsidRPr="00545029">
        <w:rPr>
          <w:sz w:val="26"/>
          <w:szCs w:val="26"/>
        </w:rPr>
        <w:t>Представленная бюджетная отчетность составлена:</w:t>
      </w:r>
    </w:p>
    <w:p w:rsidR="00433CE9" w:rsidRPr="00545029" w:rsidRDefault="00433CE9" w:rsidP="00433CE9">
      <w:pPr>
        <w:ind w:firstLine="709"/>
        <w:jc w:val="both"/>
        <w:rPr>
          <w:sz w:val="26"/>
          <w:szCs w:val="26"/>
        </w:rPr>
      </w:pPr>
      <w:r w:rsidRPr="00545029">
        <w:rPr>
          <w:sz w:val="28"/>
          <w:szCs w:val="28"/>
        </w:rPr>
        <w:t>-</w:t>
      </w:r>
      <w:r w:rsidRPr="00545029">
        <w:rPr>
          <w:sz w:val="26"/>
          <w:szCs w:val="26"/>
        </w:rPr>
        <w:t xml:space="preserve"> нарастающим итогом в рублях с точностью до второго десятичного знака после запятой (п. </w:t>
      </w:r>
      <w:r w:rsidR="00031F8A" w:rsidRPr="00545029">
        <w:rPr>
          <w:sz w:val="26"/>
          <w:szCs w:val="26"/>
        </w:rPr>
        <w:t>9 Инструкции 191н);</w:t>
      </w:r>
    </w:p>
    <w:p w:rsidR="00031F8A" w:rsidRPr="00545029" w:rsidRDefault="00031F8A" w:rsidP="00031F8A">
      <w:pPr>
        <w:ind w:firstLine="709"/>
        <w:jc w:val="both"/>
        <w:rPr>
          <w:sz w:val="26"/>
          <w:szCs w:val="26"/>
        </w:rPr>
      </w:pPr>
      <w:r w:rsidRPr="00545029">
        <w:rPr>
          <w:sz w:val="26"/>
          <w:szCs w:val="26"/>
        </w:rPr>
        <w:t>- подписана главой и главным бухгалтером (п. 6 Инструкции 191н);</w:t>
      </w:r>
    </w:p>
    <w:p w:rsidR="00031F8A" w:rsidRPr="00545029" w:rsidRDefault="00031F8A" w:rsidP="00031F8A">
      <w:pPr>
        <w:ind w:firstLine="709"/>
        <w:jc w:val="both"/>
        <w:rPr>
          <w:iCs/>
          <w:sz w:val="26"/>
          <w:szCs w:val="26"/>
        </w:rPr>
      </w:pPr>
      <w:r w:rsidRPr="00545029">
        <w:rPr>
          <w:sz w:val="26"/>
          <w:szCs w:val="26"/>
        </w:rPr>
        <w:t>- представлена на бумажном носителе, в сброшюрованном и пронумерованном виде с оглавлением (п. 4 Инструкции 191н).</w:t>
      </w:r>
    </w:p>
    <w:p w:rsidR="00031F8A" w:rsidRPr="00545029" w:rsidRDefault="00031F8A" w:rsidP="00031F8A">
      <w:pPr>
        <w:ind w:firstLine="709"/>
        <w:jc w:val="both"/>
        <w:rPr>
          <w:sz w:val="26"/>
          <w:szCs w:val="26"/>
        </w:rPr>
      </w:pPr>
      <w:r w:rsidRPr="00545029">
        <w:rPr>
          <w:spacing w:val="1"/>
          <w:sz w:val="26"/>
          <w:szCs w:val="26"/>
        </w:rPr>
        <w:t xml:space="preserve">В соответствии с абзацем 12 пункта 10 Инструкции 191н </w:t>
      </w:r>
      <w:r w:rsidRPr="00545029">
        <w:rPr>
          <w:sz w:val="26"/>
          <w:szCs w:val="26"/>
        </w:rPr>
        <w:t xml:space="preserve">в предоставляемых в составе бюджетной отчетности отчетах, формах,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 ПБС, АД, РБС, ГРБС, ГАД. </w:t>
      </w:r>
      <w:r w:rsidRPr="00545029">
        <w:rPr>
          <w:b/>
          <w:sz w:val="26"/>
          <w:szCs w:val="26"/>
        </w:rPr>
        <w:t>В нарушение</w:t>
      </w:r>
      <w:r w:rsidRPr="00545029">
        <w:rPr>
          <w:sz w:val="26"/>
          <w:szCs w:val="26"/>
        </w:rPr>
        <w:t xml:space="preserve"> вышеуказанного пункта Администрацией данные указания не соблюдены.</w:t>
      </w:r>
    </w:p>
    <w:p w:rsidR="00433CE9" w:rsidRPr="00545029" w:rsidRDefault="00433CE9" w:rsidP="00433CE9">
      <w:pPr>
        <w:ind w:firstLine="709"/>
        <w:jc w:val="both"/>
        <w:rPr>
          <w:spacing w:val="1"/>
          <w:sz w:val="26"/>
          <w:szCs w:val="26"/>
        </w:rPr>
      </w:pPr>
      <w:r w:rsidRPr="00545029">
        <w:rPr>
          <w:spacing w:val="1"/>
          <w:sz w:val="26"/>
          <w:szCs w:val="26"/>
        </w:rPr>
        <w:t xml:space="preserve">Проверке подвергнуты представленные </w:t>
      </w:r>
      <w:r w:rsidRPr="00545029">
        <w:rPr>
          <w:spacing w:val="-1"/>
          <w:sz w:val="26"/>
          <w:szCs w:val="26"/>
        </w:rPr>
        <w:t>формы:</w:t>
      </w:r>
      <w:r w:rsidRPr="00545029">
        <w:rPr>
          <w:spacing w:val="1"/>
          <w:sz w:val="26"/>
          <w:szCs w:val="26"/>
        </w:rPr>
        <w:t xml:space="preserve"> </w:t>
      </w:r>
    </w:p>
    <w:p w:rsidR="00433CE9" w:rsidRPr="00545029" w:rsidRDefault="00433CE9" w:rsidP="00433CE9">
      <w:pPr>
        <w:widowControl/>
        <w:ind w:firstLine="709"/>
        <w:jc w:val="both"/>
        <w:rPr>
          <w:bCs/>
          <w:sz w:val="26"/>
          <w:szCs w:val="26"/>
        </w:rPr>
      </w:pPr>
      <w:r w:rsidRPr="00545029">
        <w:rPr>
          <w:b/>
          <w:bCs/>
          <w:sz w:val="26"/>
          <w:szCs w:val="26"/>
        </w:rPr>
        <w:t>- Для главного распорядителя, распорядителя</w:t>
      </w:r>
      <w:r w:rsidRPr="00545029">
        <w:rPr>
          <w:bCs/>
          <w:sz w:val="26"/>
          <w:szCs w:val="26"/>
        </w:rPr>
        <w:t>,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45029">
        <w:rPr>
          <w:spacing w:val="1"/>
          <w:sz w:val="26"/>
          <w:szCs w:val="26"/>
        </w:rPr>
        <w:t>:</w:t>
      </w:r>
    </w:p>
    <w:p w:rsidR="00433CE9" w:rsidRPr="00545029" w:rsidRDefault="00433CE9" w:rsidP="00433CE9">
      <w:pPr>
        <w:widowControl/>
        <w:ind w:firstLine="709"/>
        <w:jc w:val="both"/>
        <w:rPr>
          <w:bCs/>
          <w:sz w:val="26"/>
          <w:szCs w:val="26"/>
        </w:rPr>
      </w:pPr>
      <w:r w:rsidRPr="00545029">
        <w:rPr>
          <w:bCs/>
          <w:sz w:val="26"/>
          <w:szCs w:val="26"/>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545029">
          <w:rPr>
            <w:bCs/>
            <w:sz w:val="26"/>
            <w:szCs w:val="26"/>
          </w:rPr>
          <w:t>(ф.0503130)</w:t>
        </w:r>
      </w:hyperlink>
      <w:r w:rsidRPr="00545029">
        <w:rPr>
          <w:bCs/>
          <w:sz w:val="26"/>
          <w:szCs w:val="26"/>
        </w:rPr>
        <w:t>;</w:t>
      </w:r>
    </w:p>
    <w:p w:rsidR="00433CE9" w:rsidRPr="00545029" w:rsidRDefault="00433CE9" w:rsidP="00433CE9">
      <w:pPr>
        <w:widowControl/>
        <w:ind w:firstLine="709"/>
        <w:jc w:val="both"/>
        <w:rPr>
          <w:bCs/>
          <w:sz w:val="26"/>
          <w:szCs w:val="26"/>
        </w:rPr>
      </w:pPr>
      <w:r w:rsidRPr="00545029">
        <w:rPr>
          <w:bCs/>
          <w:sz w:val="26"/>
          <w:szCs w:val="26"/>
        </w:rPr>
        <w:t xml:space="preserve">Справка по консолидируемым расчетам </w:t>
      </w:r>
      <w:hyperlink r:id="rId10" w:history="1">
        <w:r w:rsidRPr="00545029">
          <w:rPr>
            <w:bCs/>
            <w:sz w:val="26"/>
            <w:szCs w:val="26"/>
          </w:rPr>
          <w:t>(ф.0503125)</w:t>
        </w:r>
      </w:hyperlink>
      <w:r w:rsidRPr="00545029">
        <w:rPr>
          <w:bCs/>
          <w:sz w:val="26"/>
          <w:szCs w:val="26"/>
        </w:rPr>
        <w:t>;</w:t>
      </w:r>
    </w:p>
    <w:p w:rsidR="00433CE9" w:rsidRPr="00545029" w:rsidRDefault="00433CE9" w:rsidP="00433CE9">
      <w:pPr>
        <w:widowControl/>
        <w:ind w:firstLine="709"/>
        <w:jc w:val="both"/>
        <w:rPr>
          <w:bCs/>
          <w:sz w:val="26"/>
          <w:szCs w:val="26"/>
        </w:rPr>
      </w:pPr>
      <w:r w:rsidRPr="00545029">
        <w:rPr>
          <w:bCs/>
          <w:sz w:val="26"/>
          <w:szCs w:val="26"/>
        </w:rPr>
        <w:t xml:space="preserve">Справка по заключению счетов бюджетного учета отчетного финансового года </w:t>
      </w:r>
      <w:hyperlink r:id="rId11" w:history="1">
        <w:r w:rsidRPr="00545029">
          <w:rPr>
            <w:bCs/>
            <w:sz w:val="26"/>
            <w:szCs w:val="26"/>
          </w:rPr>
          <w:t>(ф.0503110)</w:t>
        </w:r>
      </w:hyperlink>
      <w:r w:rsidRPr="00545029">
        <w:rPr>
          <w:bCs/>
          <w:sz w:val="26"/>
          <w:szCs w:val="26"/>
        </w:rPr>
        <w:t>;</w:t>
      </w:r>
    </w:p>
    <w:p w:rsidR="00433CE9" w:rsidRPr="00545029" w:rsidRDefault="00433CE9" w:rsidP="00433CE9">
      <w:pPr>
        <w:widowControl/>
        <w:ind w:firstLine="709"/>
        <w:jc w:val="both"/>
        <w:rPr>
          <w:bCs/>
          <w:sz w:val="26"/>
          <w:szCs w:val="26"/>
        </w:rPr>
      </w:pPr>
      <w:r w:rsidRPr="00545029">
        <w:rPr>
          <w:bCs/>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Pr="00545029">
          <w:rPr>
            <w:bCs/>
            <w:sz w:val="26"/>
            <w:szCs w:val="26"/>
          </w:rPr>
          <w:t>(ф.0503127)</w:t>
        </w:r>
      </w:hyperlink>
      <w:r w:rsidRPr="00545029">
        <w:rPr>
          <w:bCs/>
          <w:sz w:val="26"/>
          <w:szCs w:val="26"/>
        </w:rPr>
        <w:t>;</w:t>
      </w:r>
    </w:p>
    <w:p w:rsidR="00433CE9" w:rsidRPr="00545029" w:rsidRDefault="00433CE9" w:rsidP="00433CE9">
      <w:pPr>
        <w:widowControl/>
        <w:ind w:firstLine="709"/>
        <w:jc w:val="both"/>
        <w:rPr>
          <w:bCs/>
          <w:sz w:val="26"/>
          <w:szCs w:val="26"/>
        </w:rPr>
      </w:pPr>
      <w:r w:rsidRPr="00545029">
        <w:rPr>
          <w:bCs/>
          <w:sz w:val="26"/>
          <w:szCs w:val="26"/>
        </w:rPr>
        <w:t xml:space="preserve">Отчет о бюджетных обязательствах </w:t>
      </w:r>
      <w:hyperlink r:id="rId13" w:history="1">
        <w:r w:rsidRPr="00545029">
          <w:rPr>
            <w:bCs/>
            <w:sz w:val="26"/>
            <w:szCs w:val="26"/>
          </w:rPr>
          <w:t>(ф.0503128)</w:t>
        </w:r>
      </w:hyperlink>
      <w:r w:rsidRPr="00545029">
        <w:rPr>
          <w:bCs/>
          <w:sz w:val="26"/>
          <w:szCs w:val="26"/>
        </w:rPr>
        <w:t>;</w:t>
      </w:r>
    </w:p>
    <w:p w:rsidR="00433CE9" w:rsidRPr="00545029" w:rsidRDefault="00433CE9" w:rsidP="00433CE9">
      <w:pPr>
        <w:widowControl/>
        <w:ind w:firstLine="709"/>
        <w:jc w:val="both"/>
        <w:rPr>
          <w:bCs/>
          <w:sz w:val="26"/>
          <w:szCs w:val="26"/>
        </w:rPr>
      </w:pPr>
      <w:r w:rsidRPr="00545029">
        <w:rPr>
          <w:bCs/>
          <w:sz w:val="26"/>
          <w:szCs w:val="26"/>
        </w:rPr>
        <w:t xml:space="preserve">Отчет о финансовых результатах деятельности </w:t>
      </w:r>
      <w:hyperlink r:id="rId14" w:history="1">
        <w:r w:rsidRPr="00545029">
          <w:rPr>
            <w:bCs/>
            <w:sz w:val="26"/>
            <w:szCs w:val="26"/>
          </w:rPr>
          <w:t>(ф.0503121)</w:t>
        </w:r>
      </w:hyperlink>
      <w:r w:rsidRPr="00545029">
        <w:rPr>
          <w:bCs/>
          <w:sz w:val="26"/>
          <w:szCs w:val="26"/>
        </w:rPr>
        <w:t>;</w:t>
      </w:r>
    </w:p>
    <w:p w:rsidR="00433CE9" w:rsidRPr="00545029" w:rsidRDefault="00433CE9" w:rsidP="00433CE9">
      <w:pPr>
        <w:widowControl/>
        <w:ind w:firstLine="709"/>
        <w:jc w:val="both"/>
        <w:rPr>
          <w:bCs/>
          <w:sz w:val="26"/>
          <w:szCs w:val="26"/>
        </w:rPr>
      </w:pPr>
      <w:r w:rsidRPr="00545029">
        <w:rPr>
          <w:bCs/>
          <w:sz w:val="26"/>
          <w:szCs w:val="26"/>
        </w:rPr>
        <w:lastRenderedPageBreak/>
        <w:t xml:space="preserve">Отчет о движении денежных средств </w:t>
      </w:r>
      <w:hyperlink r:id="rId15" w:history="1">
        <w:r w:rsidRPr="00545029">
          <w:rPr>
            <w:bCs/>
            <w:sz w:val="26"/>
            <w:szCs w:val="26"/>
          </w:rPr>
          <w:t>(ф.0503123)</w:t>
        </w:r>
      </w:hyperlink>
      <w:r w:rsidRPr="00545029">
        <w:rPr>
          <w:bCs/>
          <w:sz w:val="26"/>
          <w:szCs w:val="26"/>
        </w:rPr>
        <w:t>.</w:t>
      </w:r>
    </w:p>
    <w:p w:rsidR="00DD025F" w:rsidRPr="00545029" w:rsidRDefault="00DD025F" w:rsidP="00DD025F">
      <w:pPr>
        <w:shd w:val="clear" w:color="auto" w:fill="FFFFFF"/>
        <w:tabs>
          <w:tab w:val="left" w:pos="710"/>
        </w:tabs>
        <w:ind w:firstLine="709"/>
        <w:jc w:val="both"/>
        <w:rPr>
          <w:sz w:val="26"/>
          <w:szCs w:val="26"/>
        </w:rPr>
      </w:pPr>
      <w:r w:rsidRPr="00545029">
        <w:rPr>
          <w:sz w:val="26"/>
          <w:szCs w:val="26"/>
        </w:rPr>
        <w:t>- Пояснительная записка ф.0503160 с приложением форм и таблиц;</w:t>
      </w:r>
    </w:p>
    <w:p w:rsidR="00433CE9" w:rsidRPr="00545029" w:rsidRDefault="00433CE9" w:rsidP="00433CE9">
      <w:pPr>
        <w:widowControl/>
        <w:ind w:firstLine="720"/>
        <w:jc w:val="both"/>
        <w:rPr>
          <w:bCs/>
          <w:i/>
          <w:sz w:val="26"/>
          <w:szCs w:val="26"/>
        </w:rPr>
      </w:pPr>
      <w:r w:rsidRPr="00545029">
        <w:rPr>
          <w:bCs/>
          <w:sz w:val="26"/>
          <w:szCs w:val="26"/>
        </w:rPr>
        <w:t xml:space="preserve">- Для </w:t>
      </w:r>
      <w:r w:rsidRPr="00545029">
        <w:rPr>
          <w:b/>
          <w:bCs/>
          <w:sz w:val="26"/>
          <w:szCs w:val="26"/>
        </w:rPr>
        <w:t xml:space="preserve">финансового органа </w:t>
      </w:r>
      <w:r w:rsidRPr="00545029">
        <w:rPr>
          <w:bCs/>
          <w:i/>
          <w:sz w:val="26"/>
          <w:szCs w:val="26"/>
        </w:rPr>
        <w:t xml:space="preserve">п. 11.2. </w:t>
      </w:r>
      <w:r w:rsidRPr="00545029">
        <w:rPr>
          <w:i/>
          <w:spacing w:val="1"/>
          <w:sz w:val="26"/>
          <w:szCs w:val="26"/>
        </w:rPr>
        <w:t>Инструкции 191н:</w:t>
      </w:r>
    </w:p>
    <w:p w:rsidR="00433CE9" w:rsidRPr="00545029" w:rsidRDefault="00433CE9" w:rsidP="00433CE9">
      <w:pPr>
        <w:widowControl/>
        <w:ind w:firstLine="720"/>
        <w:jc w:val="both"/>
        <w:rPr>
          <w:bCs/>
          <w:sz w:val="26"/>
          <w:szCs w:val="26"/>
        </w:rPr>
      </w:pPr>
      <w:r w:rsidRPr="00545029">
        <w:rPr>
          <w:bCs/>
          <w:sz w:val="26"/>
          <w:szCs w:val="26"/>
        </w:rPr>
        <w:t xml:space="preserve">Баланс по поступлениям и выбытиям бюджетных средств </w:t>
      </w:r>
      <w:hyperlink r:id="rId16" w:history="1">
        <w:r w:rsidRPr="00545029">
          <w:rPr>
            <w:bCs/>
            <w:sz w:val="26"/>
            <w:szCs w:val="26"/>
          </w:rPr>
          <w:t>(ф. 0503140)</w:t>
        </w:r>
      </w:hyperlink>
      <w:r w:rsidRPr="00545029">
        <w:rPr>
          <w:bCs/>
          <w:sz w:val="26"/>
          <w:szCs w:val="26"/>
        </w:rPr>
        <w:t>;</w:t>
      </w:r>
    </w:p>
    <w:p w:rsidR="00433CE9" w:rsidRPr="00545029" w:rsidRDefault="00433CE9" w:rsidP="00433CE9">
      <w:pPr>
        <w:widowControl/>
        <w:ind w:firstLine="720"/>
        <w:jc w:val="both"/>
        <w:rPr>
          <w:bCs/>
          <w:sz w:val="26"/>
          <w:szCs w:val="26"/>
        </w:rPr>
      </w:pPr>
      <w:r w:rsidRPr="00545029">
        <w:rPr>
          <w:bCs/>
          <w:sz w:val="26"/>
          <w:szCs w:val="26"/>
        </w:rPr>
        <w:t xml:space="preserve">Баланс исполнения бюджета </w:t>
      </w:r>
      <w:hyperlink r:id="rId17" w:history="1">
        <w:r w:rsidRPr="00545029">
          <w:rPr>
            <w:bCs/>
            <w:sz w:val="26"/>
            <w:szCs w:val="26"/>
          </w:rPr>
          <w:t>(ф.0503120)</w:t>
        </w:r>
      </w:hyperlink>
      <w:r w:rsidRPr="00545029">
        <w:rPr>
          <w:bCs/>
          <w:sz w:val="26"/>
          <w:szCs w:val="26"/>
        </w:rPr>
        <w:t>;</w:t>
      </w:r>
    </w:p>
    <w:p w:rsidR="00433CE9" w:rsidRPr="00545029" w:rsidRDefault="00433CE9" w:rsidP="00433CE9">
      <w:pPr>
        <w:widowControl/>
        <w:ind w:firstLine="720"/>
        <w:jc w:val="both"/>
        <w:rPr>
          <w:bCs/>
          <w:sz w:val="26"/>
          <w:szCs w:val="26"/>
        </w:rPr>
      </w:pPr>
      <w:r w:rsidRPr="00545029">
        <w:rPr>
          <w:bCs/>
          <w:sz w:val="26"/>
          <w:szCs w:val="26"/>
        </w:rPr>
        <w:t xml:space="preserve">Отчет об исполнении бюджета </w:t>
      </w:r>
      <w:hyperlink r:id="rId18" w:history="1">
        <w:r w:rsidRPr="00545029">
          <w:rPr>
            <w:bCs/>
            <w:sz w:val="26"/>
            <w:szCs w:val="26"/>
          </w:rPr>
          <w:t>(ф.0503117)</w:t>
        </w:r>
      </w:hyperlink>
      <w:r w:rsidRPr="00545029">
        <w:rPr>
          <w:bCs/>
          <w:sz w:val="26"/>
          <w:szCs w:val="26"/>
        </w:rPr>
        <w:t>.</w:t>
      </w:r>
    </w:p>
    <w:p w:rsidR="00433CE9" w:rsidRPr="00545029" w:rsidRDefault="00433CE9" w:rsidP="00433CE9">
      <w:pPr>
        <w:widowControl/>
        <w:ind w:firstLine="709"/>
        <w:jc w:val="both"/>
        <w:rPr>
          <w:iCs/>
          <w:sz w:val="26"/>
          <w:szCs w:val="26"/>
        </w:rPr>
      </w:pPr>
      <w:r w:rsidRPr="00545029">
        <w:rPr>
          <w:b/>
          <w:sz w:val="26"/>
          <w:szCs w:val="26"/>
        </w:rPr>
        <w:t xml:space="preserve">В нарушение п. 163 </w:t>
      </w:r>
      <w:r w:rsidRPr="00545029">
        <w:rPr>
          <w:sz w:val="26"/>
          <w:szCs w:val="26"/>
        </w:rPr>
        <w:t>Инструкции 191н С</w:t>
      </w:r>
      <w:r w:rsidRPr="00545029">
        <w:rPr>
          <w:bCs/>
          <w:sz w:val="26"/>
          <w:szCs w:val="26"/>
        </w:rPr>
        <w:t xml:space="preserve">ведения об исполнении бюджета ф. 0503164 </w:t>
      </w:r>
      <w:r w:rsidRPr="00545029">
        <w:rPr>
          <w:iCs/>
          <w:sz w:val="26"/>
          <w:szCs w:val="26"/>
        </w:rPr>
        <w:t>не представлены.</w:t>
      </w:r>
    </w:p>
    <w:p w:rsidR="00BA26B3" w:rsidRPr="00545029" w:rsidRDefault="00BA26B3" w:rsidP="00433CE9">
      <w:pPr>
        <w:widowControl/>
        <w:ind w:firstLine="709"/>
        <w:jc w:val="both"/>
        <w:rPr>
          <w:iCs/>
          <w:sz w:val="26"/>
          <w:szCs w:val="26"/>
        </w:rPr>
      </w:pPr>
      <w:r w:rsidRPr="00545029">
        <w:rPr>
          <w:b/>
          <w:iCs/>
          <w:sz w:val="26"/>
          <w:szCs w:val="26"/>
        </w:rPr>
        <w:t xml:space="preserve">В нарушение </w:t>
      </w:r>
      <w:r w:rsidR="006B33F8" w:rsidRPr="00545029">
        <w:rPr>
          <w:b/>
          <w:iCs/>
          <w:sz w:val="26"/>
          <w:szCs w:val="26"/>
        </w:rPr>
        <w:t>п. 170.2</w:t>
      </w:r>
      <w:r w:rsidR="006B33F8" w:rsidRPr="00545029">
        <w:rPr>
          <w:iCs/>
          <w:sz w:val="26"/>
          <w:szCs w:val="26"/>
        </w:rPr>
        <w:t xml:space="preserve"> Инструкции 191н при наличии принятых и неисполненных бюджетных, денежных обязательств (кредиторской задолженности) на 01.01.2023 г. Сведения о принятых и неисполненных обязательствах получателя бюджетных средств ф.0503175 представлен</w:t>
      </w:r>
      <w:r w:rsidR="00B47B00" w:rsidRPr="00545029">
        <w:rPr>
          <w:iCs/>
          <w:sz w:val="26"/>
          <w:szCs w:val="26"/>
        </w:rPr>
        <w:t>ы</w:t>
      </w:r>
      <w:r w:rsidR="006B33F8" w:rsidRPr="00545029">
        <w:rPr>
          <w:iCs/>
          <w:sz w:val="26"/>
          <w:szCs w:val="26"/>
        </w:rPr>
        <w:t xml:space="preserve"> с нулевыми значениями.</w:t>
      </w:r>
    </w:p>
    <w:p w:rsidR="000C1A56" w:rsidRPr="00545029" w:rsidRDefault="000C1A56" w:rsidP="000C1A56">
      <w:pPr>
        <w:widowControl/>
        <w:ind w:firstLine="708"/>
        <w:jc w:val="both"/>
        <w:rPr>
          <w:sz w:val="26"/>
          <w:szCs w:val="26"/>
        </w:rPr>
      </w:pPr>
      <w:r w:rsidRPr="00545029">
        <w:rPr>
          <w:b/>
          <w:sz w:val="26"/>
          <w:szCs w:val="26"/>
        </w:rPr>
        <w:t>В нарушение п. 173</w:t>
      </w:r>
      <w:r w:rsidRPr="00545029">
        <w:rPr>
          <w:sz w:val="26"/>
          <w:szCs w:val="26"/>
        </w:rPr>
        <w:t xml:space="preserve"> Инструкции 191н Сведения об остатках денежных средств на счетах получателя бюджетных средств ф.0503178 не представлена, тогда как согласно Балансу ф.0503120 средства на счетах бюджета в органе Федерального казначейства (счет 202.10) на 01.01.2023 год числятся в сумме 2 312 949,00 рублей.</w:t>
      </w:r>
    </w:p>
    <w:p w:rsidR="00BA26B3" w:rsidRPr="00545029" w:rsidRDefault="00BA26B3" w:rsidP="00BA26B3">
      <w:pPr>
        <w:ind w:firstLine="709"/>
        <w:jc w:val="both"/>
        <w:rPr>
          <w:sz w:val="26"/>
          <w:szCs w:val="26"/>
        </w:rPr>
      </w:pPr>
      <w:r w:rsidRPr="00545029">
        <w:rPr>
          <w:b/>
          <w:sz w:val="26"/>
          <w:szCs w:val="26"/>
        </w:rPr>
        <w:t>В соответствии с</w:t>
      </w:r>
      <w:r w:rsidRPr="00545029">
        <w:rPr>
          <w:sz w:val="26"/>
          <w:szCs w:val="26"/>
        </w:rPr>
        <w:t xml:space="preserve"> п. 8, 151 Инструкции 191н в составе отчетности формы с нулевыми значениями не представлены, информация о таких формах отражена в разделе 5 Пояснительной записки.</w:t>
      </w:r>
    </w:p>
    <w:p w:rsidR="003561D7" w:rsidRPr="00545029" w:rsidRDefault="003561D7" w:rsidP="003561D7">
      <w:pPr>
        <w:widowControl/>
        <w:ind w:firstLine="540"/>
        <w:jc w:val="both"/>
        <w:rPr>
          <w:sz w:val="26"/>
          <w:szCs w:val="26"/>
        </w:rPr>
      </w:pPr>
      <w:r w:rsidRPr="00545029">
        <w:rPr>
          <w:sz w:val="26"/>
          <w:szCs w:val="26"/>
        </w:rPr>
        <w:t>В соответствии с 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(приложение №3 к приказу) утвержден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ф. 0504072 «Главная книга»).</w:t>
      </w:r>
    </w:p>
    <w:p w:rsidR="000B1674" w:rsidRPr="00545029" w:rsidRDefault="003561D7" w:rsidP="000B1674">
      <w:pPr>
        <w:widowControl/>
        <w:ind w:firstLine="540"/>
        <w:jc w:val="both"/>
        <w:rPr>
          <w:sz w:val="26"/>
          <w:szCs w:val="26"/>
        </w:rPr>
      </w:pPr>
      <w:r w:rsidRPr="00545029">
        <w:rPr>
          <w:sz w:val="26"/>
          <w:szCs w:val="26"/>
        </w:rPr>
        <w:t>В соответствии с пунктом 7 Инструкции №191 бюджетная отчетность составляется</w:t>
      </w:r>
      <w:r w:rsidR="00EF0658" w:rsidRPr="00545029">
        <w:rPr>
          <w:sz w:val="26"/>
          <w:szCs w:val="26"/>
        </w:rPr>
        <w:t xml:space="preserve"> </w:t>
      </w:r>
      <w:r w:rsidRPr="00545029">
        <w:rPr>
          <w:sz w:val="26"/>
          <w:szCs w:val="26"/>
        </w:rPr>
        <w:t>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3561D7" w:rsidRPr="00545029" w:rsidRDefault="003561D7" w:rsidP="004D617C">
      <w:pPr>
        <w:widowControl/>
        <w:ind w:firstLine="709"/>
        <w:jc w:val="both"/>
        <w:rPr>
          <w:b/>
          <w:sz w:val="26"/>
          <w:szCs w:val="26"/>
        </w:rPr>
      </w:pPr>
      <w:r w:rsidRPr="00545029">
        <w:rPr>
          <w:sz w:val="26"/>
          <w:szCs w:val="26"/>
        </w:rPr>
        <w:t xml:space="preserve">КСК УКМО отмечает, </w:t>
      </w:r>
      <w:r w:rsidR="003B10C6" w:rsidRPr="00545029">
        <w:rPr>
          <w:sz w:val="26"/>
          <w:szCs w:val="26"/>
        </w:rPr>
        <w:t>представленные</w:t>
      </w:r>
      <w:r w:rsidR="000B1674" w:rsidRPr="00545029">
        <w:rPr>
          <w:sz w:val="26"/>
          <w:szCs w:val="26"/>
        </w:rPr>
        <w:t xml:space="preserve"> </w:t>
      </w:r>
      <w:r w:rsidR="00FD32CC" w:rsidRPr="00545029">
        <w:rPr>
          <w:sz w:val="26"/>
          <w:szCs w:val="26"/>
        </w:rPr>
        <w:t>Г</w:t>
      </w:r>
      <w:r w:rsidR="000B1674" w:rsidRPr="00545029">
        <w:rPr>
          <w:sz w:val="26"/>
          <w:szCs w:val="26"/>
        </w:rPr>
        <w:t>лавн</w:t>
      </w:r>
      <w:r w:rsidR="00324699" w:rsidRPr="00545029">
        <w:rPr>
          <w:sz w:val="26"/>
          <w:szCs w:val="26"/>
        </w:rPr>
        <w:t xml:space="preserve">ые </w:t>
      </w:r>
      <w:r w:rsidR="000B1674" w:rsidRPr="00545029">
        <w:rPr>
          <w:sz w:val="26"/>
          <w:szCs w:val="26"/>
        </w:rPr>
        <w:t>книг</w:t>
      </w:r>
      <w:r w:rsidR="00324699" w:rsidRPr="00545029">
        <w:rPr>
          <w:sz w:val="26"/>
          <w:szCs w:val="26"/>
        </w:rPr>
        <w:t>и</w:t>
      </w:r>
      <w:r w:rsidR="000B1674" w:rsidRPr="00545029">
        <w:rPr>
          <w:sz w:val="26"/>
          <w:szCs w:val="26"/>
        </w:rPr>
        <w:t>,</w:t>
      </w:r>
      <w:r w:rsidR="00863DB1" w:rsidRPr="00545029">
        <w:rPr>
          <w:sz w:val="26"/>
          <w:szCs w:val="26"/>
        </w:rPr>
        <w:t xml:space="preserve"> </w:t>
      </w:r>
      <w:r w:rsidR="003B10C6" w:rsidRPr="00545029">
        <w:rPr>
          <w:sz w:val="26"/>
          <w:szCs w:val="26"/>
        </w:rPr>
        <w:t>сформированы</w:t>
      </w:r>
      <w:r w:rsidR="000B1674" w:rsidRPr="00545029">
        <w:rPr>
          <w:sz w:val="26"/>
          <w:szCs w:val="26"/>
        </w:rPr>
        <w:t xml:space="preserve"> </w:t>
      </w:r>
      <w:r w:rsidR="000B1674" w:rsidRPr="00545029">
        <w:rPr>
          <w:iCs/>
          <w:sz w:val="26"/>
          <w:szCs w:val="26"/>
        </w:rPr>
        <w:t>до заключительных оборотов по счетам бюджетного учета</w:t>
      </w:r>
      <w:r w:rsidR="00FD32CC" w:rsidRPr="00545029">
        <w:rPr>
          <w:iCs/>
          <w:sz w:val="26"/>
          <w:szCs w:val="26"/>
        </w:rPr>
        <w:t xml:space="preserve"> и без финансового результата экономического субъекта, </w:t>
      </w:r>
      <w:r w:rsidRPr="00545029">
        <w:rPr>
          <w:b/>
          <w:sz w:val="26"/>
          <w:szCs w:val="26"/>
        </w:rPr>
        <w:t>вследствие чего сделать полный вывод о достоверности бюджетной отчетности не представляется возможным.</w:t>
      </w:r>
    </w:p>
    <w:p w:rsidR="00A53CDE" w:rsidRPr="00545029" w:rsidRDefault="00A53CDE" w:rsidP="004D617C">
      <w:pPr>
        <w:widowControl/>
        <w:ind w:firstLine="709"/>
        <w:jc w:val="both"/>
        <w:rPr>
          <w:iCs/>
          <w:sz w:val="26"/>
          <w:szCs w:val="26"/>
        </w:rPr>
      </w:pPr>
    </w:p>
    <w:p w:rsidR="003561D7" w:rsidRPr="00545029" w:rsidRDefault="003561D7" w:rsidP="004D617C">
      <w:pPr>
        <w:shd w:val="clear" w:color="auto" w:fill="FFFFFF"/>
        <w:ind w:firstLine="709"/>
        <w:jc w:val="both"/>
        <w:rPr>
          <w:sz w:val="26"/>
          <w:szCs w:val="26"/>
        </w:rPr>
      </w:pPr>
      <w:r w:rsidRPr="00545029">
        <w:rPr>
          <w:b/>
          <w:sz w:val="26"/>
          <w:szCs w:val="26"/>
        </w:rPr>
        <w:t>Отчет об исполнении бюджета (ф. 0503117, 0503127)</w:t>
      </w:r>
      <w:r w:rsidR="005C49B5" w:rsidRPr="00545029">
        <w:rPr>
          <w:b/>
          <w:sz w:val="26"/>
          <w:szCs w:val="26"/>
        </w:rPr>
        <w:t xml:space="preserve">. </w:t>
      </w:r>
      <w:r w:rsidRPr="00545029">
        <w:rPr>
          <w:sz w:val="26"/>
          <w:szCs w:val="26"/>
        </w:rPr>
        <w:t>В соответствии с п. 134 Инструкции № 191н в гр. 4 «Утвержденные бюджетные назначения» Отчета об исполнении бюджета отражены:</w:t>
      </w:r>
    </w:p>
    <w:p w:rsidR="003561D7" w:rsidRPr="00545029" w:rsidRDefault="003561D7" w:rsidP="004D617C">
      <w:pPr>
        <w:shd w:val="clear" w:color="auto" w:fill="FFFFFF"/>
        <w:ind w:firstLine="709"/>
        <w:jc w:val="both"/>
        <w:rPr>
          <w:sz w:val="26"/>
          <w:szCs w:val="26"/>
        </w:rPr>
      </w:pPr>
      <w:r w:rsidRPr="00545029">
        <w:rPr>
          <w:sz w:val="26"/>
          <w:szCs w:val="26"/>
        </w:rPr>
        <w:t xml:space="preserve">по разделу 1 «Доходы бюджета» - </w:t>
      </w:r>
      <w:r w:rsidR="002E0716" w:rsidRPr="00545029">
        <w:rPr>
          <w:sz w:val="26"/>
          <w:szCs w:val="26"/>
        </w:rPr>
        <w:t>25 710 375,00</w:t>
      </w:r>
      <w:r w:rsidRPr="00545029">
        <w:rPr>
          <w:sz w:val="26"/>
          <w:szCs w:val="26"/>
        </w:rPr>
        <w:t xml:space="preserve"> рублей, что соответствует сумме плановых показателей доходов бюджета, утвержденных решением о бюджете;</w:t>
      </w:r>
    </w:p>
    <w:p w:rsidR="003561D7" w:rsidRPr="00545029" w:rsidRDefault="003561D7" w:rsidP="003561D7">
      <w:pPr>
        <w:shd w:val="clear" w:color="auto" w:fill="FFFFFF"/>
        <w:ind w:firstLine="708"/>
        <w:jc w:val="both"/>
        <w:rPr>
          <w:sz w:val="26"/>
          <w:szCs w:val="26"/>
        </w:rPr>
      </w:pPr>
      <w:r w:rsidRPr="00545029">
        <w:rPr>
          <w:sz w:val="26"/>
          <w:szCs w:val="26"/>
        </w:rPr>
        <w:t xml:space="preserve">по разделу 2 «Расходы бюджета» - </w:t>
      </w:r>
      <w:r w:rsidR="002E0716" w:rsidRPr="00545029">
        <w:rPr>
          <w:sz w:val="26"/>
          <w:szCs w:val="26"/>
        </w:rPr>
        <w:t>27 309 689,17</w:t>
      </w:r>
      <w:r w:rsidRPr="00545029">
        <w:rPr>
          <w:sz w:val="26"/>
          <w:szCs w:val="26"/>
        </w:rPr>
        <w:t xml:space="preserve"> рублей, что соответствует сумме </w:t>
      </w:r>
      <w:r w:rsidRPr="00545029">
        <w:rPr>
          <w:sz w:val="26"/>
          <w:szCs w:val="26"/>
        </w:rPr>
        <w:lastRenderedPageBreak/>
        <w:t xml:space="preserve">бюджетных назначений по расходам, утвержденных </w:t>
      </w:r>
      <w:r w:rsidR="002E0716" w:rsidRPr="00545029">
        <w:rPr>
          <w:sz w:val="26"/>
          <w:szCs w:val="26"/>
        </w:rPr>
        <w:t>решением о бюджете</w:t>
      </w:r>
      <w:r w:rsidRPr="00545029">
        <w:rPr>
          <w:sz w:val="26"/>
          <w:szCs w:val="26"/>
        </w:rPr>
        <w:t xml:space="preserve">. </w:t>
      </w:r>
    </w:p>
    <w:p w:rsidR="003561D7" w:rsidRPr="00545029" w:rsidRDefault="003561D7" w:rsidP="003561D7">
      <w:pPr>
        <w:shd w:val="clear" w:color="auto" w:fill="FFFFFF"/>
        <w:ind w:firstLine="708"/>
        <w:jc w:val="both"/>
        <w:rPr>
          <w:sz w:val="26"/>
          <w:szCs w:val="26"/>
        </w:rPr>
      </w:pPr>
      <w:r w:rsidRPr="00545029">
        <w:rPr>
          <w:b/>
          <w:sz w:val="26"/>
          <w:szCs w:val="26"/>
        </w:rPr>
        <w:t xml:space="preserve">В нарушение п. 134 </w:t>
      </w:r>
      <w:r w:rsidRPr="00545029">
        <w:rPr>
          <w:sz w:val="26"/>
          <w:szCs w:val="26"/>
        </w:rPr>
        <w:t>Инструкции №</w:t>
      </w:r>
      <w:r w:rsidR="00EE756A" w:rsidRPr="00545029">
        <w:rPr>
          <w:sz w:val="26"/>
          <w:szCs w:val="26"/>
        </w:rPr>
        <w:t xml:space="preserve"> </w:t>
      </w:r>
      <w:r w:rsidRPr="00545029">
        <w:rPr>
          <w:sz w:val="26"/>
          <w:szCs w:val="26"/>
        </w:rPr>
        <w:t xml:space="preserve">191н в гр. 4 по разделу 2 «Расходы бюджета» по строке 450 ф. 0503117 не указан плановый показатель источника финансирования дефицита бюджета, утвержденный решением о бюджете в сумме </w:t>
      </w:r>
      <w:r w:rsidR="002E0716" w:rsidRPr="00545029">
        <w:rPr>
          <w:sz w:val="26"/>
          <w:szCs w:val="26"/>
        </w:rPr>
        <w:t>1 599 314,17</w:t>
      </w:r>
      <w:r w:rsidRPr="00545029">
        <w:rPr>
          <w:sz w:val="26"/>
          <w:szCs w:val="26"/>
        </w:rPr>
        <w:t xml:space="preserve"> рублей.</w:t>
      </w:r>
    </w:p>
    <w:p w:rsidR="003561D7" w:rsidRPr="00545029" w:rsidRDefault="003561D7" w:rsidP="003561D7">
      <w:pPr>
        <w:shd w:val="clear" w:color="auto" w:fill="FFFFFF"/>
        <w:ind w:firstLine="708"/>
        <w:jc w:val="both"/>
        <w:rPr>
          <w:sz w:val="26"/>
          <w:szCs w:val="26"/>
        </w:rPr>
      </w:pPr>
      <w:r w:rsidRPr="00545029">
        <w:rPr>
          <w:sz w:val="26"/>
          <w:szCs w:val="26"/>
        </w:rPr>
        <w:t xml:space="preserve">В соответствии со статьей 215.1 Бюджетного кодекса Российской Федерации исполнение бюджета организуется на основе сводной бюджетной росписи и кассового плана. </w:t>
      </w:r>
      <w:r w:rsidRPr="00545029">
        <w:rPr>
          <w:rFonts w:eastAsia="Calibri"/>
          <w:sz w:val="26"/>
          <w:szCs w:val="26"/>
        </w:rPr>
        <w:t>У</w:t>
      </w:r>
      <w:r w:rsidRPr="00545029">
        <w:rPr>
          <w:sz w:val="26"/>
          <w:szCs w:val="26"/>
        </w:rPr>
        <w:t>твержденные бюджетные назначения и лимиты бюджетных обязательств,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соответствуют данным Сводной бюджетной росписи муниципального образования за 202</w:t>
      </w:r>
      <w:r w:rsidR="00D162D2" w:rsidRPr="00545029">
        <w:rPr>
          <w:sz w:val="26"/>
          <w:szCs w:val="26"/>
        </w:rPr>
        <w:t>2</w:t>
      </w:r>
      <w:r w:rsidRPr="00545029">
        <w:rPr>
          <w:sz w:val="26"/>
          <w:szCs w:val="26"/>
        </w:rPr>
        <w:t xml:space="preserve"> год, утвержденной Главой администрации Подымахинского МО.</w:t>
      </w:r>
    </w:p>
    <w:p w:rsidR="003561D7" w:rsidRPr="00545029" w:rsidRDefault="003561D7" w:rsidP="003561D7">
      <w:pPr>
        <w:shd w:val="clear" w:color="auto" w:fill="FFFFFF"/>
        <w:ind w:firstLine="708"/>
        <w:jc w:val="both"/>
        <w:rPr>
          <w:sz w:val="26"/>
          <w:szCs w:val="26"/>
        </w:rPr>
      </w:pPr>
      <w:r w:rsidRPr="00545029">
        <w:rPr>
          <w:b/>
          <w:sz w:val="26"/>
          <w:szCs w:val="26"/>
        </w:rPr>
        <w:t xml:space="preserve">По данным </w:t>
      </w:r>
      <w:r w:rsidR="00EE756A" w:rsidRPr="00545029">
        <w:rPr>
          <w:b/>
          <w:sz w:val="26"/>
          <w:szCs w:val="26"/>
        </w:rPr>
        <w:t xml:space="preserve">Отчета об исполнении бюджета ф. 0503117. </w:t>
      </w:r>
      <w:r w:rsidRPr="00545029">
        <w:rPr>
          <w:sz w:val="26"/>
          <w:szCs w:val="26"/>
        </w:rPr>
        <w:t>Доходы бюджета за 202</w:t>
      </w:r>
      <w:r w:rsidR="00EE756A" w:rsidRPr="00545029">
        <w:rPr>
          <w:sz w:val="26"/>
          <w:szCs w:val="26"/>
        </w:rPr>
        <w:t>2</w:t>
      </w:r>
      <w:r w:rsidRPr="00545029">
        <w:rPr>
          <w:sz w:val="26"/>
          <w:szCs w:val="26"/>
        </w:rPr>
        <w:t xml:space="preserve"> год составили </w:t>
      </w:r>
      <w:r w:rsidR="00EE756A" w:rsidRPr="00545029">
        <w:rPr>
          <w:sz w:val="26"/>
          <w:szCs w:val="26"/>
        </w:rPr>
        <w:t>26 094 881,69</w:t>
      </w:r>
      <w:r w:rsidRPr="00545029">
        <w:rPr>
          <w:sz w:val="26"/>
          <w:szCs w:val="26"/>
        </w:rPr>
        <w:t xml:space="preserve"> рублей или </w:t>
      </w:r>
      <w:r w:rsidR="00EE756A" w:rsidRPr="00545029">
        <w:rPr>
          <w:sz w:val="26"/>
          <w:szCs w:val="26"/>
        </w:rPr>
        <w:t>101,5</w:t>
      </w:r>
      <w:r w:rsidRPr="00545029">
        <w:rPr>
          <w:sz w:val="26"/>
          <w:szCs w:val="26"/>
        </w:rPr>
        <w:t xml:space="preserve">%, при утвержденных бюджетных назначениях в размере </w:t>
      </w:r>
      <w:r w:rsidR="00EE756A" w:rsidRPr="00545029">
        <w:rPr>
          <w:sz w:val="26"/>
          <w:szCs w:val="26"/>
        </w:rPr>
        <w:t>25 710 375,00</w:t>
      </w:r>
      <w:r w:rsidRPr="00545029">
        <w:rPr>
          <w:sz w:val="26"/>
          <w:szCs w:val="26"/>
        </w:rPr>
        <w:t xml:space="preserve"> рублей, в том числе по видам доходов:</w:t>
      </w:r>
    </w:p>
    <w:p w:rsidR="003561D7" w:rsidRPr="00545029" w:rsidRDefault="003561D7" w:rsidP="003561D7">
      <w:pPr>
        <w:shd w:val="clear" w:color="auto" w:fill="FFFFFF"/>
        <w:ind w:firstLine="708"/>
        <w:jc w:val="both"/>
        <w:rPr>
          <w:sz w:val="26"/>
          <w:szCs w:val="26"/>
        </w:rPr>
      </w:pPr>
      <w:r w:rsidRPr="00545029">
        <w:rPr>
          <w:sz w:val="26"/>
          <w:szCs w:val="26"/>
        </w:rPr>
        <w:t xml:space="preserve">- «Налоговые и неналоговые доходы» - исполнение составило </w:t>
      </w:r>
      <w:r w:rsidR="00EE756A" w:rsidRPr="00545029">
        <w:rPr>
          <w:sz w:val="26"/>
          <w:szCs w:val="26"/>
        </w:rPr>
        <w:t>4 286 106,69</w:t>
      </w:r>
      <w:r w:rsidRPr="00545029">
        <w:rPr>
          <w:sz w:val="26"/>
          <w:szCs w:val="26"/>
        </w:rPr>
        <w:t xml:space="preserve"> рублей или </w:t>
      </w:r>
      <w:r w:rsidR="00EE756A" w:rsidRPr="00545029">
        <w:rPr>
          <w:sz w:val="26"/>
          <w:szCs w:val="26"/>
        </w:rPr>
        <w:t>109,8</w:t>
      </w:r>
      <w:r w:rsidRPr="00545029">
        <w:rPr>
          <w:sz w:val="26"/>
          <w:szCs w:val="26"/>
        </w:rPr>
        <w:t xml:space="preserve">%, от утвержденных бюджетных назначений </w:t>
      </w:r>
      <w:r w:rsidR="00EE756A" w:rsidRPr="00545029">
        <w:rPr>
          <w:sz w:val="26"/>
          <w:szCs w:val="26"/>
        </w:rPr>
        <w:t>3 901 600,00</w:t>
      </w:r>
      <w:r w:rsidRPr="00545029">
        <w:rPr>
          <w:sz w:val="26"/>
          <w:szCs w:val="26"/>
        </w:rPr>
        <w:t xml:space="preserve"> рублей;</w:t>
      </w:r>
    </w:p>
    <w:p w:rsidR="003561D7" w:rsidRPr="00545029" w:rsidRDefault="003561D7" w:rsidP="003561D7">
      <w:pPr>
        <w:shd w:val="clear" w:color="auto" w:fill="FFFFFF"/>
        <w:ind w:firstLine="708"/>
        <w:jc w:val="both"/>
        <w:rPr>
          <w:sz w:val="26"/>
          <w:szCs w:val="26"/>
        </w:rPr>
      </w:pPr>
      <w:r w:rsidRPr="00A12B6B">
        <w:rPr>
          <w:sz w:val="26"/>
          <w:szCs w:val="26"/>
        </w:rPr>
        <w:t xml:space="preserve">- «Безвозмездные поступления» - исполнение составило </w:t>
      </w:r>
      <w:r w:rsidR="00EE756A" w:rsidRPr="00A12B6B">
        <w:rPr>
          <w:sz w:val="26"/>
          <w:szCs w:val="26"/>
        </w:rPr>
        <w:t>21 808 775,00</w:t>
      </w:r>
      <w:r w:rsidRPr="00A12B6B">
        <w:rPr>
          <w:sz w:val="26"/>
          <w:szCs w:val="26"/>
        </w:rPr>
        <w:t xml:space="preserve"> рублей или</w:t>
      </w:r>
      <w:r w:rsidRPr="00545029">
        <w:rPr>
          <w:sz w:val="26"/>
          <w:szCs w:val="26"/>
        </w:rPr>
        <w:t xml:space="preserve"> </w:t>
      </w:r>
      <w:r w:rsidR="00EE756A" w:rsidRPr="00545029">
        <w:rPr>
          <w:sz w:val="26"/>
          <w:szCs w:val="26"/>
        </w:rPr>
        <w:t>100</w:t>
      </w:r>
      <w:r w:rsidRPr="00545029">
        <w:rPr>
          <w:sz w:val="26"/>
          <w:szCs w:val="26"/>
        </w:rPr>
        <w:t>%, от утвержденных бюджетных назначений</w:t>
      </w:r>
      <w:r w:rsidR="00EE756A" w:rsidRPr="00545029">
        <w:rPr>
          <w:sz w:val="26"/>
          <w:szCs w:val="26"/>
        </w:rPr>
        <w:t>.</w:t>
      </w:r>
    </w:p>
    <w:p w:rsidR="003561D7" w:rsidRPr="00545029" w:rsidRDefault="003561D7" w:rsidP="003561D7">
      <w:pPr>
        <w:shd w:val="clear" w:color="auto" w:fill="FFFFFF"/>
        <w:ind w:firstLine="708"/>
        <w:jc w:val="both"/>
        <w:rPr>
          <w:sz w:val="26"/>
          <w:szCs w:val="26"/>
        </w:rPr>
      </w:pPr>
      <w:r w:rsidRPr="00545029">
        <w:rPr>
          <w:sz w:val="26"/>
          <w:szCs w:val="26"/>
        </w:rPr>
        <w:t>Расходы бюджета за 202</w:t>
      </w:r>
      <w:r w:rsidR="00EE756A" w:rsidRPr="00545029">
        <w:rPr>
          <w:sz w:val="26"/>
          <w:szCs w:val="26"/>
        </w:rPr>
        <w:t>2</w:t>
      </w:r>
      <w:r w:rsidRPr="00545029">
        <w:rPr>
          <w:sz w:val="26"/>
          <w:szCs w:val="26"/>
        </w:rPr>
        <w:t xml:space="preserve"> год составили в сумме </w:t>
      </w:r>
      <w:r w:rsidR="00EE756A" w:rsidRPr="00545029">
        <w:rPr>
          <w:sz w:val="26"/>
          <w:szCs w:val="26"/>
        </w:rPr>
        <w:t>25 955 801,74</w:t>
      </w:r>
      <w:r w:rsidRPr="00545029">
        <w:rPr>
          <w:sz w:val="26"/>
          <w:szCs w:val="26"/>
        </w:rPr>
        <w:t xml:space="preserve"> рублей или </w:t>
      </w:r>
      <w:r w:rsidR="007D2951" w:rsidRPr="00545029">
        <w:rPr>
          <w:sz w:val="26"/>
          <w:szCs w:val="26"/>
        </w:rPr>
        <w:t>95,0</w:t>
      </w:r>
      <w:r w:rsidRPr="00545029">
        <w:rPr>
          <w:sz w:val="26"/>
          <w:szCs w:val="26"/>
        </w:rPr>
        <w:t xml:space="preserve">%, от утвержденных бюджетных назначений </w:t>
      </w:r>
      <w:r w:rsidR="007D2951" w:rsidRPr="00545029">
        <w:rPr>
          <w:sz w:val="26"/>
          <w:szCs w:val="26"/>
        </w:rPr>
        <w:t>27 309 689,17</w:t>
      </w:r>
      <w:r w:rsidRPr="00545029">
        <w:rPr>
          <w:sz w:val="26"/>
          <w:szCs w:val="26"/>
        </w:rPr>
        <w:t xml:space="preserve"> рублей.</w:t>
      </w:r>
    </w:p>
    <w:p w:rsidR="003561D7" w:rsidRPr="00545029" w:rsidRDefault="003561D7" w:rsidP="003561D7">
      <w:pPr>
        <w:shd w:val="clear" w:color="auto" w:fill="FFFFFF"/>
        <w:ind w:firstLine="708"/>
        <w:jc w:val="both"/>
        <w:rPr>
          <w:sz w:val="26"/>
          <w:szCs w:val="26"/>
        </w:rPr>
      </w:pPr>
      <w:r w:rsidRPr="00545029">
        <w:rPr>
          <w:sz w:val="26"/>
          <w:szCs w:val="26"/>
        </w:rPr>
        <w:t xml:space="preserve">Профицит бюджета по результатам исполнения составил </w:t>
      </w:r>
      <w:r w:rsidR="007D2951" w:rsidRPr="00545029">
        <w:rPr>
          <w:sz w:val="26"/>
          <w:szCs w:val="26"/>
        </w:rPr>
        <w:t>139 079,95</w:t>
      </w:r>
      <w:r w:rsidRPr="00545029">
        <w:rPr>
          <w:sz w:val="26"/>
          <w:szCs w:val="26"/>
        </w:rPr>
        <w:t xml:space="preserve"> рублей.</w:t>
      </w:r>
    </w:p>
    <w:p w:rsidR="003A226C" w:rsidRPr="00545029" w:rsidRDefault="003561D7" w:rsidP="003A226C">
      <w:pPr>
        <w:ind w:firstLine="709"/>
        <w:jc w:val="both"/>
        <w:rPr>
          <w:sz w:val="26"/>
          <w:szCs w:val="26"/>
        </w:rPr>
      </w:pPr>
      <w:r w:rsidRPr="00545029">
        <w:rPr>
          <w:sz w:val="26"/>
          <w:szCs w:val="26"/>
        </w:rPr>
        <w:t>В ходе внешней проверки осуществлена сверка бюджетных назначений по решению Думы Подымахинского сельского поселения от 24.12.2021 года №11</w:t>
      </w:r>
      <w:r w:rsidR="008F260B" w:rsidRPr="00545029">
        <w:rPr>
          <w:sz w:val="26"/>
          <w:szCs w:val="26"/>
        </w:rPr>
        <w:t>2</w:t>
      </w:r>
      <w:r w:rsidRPr="00545029">
        <w:rPr>
          <w:sz w:val="26"/>
          <w:szCs w:val="26"/>
        </w:rPr>
        <w:t xml:space="preserve"> </w:t>
      </w:r>
      <w:r w:rsidR="008F260B" w:rsidRPr="00545029">
        <w:rPr>
          <w:sz w:val="26"/>
          <w:szCs w:val="26"/>
        </w:rPr>
        <w:t xml:space="preserve">(с учетом изменений) </w:t>
      </w:r>
      <w:r w:rsidRPr="00545029">
        <w:rPr>
          <w:sz w:val="26"/>
          <w:szCs w:val="26"/>
        </w:rPr>
        <w:t xml:space="preserve">с бюджетными назначениями, отраженными в годовой бюджетной отчетности ф.0503117 и </w:t>
      </w:r>
      <w:r w:rsidRPr="00A12B6B">
        <w:rPr>
          <w:sz w:val="26"/>
          <w:szCs w:val="26"/>
        </w:rPr>
        <w:t>ф.0503127. Выявлены расхождения по дорожному фонд</w:t>
      </w:r>
      <w:r w:rsidR="00A12B6B" w:rsidRPr="00A12B6B">
        <w:rPr>
          <w:sz w:val="26"/>
          <w:szCs w:val="26"/>
        </w:rPr>
        <w:t>у</w:t>
      </w:r>
      <w:r w:rsidRPr="00A12B6B">
        <w:rPr>
          <w:sz w:val="26"/>
          <w:szCs w:val="26"/>
        </w:rPr>
        <w:t>.</w:t>
      </w:r>
    </w:p>
    <w:p w:rsidR="003561D7" w:rsidRPr="00545029" w:rsidRDefault="003A226C" w:rsidP="003A226C">
      <w:pPr>
        <w:ind w:firstLine="709"/>
        <w:jc w:val="both"/>
        <w:rPr>
          <w:sz w:val="26"/>
          <w:szCs w:val="26"/>
        </w:rPr>
      </w:pPr>
      <w:r w:rsidRPr="00545029">
        <w:rPr>
          <w:b/>
          <w:sz w:val="26"/>
          <w:szCs w:val="26"/>
        </w:rPr>
        <w:t xml:space="preserve">Баланс исполнения бюджета» </w:t>
      </w:r>
      <w:r w:rsidR="003561D7" w:rsidRPr="00545029">
        <w:rPr>
          <w:b/>
          <w:sz w:val="26"/>
          <w:szCs w:val="26"/>
        </w:rPr>
        <w:t>ф. 0503120, ф. 0503130</w:t>
      </w:r>
      <w:r w:rsidRPr="00545029">
        <w:rPr>
          <w:b/>
          <w:sz w:val="26"/>
          <w:szCs w:val="26"/>
        </w:rPr>
        <w:t xml:space="preserve">. </w:t>
      </w:r>
      <w:r w:rsidR="003561D7" w:rsidRPr="00545029">
        <w:rPr>
          <w:sz w:val="26"/>
          <w:szCs w:val="26"/>
        </w:rPr>
        <w:t xml:space="preserve">В соответствии с п. п. 109, 110 Инструкции №191н Баланс исполнения </w:t>
      </w:r>
      <w:r w:rsidR="003561D7" w:rsidRPr="00A12B6B">
        <w:rPr>
          <w:sz w:val="26"/>
          <w:szCs w:val="26"/>
        </w:rPr>
        <w:t>бюджета</w:t>
      </w:r>
      <w:r w:rsidR="003561D7" w:rsidRPr="00545029">
        <w:rPr>
          <w:sz w:val="26"/>
          <w:szCs w:val="26"/>
        </w:rPr>
        <w:t xml:space="preserve"> сформирован по состоянию на 1 января 202</w:t>
      </w:r>
      <w:r w:rsidR="00906FE4" w:rsidRPr="00545029">
        <w:rPr>
          <w:sz w:val="26"/>
          <w:szCs w:val="26"/>
        </w:rPr>
        <w:t>3</w:t>
      </w:r>
      <w:r w:rsidR="003561D7" w:rsidRPr="00545029">
        <w:rPr>
          <w:sz w:val="26"/>
          <w:szCs w:val="26"/>
        </w:rPr>
        <w:t xml:space="preserve"> года, показатели отражены в Балансе исполнения бюджета в разрезе бюджетной деятельности, и итогового показателя на начало года и конец отчетного периода. </w:t>
      </w:r>
    </w:p>
    <w:p w:rsidR="003561D7" w:rsidRPr="00545029" w:rsidRDefault="003561D7" w:rsidP="00906FE4">
      <w:pPr>
        <w:shd w:val="clear" w:color="auto" w:fill="FFFFFF"/>
        <w:ind w:firstLine="708"/>
        <w:jc w:val="both"/>
        <w:rPr>
          <w:sz w:val="26"/>
          <w:szCs w:val="26"/>
        </w:rPr>
      </w:pPr>
      <w:r w:rsidRPr="00545029">
        <w:rPr>
          <w:sz w:val="26"/>
          <w:szCs w:val="26"/>
        </w:rPr>
        <w:t>Согласно п. 111, 112 Инструкции №191н в графе «На начало года» Баланса исполнения бюджета отражены данные о стоимости активов, обязательств, финансовом результате на начало года (вступительный баланс), соответствующие данным графы «На конец отчетного периода» предыдущего года (заключительный баланс).</w:t>
      </w:r>
      <w:r w:rsidR="00906FE4" w:rsidRPr="00545029">
        <w:rPr>
          <w:sz w:val="26"/>
          <w:szCs w:val="26"/>
        </w:rPr>
        <w:t xml:space="preserve"> </w:t>
      </w:r>
      <w:r w:rsidRPr="00545029">
        <w:rPr>
          <w:sz w:val="26"/>
          <w:szCs w:val="26"/>
        </w:rPr>
        <w:t>В графе «На конец отчетного периода» Баланса отражены данные о стоимости активов и обязательств, финансовом результате на 1 января 202</w:t>
      </w:r>
      <w:r w:rsidR="00906FE4" w:rsidRPr="00545029">
        <w:rPr>
          <w:sz w:val="26"/>
          <w:szCs w:val="26"/>
        </w:rPr>
        <w:t>2</w:t>
      </w:r>
      <w:r w:rsidRPr="00545029">
        <w:rPr>
          <w:sz w:val="26"/>
          <w:szCs w:val="26"/>
        </w:rPr>
        <w:t xml:space="preserve"> года, с учетом проведенных 31 декабря при завершении финансового года заключительных оборотов по счетам бюджетного учета. </w:t>
      </w:r>
    </w:p>
    <w:p w:rsidR="003561D7" w:rsidRPr="00545029" w:rsidRDefault="003561D7" w:rsidP="003561D7">
      <w:pPr>
        <w:shd w:val="clear" w:color="auto" w:fill="FFFFFF"/>
        <w:ind w:firstLine="708"/>
        <w:jc w:val="both"/>
        <w:rPr>
          <w:sz w:val="26"/>
          <w:szCs w:val="26"/>
        </w:rPr>
      </w:pPr>
      <w:r w:rsidRPr="00545029">
        <w:rPr>
          <w:sz w:val="26"/>
          <w:szCs w:val="26"/>
        </w:rPr>
        <w:t xml:space="preserve">Баланс исполнения бюджета ф. 0503120 на начало года составлял </w:t>
      </w:r>
      <w:r w:rsidR="00906FE4" w:rsidRPr="00545029">
        <w:rPr>
          <w:sz w:val="26"/>
          <w:szCs w:val="26"/>
        </w:rPr>
        <w:t>76 998 824,92</w:t>
      </w:r>
      <w:r w:rsidRPr="00545029">
        <w:rPr>
          <w:sz w:val="26"/>
          <w:szCs w:val="26"/>
        </w:rPr>
        <w:t xml:space="preserve"> рублей, на конец отчетного периода – </w:t>
      </w:r>
      <w:r w:rsidR="00906FE4" w:rsidRPr="00545029">
        <w:rPr>
          <w:sz w:val="26"/>
          <w:szCs w:val="26"/>
        </w:rPr>
        <w:t>112 546 561,83</w:t>
      </w:r>
      <w:r w:rsidRPr="00545029">
        <w:rPr>
          <w:sz w:val="26"/>
          <w:szCs w:val="26"/>
        </w:rPr>
        <w:t xml:space="preserve"> рублей.</w:t>
      </w:r>
    </w:p>
    <w:p w:rsidR="00947B3E" w:rsidRPr="00545029" w:rsidRDefault="003561D7" w:rsidP="00947B3E">
      <w:pPr>
        <w:shd w:val="clear" w:color="auto" w:fill="FFFFFF"/>
        <w:ind w:firstLine="708"/>
        <w:jc w:val="both"/>
        <w:rPr>
          <w:sz w:val="26"/>
          <w:szCs w:val="26"/>
        </w:rPr>
      </w:pPr>
      <w:r w:rsidRPr="00545029">
        <w:rPr>
          <w:sz w:val="26"/>
          <w:szCs w:val="26"/>
        </w:rPr>
        <w:t xml:space="preserve">Стоимость нефинансовых активов (раздел </w:t>
      </w:r>
      <w:r w:rsidRPr="00545029">
        <w:rPr>
          <w:sz w:val="26"/>
          <w:szCs w:val="26"/>
          <w:lang w:val="en-US"/>
        </w:rPr>
        <w:t>I</w:t>
      </w:r>
      <w:r w:rsidRPr="00545029">
        <w:rPr>
          <w:sz w:val="26"/>
          <w:szCs w:val="26"/>
        </w:rPr>
        <w:t xml:space="preserve"> баланса - основные средств и материальные запасы) на начало 202</w:t>
      </w:r>
      <w:r w:rsidR="00947B3E" w:rsidRPr="00545029">
        <w:rPr>
          <w:sz w:val="26"/>
          <w:szCs w:val="26"/>
        </w:rPr>
        <w:t>2</w:t>
      </w:r>
      <w:r w:rsidRPr="00545029">
        <w:rPr>
          <w:sz w:val="26"/>
          <w:szCs w:val="26"/>
        </w:rPr>
        <w:t xml:space="preserve"> года составляла </w:t>
      </w:r>
      <w:r w:rsidR="00947B3E" w:rsidRPr="00545029">
        <w:rPr>
          <w:sz w:val="26"/>
          <w:szCs w:val="26"/>
        </w:rPr>
        <w:t>45 046 150,00</w:t>
      </w:r>
      <w:r w:rsidRPr="00545029">
        <w:rPr>
          <w:sz w:val="26"/>
          <w:szCs w:val="26"/>
        </w:rPr>
        <w:t xml:space="preserve"> рублей, на конец года увеличилась и составила </w:t>
      </w:r>
      <w:r w:rsidR="00947B3E" w:rsidRPr="00545029">
        <w:rPr>
          <w:sz w:val="26"/>
          <w:szCs w:val="26"/>
        </w:rPr>
        <w:t>58 485 242,90</w:t>
      </w:r>
      <w:r w:rsidRPr="00545029">
        <w:rPr>
          <w:sz w:val="26"/>
          <w:szCs w:val="26"/>
        </w:rPr>
        <w:t xml:space="preserve"> рублей. Пояснительная записка ф. 0503160 не содержит пояснения по столь значительн</w:t>
      </w:r>
      <w:r w:rsidR="00CA0782" w:rsidRPr="00545029">
        <w:rPr>
          <w:sz w:val="26"/>
          <w:szCs w:val="26"/>
        </w:rPr>
        <w:t>ому росту нефинансовых активов.</w:t>
      </w:r>
    </w:p>
    <w:p w:rsidR="005554F9" w:rsidRPr="00545029" w:rsidRDefault="00CA0782" w:rsidP="003561D7">
      <w:pPr>
        <w:shd w:val="clear" w:color="auto" w:fill="FFFFFF"/>
        <w:ind w:firstLine="708"/>
        <w:jc w:val="both"/>
        <w:rPr>
          <w:sz w:val="26"/>
          <w:szCs w:val="26"/>
        </w:rPr>
      </w:pPr>
      <w:r w:rsidRPr="00545029">
        <w:rPr>
          <w:sz w:val="26"/>
          <w:szCs w:val="26"/>
        </w:rPr>
        <w:t xml:space="preserve">КСК УКМО обращает внимание, </w:t>
      </w:r>
      <w:r w:rsidR="005554F9" w:rsidRPr="00545029">
        <w:rPr>
          <w:sz w:val="26"/>
          <w:szCs w:val="26"/>
        </w:rPr>
        <w:t xml:space="preserve">что показатели на начало и конец отчетного периода, отраженные в формах 0503120 и 0503130 не сопоставимы с данными отражёнными в Главных книгах администрации и КДЦ по соответствующим счетам </w:t>
      </w:r>
      <w:r w:rsidR="005554F9" w:rsidRPr="00545029">
        <w:rPr>
          <w:sz w:val="26"/>
          <w:szCs w:val="26"/>
        </w:rPr>
        <w:lastRenderedPageBreak/>
        <w:t>бюджетного учета.</w:t>
      </w:r>
    </w:p>
    <w:p w:rsidR="00F14D8B" w:rsidRPr="00545029" w:rsidRDefault="003561D7" w:rsidP="00F14D8B">
      <w:pPr>
        <w:shd w:val="clear" w:color="auto" w:fill="FFFFFF"/>
        <w:ind w:firstLine="708"/>
        <w:jc w:val="both"/>
        <w:rPr>
          <w:sz w:val="26"/>
          <w:szCs w:val="26"/>
        </w:rPr>
      </w:pPr>
      <w:r w:rsidRPr="00545029">
        <w:rPr>
          <w:b/>
          <w:sz w:val="26"/>
          <w:szCs w:val="26"/>
        </w:rPr>
        <w:t>Отчет о финансовых результатах деятельности ф</w:t>
      </w:r>
      <w:r w:rsidR="00CB0542" w:rsidRPr="00545029">
        <w:rPr>
          <w:b/>
          <w:sz w:val="26"/>
          <w:szCs w:val="26"/>
        </w:rPr>
        <w:t xml:space="preserve">. 0503121. </w:t>
      </w:r>
      <w:r w:rsidRPr="00545029">
        <w:rPr>
          <w:sz w:val="26"/>
          <w:szCs w:val="26"/>
        </w:rPr>
        <w:t>Отчет о финансовых результатах деятельности содержит данные о финансовых результатах его деятельности в разрезе кодов КОСГУ по состоянию на 01.01.202</w:t>
      </w:r>
      <w:r w:rsidR="00F14D8B" w:rsidRPr="00545029">
        <w:rPr>
          <w:sz w:val="26"/>
          <w:szCs w:val="26"/>
        </w:rPr>
        <w:t>3</w:t>
      </w:r>
      <w:r w:rsidRPr="00545029">
        <w:rPr>
          <w:sz w:val="26"/>
          <w:szCs w:val="26"/>
        </w:rPr>
        <w:t xml:space="preserve"> г.</w:t>
      </w:r>
    </w:p>
    <w:p w:rsidR="00F14D8B" w:rsidRPr="00545029" w:rsidRDefault="00F14D8B" w:rsidP="00F14D8B">
      <w:pPr>
        <w:shd w:val="clear" w:color="auto" w:fill="FFFFFF"/>
        <w:ind w:firstLine="708"/>
        <w:jc w:val="both"/>
        <w:rPr>
          <w:sz w:val="26"/>
          <w:szCs w:val="26"/>
        </w:rPr>
      </w:pPr>
      <w:r w:rsidRPr="00545029">
        <w:rPr>
          <w:sz w:val="26"/>
          <w:szCs w:val="26"/>
        </w:rPr>
        <w:t>Доходы на 01.01.2023 составили 39 177 044,10 рублей. Р</w:t>
      </w:r>
      <w:r w:rsidR="003561D7" w:rsidRPr="00545029">
        <w:rPr>
          <w:sz w:val="26"/>
          <w:szCs w:val="26"/>
        </w:rPr>
        <w:t>асходы</w:t>
      </w:r>
      <w:r w:rsidRPr="00545029">
        <w:rPr>
          <w:sz w:val="26"/>
          <w:szCs w:val="26"/>
        </w:rPr>
        <w:t xml:space="preserve"> составили 26 321 525,28 рублей. </w:t>
      </w:r>
    </w:p>
    <w:p w:rsidR="00F14D8B" w:rsidRPr="00545029" w:rsidRDefault="000637FC" w:rsidP="00F14D8B">
      <w:pPr>
        <w:shd w:val="clear" w:color="auto" w:fill="FFFFFF"/>
        <w:ind w:firstLine="708"/>
        <w:jc w:val="both"/>
        <w:rPr>
          <w:sz w:val="26"/>
          <w:szCs w:val="26"/>
        </w:rPr>
      </w:pPr>
      <w:r w:rsidRPr="00545029">
        <w:rPr>
          <w:sz w:val="26"/>
          <w:szCs w:val="26"/>
        </w:rPr>
        <w:t xml:space="preserve">Суммированные показатели главных книг администрации и КДЦ составили: по доходам (счет 401.10) – 21 285 646,05 рублей), по расходам (счет 401.20) </w:t>
      </w:r>
      <w:r w:rsidR="002A24C8" w:rsidRPr="00545029">
        <w:rPr>
          <w:sz w:val="26"/>
          <w:szCs w:val="26"/>
        </w:rPr>
        <w:t>–</w:t>
      </w:r>
      <w:r w:rsidRPr="00545029">
        <w:rPr>
          <w:sz w:val="26"/>
          <w:szCs w:val="26"/>
        </w:rPr>
        <w:t xml:space="preserve"> </w:t>
      </w:r>
      <w:r w:rsidR="002A24C8" w:rsidRPr="00545029">
        <w:rPr>
          <w:sz w:val="26"/>
          <w:szCs w:val="26"/>
        </w:rPr>
        <w:t xml:space="preserve">21 046 516,74 рублей. Расхождения составили: по счету 401.10 </w:t>
      </w:r>
      <w:r w:rsidR="00C23722" w:rsidRPr="00545029">
        <w:rPr>
          <w:sz w:val="26"/>
          <w:szCs w:val="26"/>
        </w:rPr>
        <w:t>–</w:t>
      </w:r>
      <w:r w:rsidR="002A24C8" w:rsidRPr="00545029">
        <w:rPr>
          <w:sz w:val="26"/>
          <w:szCs w:val="26"/>
        </w:rPr>
        <w:t xml:space="preserve"> </w:t>
      </w:r>
      <w:r w:rsidR="00C23722" w:rsidRPr="00545029">
        <w:rPr>
          <w:sz w:val="26"/>
          <w:szCs w:val="26"/>
        </w:rPr>
        <w:t>17 891 398,05 рублей</w:t>
      </w:r>
      <w:r w:rsidR="002A24C8" w:rsidRPr="00545029">
        <w:rPr>
          <w:sz w:val="26"/>
          <w:szCs w:val="26"/>
        </w:rPr>
        <w:t xml:space="preserve">, по счету 401.20 </w:t>
      </w:r>
      <w:r w:rsidR="00C23722" w:rsidRPr="00545029">
        <w:rPr>
          <w:sz w:val="26"/>
          <w:szCs w:val="26"/>
        </w:rPr>
        <w:t>–</w:t>
      </w:r>
      <w:r w:rsidR="002A24C8" w:rsidRPr="00545029">
        <w:rPr>
          <w:sz w:val="26"/>
          <w:szCs w:val="26"/>
        </w:rPr>
        <w:t xml:space="preserve"> </w:t>
      </w:r>
      <w:r w:rsidR="00C23722" w:rsidRPr="00545029">
        <w:rPr>
          <w:sz w:val="26"/>
          <w:szCs w:val="26"/>
        </w:rPr>
        <w:t xml:space="preserve">5 275 008,54 рублей. </w:t>
      </w:r>
    </w:p>
    <w:p w:rsidR="003561D7" w:rsidRPr="00545029" w:rsidRDefault="003561D7" w:rsidP="003561D7">
      <w:pPr>
        <w:shd w:val="clear" w:color="auto" w:fill="FFFFFF"/>
        <w:ind w:firstLine="708"/>
        <w:jc w:val="both"/>
        <w:rPr>
          <w:sz w:val="26"/>
          <w:szCs w:val="26"/>
        </w:rPr>
      </w:pPr>
      <w:r w:rsidRPr="00545029">
        <w:rPr>
          <w:b/>
          <w:sz w:val="26"/>
          <w:szCs w:val="26"/>
        </w:rPr>
        <w:t>Отчет о движении денежных средств</w:t>
      </w:r>
      <w:r w:rsidR="00CD42BD" w:rsidRPr="00545029">
        <w:rPr>
          <w:b/>
          <w:sz w:val="26"/>
          <w:szCs w:val="26"/>
        </w:rPr>
        <w:t xml:space="preserve"> ф.</w:t>
      </w:r>
      <w:r w:rsidRPr="00545029">
        <w:rPr>
          <w:b/>
          <w:sz w:val="26"/>
          <w:szCs w:val="26"/>
        </w:rPr>
        <w:t xml:space="preserve"> 0503123</w:t>
      </w:r>
      <w:r w:rsidR="00CD42BD" w:rsidRPr="00545029">
        <w:rPr>
          <w:b/>
          <w:sz w:val="26"/>
          <w:szCs w:val="26"/>
        </w:rPr>
        <w:t xml:space="preserve">. </w:t>
      </w:r>
      <w:r w:rsidRPr="00545029">
        <w:rPr>
          <w:sz w:val="26"/>
          <w:szCs w:val="26"/>
        </w:rPr>
        <w:t>Отчет о движении денежных средств отражает сумму поступлений в бюджет поселения по видам доходов и выбытие со счета бюджета по кодам операций сектора государственного управления (КОСГУ).</w:t>
      </w:r>
      <w:r w:rsidR="009C2AA5" w:rsidRPr="00545029">
        <w:rPr>
          <w:sz w:val="26"/>
          <w:szCs w:val="26"/>
        </w:rPr>
        <w:t xml:space="preserve"> </w:t>
      </w:r>
      <w:r w:rsidRPr="00545029">
        <w:rPr>
          <w:sz w:val="26"/>
          <w:szCs w:val="26"/>
        </w:rPr>
        <w:t>Отчет составлен на 1 января 202</w:t>
      </w:r>
      <w:r w:rsidR="009C2AA5" w:rsidRPr="00545029">
        <w:rPr>
          <w:sz w:val="26"/>
          <w:szCs w:val="26"/>
        </w:rPr>
        <w:t>3</w:t>
      </w:r>
      <w:r w:rsidRPr="00545029">
        <w:rPr>
          <w:sz w:val="26"/>
          <w:szCs w:val="26"/>
        </w:rPr>
        <w:t xml:space="preserve"> года, в соответствии с п. п. 146 - 150 Инструкции №191н.</w:t>
      </w:r>
    </w:p>
    <w:p w:rsidR="009927ED" w:rsidRPr="00545029" w:rsidRDefault="003561D7" w:rsidP="009927ED">
      <w:pPr>
        <w:shd w:val="clear" w:color="auto" w:fill="FFFFFF"/>
        <w:ind w:firstLine="708"/>
        <w:jc w:val="both"/>
        <w:rPr>
          <w:sz w:val="26"/>
          <w:szCs w:val="26"/>
        </w:rPr>
      </w:pPr>
      <w:r w:rsidRPr="00545029">
        <w:rPr>
          <w:sz w:val="26"/>
          <w:szCs w:val="26"/>
        </w:rPr>
        <w:t>При сверке данных ф. 0503123 с приложениями к проекту решения Думы «Отчет об исполнении бюджета Подымахинского муниципального образования за 202</w:t>
      </w:r>
      <w:r w:rsidR="003606CD" w:rsidRPr="00545029">
        <w:rPr>
          <w:sz w:val="26"/>
          <w:szCs w:val="26"/>
        </w:rPr>
        <w:t>2</w:t>
      </w:r>
      <w:r w:rsidRPr="00545029">
        <w:rPr>
          <w:sz w:val="26"/>
          <w:szCs w:val="26"/>
        </w:rPr>
        <w:t xml:space="preserve"> год» расхождений не выявлено.</w:t>
      </w:r>
    </w:p>
    <w:p w:rsidR="009927ED" w:rsidRPr="00545029" w:rsidRDefault="00B143E9" w:rsidP="009927ED">
      <w:pPr>
        <w:shd w:val="clear" w:color="auto" w:fill="FFFFFF"/>
        <w:ind w:firstLine="708"/>
        <w:jc w:val="both"/>
        <w:rPr>
          <w:sz w:val="26"/>
          <w:szCs w:val="26"/>
        </w:rPr>
      </w:pPr>
      <w:r w:rsidRPr="00545029">
        <w:rPr>
          <w:sz w:val="26"/>
          <w:szCs w:val="26"/>
        </w:rPr>
        <w:t xml:space="preserve">КСК УКМО отмечает, что показатели, отраженные в разделе 1 «Поступления» в сумме 26 094 881,69 рублей и в разделе 2 «Выбытия», не соответствуют </w:t>
      </w:r>
      <w:r w:rsidR="000904FE" w:rsidRPr="00545029">
        <w:rPr>
          <w:sz w:val="26"/>
          <w:szCs w:val="26"/>
        </w:rPr>
        <w:t xml:space="preserve">показателям отраженных в </w:t>
      </w:r>
      <w:r w:rsidRPr="00545029">
        <w:rPr>
          <w:sz w:val="26"/>
          <w:szCs w:val="26"/>
        </w:rPr>
        <w:t>Главных книг</w:t>
      </w:r>
      <w:r w:rsidR="000904FE" w:rsidRPr="00545029">
        <w:rPr>
          <w:sz w:val="26"/>
          <w:szCs w:val="26"/>
        </w:rPr>
        <w:t>ах</w:t>
      </w:r>
      <w:r w:rsidRPr="00545029">
        <w:rPr>
          <w:sz w:val="26"/>
          <w:szCs w:val="26"/>
        </w:rPr>
        <w:t xml:space="preserve"> по соответствующим счета </w:t>
      </w:r>
      <w:r w:rsidR="009927ED" w:rsidRPr="00545029">
        <w:rPr>
          <w:sz w:val="26"/>
          <w:szCs w:val="26"/>
        </w:rPr>
        <w:t xml:space="preserve">бюджетного учета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r:id="rId19" w:history="1">
        <w:r w:rsidR="009927ED" w:rsidRPr="00545029">
          <w:rPr>
            <w:sz w:val="26"/>
            <w:szCs w:val="26"/>
          </w:rPr>
          <w:t>счетам 17</w:t>
        </w:r>
      </w:hyperlink>
      <w:r w:rsidR="009927ED" w:rsidRPr="00545029">
        <w:rPr>
          <w:sz w:val="26"/>
          <w:szCs w:val="26"/>
        </w:rPr>
        <w:t xml:space="preserve"> "Поступления денежных средств" и </w:t>
      </w:r>
      <w:hyperlink r:id="rId20" w:history="1">
        <w:r w:rsidR="009927ED" w:rsidRPr="00545029">
          <w:rPr>
            <w:sz w:val="26"/>
            <w:szCs w:val="26"/>
          </w:rPr>
          <w:t>18</w:t>
        </w:r>
      </w:hyperlink>
      <w:r w:rsidR="009927ED" w:rsidRPr="00545029">
        <w:rPr>
          <w:sz w:val="26"/>
          <w:szCs w:val="26"/>
        </w:rPr>
        <w:t xml:space="preserve"> "Выбытия денежных средств", открытых к счетам 020100000 "Денежные средства учреждения»).</w:t>
      </w:r>
    </w:p>
    <w:p w:rsidR="003561D7" w:rsidRPr="00545029" w:rsidRDefault="003561D7" w:rsidP="003561D7">
      <w:pPr>
        <w:shd w:val="clear" w:color="auto" w:fill="FFFFFF"/>
        <w:ind w:firstLine="708"/>
        <w:jc w:val="both"/>
        <w:rPr>
          <w:sz w:val="26"/>
          <w:szCs w:val="26"/>
        </w:rPr>
      </w:pPr>
      <w:r w:rsidRPr="00545029">
        <w:rPr>
          <w:b/>
          <w:sz w:val="26"/>
          <w:szCs w:val="26"/>
        </w:rPr>
        <w:t xml:space="preserve">Пояснительная записка </w:t>
      </w:r>
      <w:r w:rsidR="00810E55" w:rsidRPr="00545029">
        <w:rPr>
          <w:b/>
          <w:sz w:val="26"/>
          <w:szCs w:val="26"/>
        </w:rPr>
        <w:t>ф. 0503160</w:t>
      </w:r>
      <w:r w:rsidR="00810E55" w:rsidRPr="00545029">
        <w:rPr>
          <w:sz w:val="26"/>
          <w:szCs w:val="26"/>
        </w:rPr>
        <w:t xml:space="preserve"> </w:t>
      </w:r>
      <w:r w:rsidR="00553660" w:rsidRPr="00545029">
        <w:rPr>
          <w:sz w:val="26"/>
          <w:szCs w:val="26"/>
        </w:rPr>
        <w:t>составлена</w:t>
      </w:r>
      <w:r w:rsidRPr="00545029">
        <w:rPr>
          <w:sz w:val="26"/>
          <w:szCs w:val="26"/>
        </w:rPr>
        <w:t xml:space="preserve"> в разрезе 5 разделов:</w:t>
      </w:r>
    </w:p>
    <w:p w:rsidR="00553660" w:rsidRPr="00545029" w:rsidRDefault="00553660" w:rsidP="00553660">
      <w:pPr>
        <w:shd w:val="clear" w:color="auto" w:fill="FFFFFF"/>
        <w:ind w:firstLine="708"/>
        <w:jc w:val="both"/>
        <w:rPr>
          <w:sz w:val="26"/>
          <w:szCs w:val="26"/>
        </w:rPr>
      </w:pPr>
      <w:r w:rsidRPr="00545029">
        <w:rPr>
          <w:sz w:val="26"/>
          <w:szCs w:val="26"/>
        </w:rPr>
        <w:t xml:space="preserve">- </w:t>
      </w:r>
      <w:r w:rsidR="003561D7" w:rsidRPr="00545029">
        <w:rPr>
          <w:sz w:val="26"/>
          <w:szCs w:val="26"/>
        </w:rPr>
        <w:t>раздел 1 «Организационная структура»</w:t>
      </w:r>
      <w:r w:rsidRPr="00545029">
        <w:rPr>
          <w:sz w:val="26"/>
          <w:szCs w:val="26"/>
        </w:rPr>
        <w:t xml:space="preserve"> по составу информации соответствует Инструкции 191н</w:t>
      </w:r>
      <w:r w:rsidR="003561D7" w:rsidRPr="00545029">
        <w:rPr>
          <w:sz w:val="26"/>
          <w:szCs w:val="26"/>
        </w:rPr>
        <w:t>;</w:t>
      </w:r>
    </w:p>
    <w:p w:rsidR="00796501" w:rsidRPr="00545029" w:rsidRDefault="00553660" w:rsidP="00796501">
      <w:pPr>
        <w:shd w:val="clear" w:color="auto" w:fill="FFFFFF"/>
        <w:ind w:firstLine="708"/>
        <w:jc w:val="both"/>
        <w:rPr>
          <w:sz w:val="26"/>
          <w:szCs w:val="26"/>
        </w:rPr>
      </w:pPr>
      <w:r w:rsidRPr="00545029">
        <w:rPr>
          <w:sz w:val="26"/>
          <w:szCs w:val="26"/>
        </w:rPr>
        <w:t xml:space="preserve">- </w:t>
      </w:r>
      <w:r w:rsidR="003561D7" w:rsidRPr="00545029">
        <w:rPr>
          <w:sz w:val="26"/>
          <w:szCs w:val="26"/>
        </w:rPr>
        <w:t>раздел 2 «Результаты деятельности»</w:t>
      </w:r>
      <w:r w:rsidRPr="00545029">
        <w:rPr>
          <w:sz w:val="26"/>
          <w:szCs w:val="26"/>
        </w:rPr>
        <w:t xml:space="preserve"> не в полной мере отражает информацию о техническом состоянии, эффективности использования, обеспеченности субъекта бюджетной отчетности (подведомственного учреждения)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F659E0" w:rsidRPr="00545029" w:rsidRDefault="00553660" w:rsidP="00F659E0">
      <w:pPr>
        <w:shd w:val="clear" w:color="auto" w:fill="FFFFFF"/>
        <w:ind w:firstLine="708"/>
        <w:jc w:val="both"/>
        <w:rPr>
          <w:sz w:val="26"/>
          <w:szCs w:val="26"/>
        </w:rPr>
      </w:pPr>
      <w:r w:rsidRPr="00545029">
        <w:rPr>
          <w:sz w:val="26"/>
          <w:szCs w:val="26"/>
        </w:rPr>
        <w:t xml:space="preserve">- </w:t>
      </w:r>
      <w:r w:rsidR="00796501" w:rsidRPr="00545029">
        <w:rPr>
          <w:sz w:val="26"/>
          <w:szCs w:val="26"/>
        </w:rPr>
        <w:t>раздел 3 «Анализ отчета об исполнении бюджета» должен содержать Сведения об исполнении текстовых статей закона (решения) о бюджете и</w:t>
      </w:r>
      <w:r w:rsidR="00796501" w:rsidRPr="00545029">
        <w:rPr>
          <w:iCs/>
          <w:sz w:val="26"/>
          <w:szCs w:val="26"/>
        </w:rPr>
        <w:t xml:space="preserve"> Сведения об исполнении бюджета</w:t>
      </w:r>
      <w:r w:rsidR="00D867BF" w:rsidRPr="00545029">
        <w:rPr>
          <w:iCs/>
          <w:sz w:val="26"/>
          <w:szCs w:val="26"/>
        </w:rPr>
        <w:t xml:space="preserve">. КСК УКМО отмечает, </w:t>
      </w:r>
      <w:r w:rsidR="00796501" w:rsidRPr="00545029">
        <w:rPr>
          <w:iCs/>
          <w:sz w:val="26"/>
          <w:szCs w:val="26"/>
        </w:rPr>
        <w:t xml:space="preserve">сведения, отраженные в </w:t>
      </w:r>
      <w:r w:rsidR="00796501" w:rsidRPr="00545029">
        <w:rPr>
          <w:sz w:val="26"/>
          <w:szCs w:val="26"/>
        </w:rPr>
        <w:t>таблица №3 не соответствуют текстовой части решения Думы Подымахинского сельского поселения от 24.12.2021 г. № 112 (с учетом изменений)</w:t>
      </w:r>
      <w:r w:rsidR="00A644D2" w:rsidRPr="00545029">
        <w:rPr>
          <w:sz w:val="26"/>
          <w:szCs w:val="26"/>
        </w:rPr>
        <w:t>;</w:t>
      </w:r>
    </w:p>
    <w:p w:rsidR="00F659E0" w:rsidRPr="00545029" w:rsidRDefault="00F659E0" w:rsidP="00F659E0">
      <w:pPr>
        <w:shd w:val="clear" w:color="auto" w:fill="FFFFFF"/>
        <w:ind w:firstLine="708"/>
        <w:jc w:val="both"/>
        <w:rPr>
          <w:iCs/>
          <w:sz w:val="26"/>
          <w:szCs w:val="26"/>
        </w:rPr>
      </w:pPr>
      <w:r w:rsidRPr="00545029">
        <w:rPr>
          <w:sz w:val="26"/>
          <w:szCs w:val="26"/>
        </w:rPr>
        <w:t>- р</w:t>
      </w:r>
      <w:r w:rsidRPr="00545029">
        <w:rPr>
          <w:iCs/>
          <w:sz w:val="26"/>
          <w:szCs w:val="26"/>
        </w:rPr>
        <w:t>аздел 4 «Анализ показателей бухгалтерской отчетности субъекта бюджетной отчетности</w:t>
      </w:r>
      <w:r w:rsidR="00CA3E62" w:rsidRPr="00545029">
        <w:rPr>
          <w:iCs/>
          <w:sz w:val="26"/>
          <w:szCs w:val="26"/>
        </w:rPr>
        <w:t>»</w:t>
      </w:r>
      <w:r w:rsidRPr="00545029">
        <w:rPr>
          <w:iCs/>
          <w:sz w:val="26"/>
          <w:szCs w:val="26"/>
        </w:rPr>
        <w:t xml:space="preserve"> не отражает информацию, предусмотренную Инструкцией 191н. (сведения о движении нефинансовых активов не представлены, информация о причинах образования дебиторской и кредиторской задолженност</w:t>
      </w:r>
      <w:r w:rsidR="00CA3E62" w:rsidRPr="00545029">
        <w:rPr>
          <w:iCs/>
          <w:sz w:val="26"/>
          <w:szCs w:val="26"/>
        </w:rPr>
        <w:t>и</w:t>
      </w:r>
      <w:r w:rsidRPr="00545029">
        <w:rPr>
          <w:iCs/>
          <w:sz w:val="26"/>
          <w:szCs w:val="26"/>
        </w:rPr>
        <w:t xml:space="preserve"> отсутствует)</w:t>
      </w:r>
      <w:r w:rsidR="00D867BF" w:rsidRPr="00545029">
        <w:rPr>
          <w:iCs/>
          <w:sz w:val="26"/>
          <w:szCs w:val="26"/>
        </w:rPr>
        <w:t>;</w:t>
      </w:r>
    </w:p>
    <w:p w:rsidR="00D90C29" w:rsidRPr="00545029" w:rsidRDefault="00346D71" w:rsidP="00D90C29">
      <w:pPr>
        <w:widowControl/>
        <w:ind w:firstLine="540"/>
        <w:jc w:val="both"/>
        <w:rPr>
          <w:iCs/>
          <w:sz w:val="26"/>
          <w:szCs w:val="26"/>
        </w:rPr>
      </w:pPr>
      <w:r w:rsidRPr="00545029">
        <w:rPr>
          <w:sz w:val="26"/>
          <w:szCs w:val="26"/>
        </w:rPr>
        <w:t xml:space="preserve">- в </w:t>
      </w:r>
      <w:r w:rsidR="00F37F62" w:rsidRPr="00545029">
        <w:rPr>
          <w:sz w:val="26"/>
          <w:szCs w:val="26"/>
        </w:rPr>
        <w:t>разделе 5</w:t>
      </w:r>
      <w:r w:rsidR="003561D7" w:rsidRPr="00545029">
        <w:rPr>
          <w:sz w:val="26"/>
          <w:szCs w:val="26"/>
        </w:rPr>
        <w:t xml:space="preserve"> «Прочие вопросы деятельности</w:t>
      </w:r>
      <w:r w:rsidRPr="00545029">
        <w:rPr>
          <w:sz w:val="26"/>
          <w:szCs w:val="26"/>
        </w:rPr>
        <w:t>» отраже</w:t>
      </w:r>
      <w:r w:rsidR="00F37F62" w:rsidRPr="00545029">
        <w:rPr>
          <w:sz w:val="26"/>
          <w:szCs w:val="26"/>
        </w:rPr>
        <w:t xml:space="preserve">н </w:t>
      </w:r>
      <w:r w:rsidRPr="00545029">
        <w:rPr>
          <w:sz w:val="26"/>
          <w:szCs w:val="26"/>
        </w:rPr>
        <w:t xml:space="preserve">только </w:t>
      </w:r>
      <w:r w:rsidRPr="00545029">
        <w:rPr>
          <w:iCs/>
          <w:sz w:val="26"/>
          <w:szCs w:val="26"/>
        </w:rPr>
        <w:t>перечень форм отчетности, не включенных в состав бюджетной отчетности за отчетный период ввиду отсутстви</w:t>
      </w:r>
      <w:r w:rsidR="00F37F62" w:rsidRPr="00545029">
        <w:rPr>
          <w:iCs/>
          <w:sz w:val="26"/>
          <w:szCs w:val="26"/>
        </w:rPr>
        <w:t>я числовых значений показателей. Информация о результатах проведенной инвентаризации активов и обязательств не представлена.</w:t>
      </w:r>
    </w:p>
    <w:p w:rsidR="00C375DB" w:rsidRPr="00545029" w:rsidRDefault="00F37F62" w:rsidP="00D90C29">
      <w:pPr>
        <w:widowControl/>
        <w:ind w:firstLine="540"/>
        <w:jc w:val="both"/>
        <w:rPr>
          <w:sz w:val="26"/>
          <w:szCs w:val="26"/>
        </w:rPr>
      </w:pPr>
      <w:r w:rsidRPr="00545029">
        <w:rPr>
          <w:sz w:val="26"/>
          <w:szCs w:val="26"/>
        </w:rPr>
        <w:lastRenderedPageBreak/>
        <w:t xml:space="preserve">КСК УКМО обращает внимание, что </w:t>
      </w:r>
      <w:r w:rsidRPr="00545029">
        <w:rPr>
          <w:iCs/>
          <w:sz w:val="26"/>
          <w:szCs w:val="26"/>
        </w:rPr>
        <w:t>Сведения о проведении инвентаризаци</w:t>
      </w:r>
      <w:r w:rsidR="009C6C91" w:rsidRPr="00545029">
        <w:rPr>
          <w:iCs/>
          <w:sz w:val="26"/>
          <w:szCs w:val="26"/>
        </w:rPr>
        <w:t>и</w:t>
      </w:r>
      <w:r w:rsidRPr="00545029">
        <w:rPr>
          <w:iCs/>
          <w:sz w:val="26"/>
          <w:szCs w:val="26"/>
        </w:rPr>
        <w:t xml:space="preserve"> (таблица №6) представляется в составе бюджетной отчётности только в случае выявленных расхождений по результатам </w:t>
      </w:r>
      <w:r w:rsidR="00C375DB" w:rsidRPr="00545029">
        <w:rPr>
          <w:sz w:val="26"/>
          <w:szCs w:val="26"/>
        </w:rPr>
        <w:t>проведенной в целях составления годовой отчетности инвентаризаци</w:t>
      </w:r>
      <w:r w:rsidR="009C6C91" w:rsidRPr="00545029">
        <w:rPr>
          <w:sz w:val="26"/>
          <w:szCs w:val="26"/>
        </w:rPr>
        <w:t>и</w:t>
      </w:r>
      <w:r w:rsidR="00C375DB" w:rsidRPr="00545029">
        <w:rPr>
          <w:sz w:val="26"/>
          <w:szCs w:val="26"/>
        </w:rPr>
        <w:t xml:space="preserve"> имущества и обязательств субъекта бюджетной отчетности. </w:t>
      </w:r>
    </w:p>
    <w:p w:rsidR="003426F2" w:rsidRPr="00545029" w:rsidRDefault="003426F2" w:rsidP="003426F2">
      <w:pPr>
        <w:ind w:firstLine="709"/>
        <w:jc w:val="both"/>
        <w:rPr>
          <w:sz w:val="28"/>
          <w:szCs w:val="28"/>
        </w:rPr>
      </w:pPr>
      <w:r w:rsidRPr="00545029">
        <w:rPr>
          <w:sz w:val="28"/>
          <w:szCs w:val="28"/>
        </w:rPr>
        <w:t>В общем Пояснительная записка к годовой бюджетной отчетности не дает необходимых пояснений отдельных показателей бюджетной отчетности, не отражена информация о составе кредиторской и дебиторской задолженности.</w:t>
      </w:r>
    </w:p>
    <w:p w:rsidR="003426F2" w:rsidRPr="00545029" w:rsidRDefault="003426F2" w:rsidP="003561D7">
      <w:pPr>
        <w:ind w:firstLine="709"/>
        <w:jc w:val="center"/>
        <w:rPr>
          <w:b/>
          <w:sz w:val="28"/>
          <w:szCs w:val="28"/>
        </w:rPr>
      </w:pPr>
    </w:p>
    <w:p w:rsidR="003561D7" w:rsidRPr="00545029" w:rsidRDefault="003561D7" w:rsidP="003561D7">
      <w:pPr>
        <w:ind w:firstLine="709"/>
        <w:jc w:val="center"/>
        <w:rPr>
          <w:b/>
          <w:sz w:val="26"/>
          <w:szCs w:val="26"/>
        </w:rPr>
      </w:pPr>
      <w:r w:rsidRPr="00545029">
        <w:rPr>
          <w:b/>
          <w:sz w:val="26"/>
          <w:szCs w:val="26"/>
        </w:rPr>
        <w:t>Общая характеристика исполнения бюджета Подымахинского муниципального образования за 202</w:t>
      </w:r>
      <w:r w:rsidR="00BA429A" w:rsidRPr="00545029">
        <w:rPr>
          <w:b/>
          <w:sz w:val="26"/>
          <w:szCs w:val="26"/>
        </w:rPr>
        <w:t>2</w:t>
      </w:r>
      <w:r w:rsidRPr="00545029">
        <w:rPr>
          <w:b/>
          <w:sz w:val="26"/>
          <w:szCs w:val="26"/>
        </w:rPr>
        <w:t xml:space="preserve"> год</w:t>
      </w:r>
    </w:p>
    <w:p w:rsidR="003561D7" w:rsidRPr="00545029" w:rsidRDefault="003561D7" w:rsidP="003561D7">
      <w:pPr>
        <w:shd w:val="clear" w:color="auto" w:fill="FFFFFF"/>
        <w:ind w:firstLine="709"/>
        <w:jc w:val="both"/>
        <w:rPr>
          <w:sz w:val="26"/>
          <w:szCs w:val="26"/>
        </w:rPr>
      </w:pPr>
    </w:p>
    <w:p w:rsidR="003561D7" w:rsidRPr="00545029" w:rsidRDefault="003561D7" w:rsidP="003561D7">
      <w:pPr>
        <w:widowControl/>
        <w:suppressAutoHyphens/>
        <w:overflowPunct w:val="0"/>
        <w:autoSpaceDN/>
        <w:adjustRightInd/>
        <w:ind w:firstLine="709"/>
        <w:jc w:val="both"/>
        <w:textAlignment w:val="baseline"/>
        <w:rPr>
          <w:sz w:val="26"/>
          <w:szCs w:val="26"/>
          <w:lang w:eastAsia="zh-CN"/>
        </w:rPr>
      </w:pPr>
      <w:r w:rsidRPr="00545029">
        <w:rPr>
          <w:spacing w:val="6"/>
          <w:sz w:val="26"/>
          <w:szCs w:val="26"/>
        </w:rPr>
        <w:t xml:space="preserve">Подымахинское МО </w:t>
      </w:r>
      <w:r w:rsidRPr="00545029">
        <w:rPr>
          <w:sz w:val="26"/>
          <w:szCs w:val="26"/>
          <w:lang w:eastAsia="zh-CN"/>
        </w:rPr>
        <w:t xml:space="preserve">осуществляет свою деятельность на основании принятого в установленном законодательством порядке Устава. </w:t>
      </w:r>
      <w:r w:rsidRPr="00545029">
        <w:rPr>
          <w:sz w:val="26"/>
          <w:szCs w:val="26"/>
        </w:rPr>
        <w:t>Администрация Подымахинского МО имеет подведомственное учреждение - МКУ культуры «Культурно-досуговый центр» Подымахинского муниципального образования.</w:t>
      </w:r>
    </w:p>
    <w:p w:rsidR="00C7737F" w:rsidRPr="00545029" w:rsidRDefault="008504B5" w:rsidP="003561D7">
      <w:pPr>
        <w:shd w:val="clear" w:color="auto" w:fill="FFFFFF"/>
        <w:ind w:firstLine="709"/>
        <w:jc w:val="both"/>
        <w:rPr>
          <w:bCs/>
          <w:spacing w:val="-3"/>
          <w:sz w:val="26"/>
          <w:szCs w:val="26"/>
        </w:rPr>
      </w:pPr>
      <w:r w:rsidRPr="00545029">
        <w:rPr>
          <w:sz w:val="26"/>
          <w:szCs w:val="26"/>
        </w:rPr>
        <w:t xml:space="preserve">Как указывалось, </w:t>
      </w:r>
      <w:r w:rsidR="003561D7" w:rsidRPr="00545029">
        <w:rPr>
          <w:sz w:val="26"/>
          <w:szCs w:val="26"/>
        </w:rPr>
        <w:t>Проект решения Думы «Отчет об исполнении бюджета Подымахинского муниципального образования за 202</w:t>
      </w:r>
      <w:r w:rsidRPr="00545029">
        <w:rPr>
          <w:sz w:val="26"/>
          <w:szCs w:val="26"/>
        </w:rPr>
        <w:t>2</w:t>
      </w:r>
      <w:r w:rsidR="003561D7" w:rsidRPr="00545029">
        <w:rPr>
          <w:sz w:val="26"/>
          <w:szCs w:val="26"/>
        </w:rPr>
        <w:t xml:space="preserve"> год» поступил в КСК УКМО </w:t>
      </w:r>
      <w:r w:rsidR="00C7737F" w:rsidRPr="00545029">
        <w:rPr>
          <w:sz w:val="26"/>
          <w:szCs w:val="26"/>
        </w:rPr>
        <w:t>14</w:t>
      </w:r>
      <w:r w:rsidR="003561D7" w:rsidRPr="00545029">
        <w:rPr>
          <w:sz w:val="26"/>
          <w:szCs w:val="26"/>
        </w:rPr>
        <w:t>.0</w:t>
      </w:r>
      <w:r w:rsidR="00C7737F" w:rsidRPr="00545029">
        <w:rPr>
          <w:sz w:val="26"/>
          <w:szCs w:val="26"/>
        </w:rPr>
        <w:t>4</w:t>
      </w:r>
      <w:r w:rsidR="003561D7" w:rsidRPr="00545029">
        <w:rPr>
          <w:sz w:val="26"/>
          <w:szCs w:val="26"/>
        </w:rPr>
        <w:t>.202</w:t>
      </w:r>
      <w:r w:rsidR="00C7737F" w:rsidRPr="00545029">
        <w:rPr>
          <w:sz w:val="26"/>
          <w:szCs w:val="26"/>
        </w:rPr>
        <w:t>3</w:t>
      </w:r>
      <w:r w:rsidR="003561D7" w:rsidRPr="00545029">
        <w:rPr>
          <w:sz w:val="26"/>
          <w:szCs w:val="26"/>
        </w:rPr>
        <w:t xml:space="preserve"> года, </w:t>
      </w:r>
      <w:r w:rsidR="003561D7" w:rsidRPr="00545029">
        <w:rPr>
          <w:bCs/>
          <w:sz w:val="26"/>
          <w:szCs w:val="26"/>
        </w:rPr>
        <w:t xml:space="preserve">что </w:t>
      </w:r>
      <w:r w:rsidR="00C7737F" w:rsidRPr="00545029">
        <w:rPr>
          <w:bCs/>
          <w:sz w:val="26"/>
          <w:szCs w:val="26"/>
        </w:rPr>
        <w:t xml:space="preserve">является нарушением </w:t>
      </w:r>
      <w:r w:rsidR="003561D7" w:rsidRPr="00545029">
        <w:rPr>
          <w:bCs/>
          <w:sz w:val="26"/>
          <w:szCs w:val="26"/>
        </w:rPr>
        <w:t>требовани</w:t>
      </w:r>
      <w:r w:rsidR="00C7737F" w:rsidRPr="00545029">
        <w:rPr>
          <w:bCs/>
          <w:sz w:val="26"/>
          <w:szCs w:val="26"/>
        </w:rPr>
        <w:t>й</w:t>
      </w:r>
      <w:r w:rsidR="003561D7" w:rsidRPr="00545029">
        <w:rPr>
          <w:bCs/>
          <w:sz w:val="26"/>
          <w:szCs w:val="26"/>
        </w:rPr>
        <w:t xml:space="preserve"> пункта 3 статьи 264.4 Бюджетного кодекса РФ и Положению о бюджетном процессе в Подымахинском МО</w:t>
      </w:r>
      <w:r w:rsidR="003561D7" w:rsidRPr="00545029">
        <w:rPr>
          <w:bCs/>
          <w:spacing w:val="-3"/>
          <w:sz w:val="26"/>
          <w:szCs w:val="26"/>
        </w:rPr>
        <w:t xml:space="preserve">. </w:t>
      </w:r>
    </w:p>
    <w:p w:rsidR="003561D7" w:rsidRPr="00545029" w:rsidRDefault="003561D7" w:rsidP="003561D7">
      <w:pPr>
        <w:ind w:firstLine="709"/>
        <w:jc w:val="both"/>
        <w:rPr>
          <w:sz w:val="26"/>
          <w:szCs w:val="26"/>
        </w:rPr>
      </w:pPr>
      <w:r w:rsidRPr="00545029">
        <w:rPr>
          <w:sz w:val="26"/>
          <w:szCs w:val="26"/>
        </w:rPr>
        <w:t>В ходе внешней проверки годового отчета по исполнению местного бюджета, бюджетной отчетности главного администратора бюджетных средств за 202</w:t>
      </w:r>
      <w:r w:rsidR="00C7737F" w:rsidRPr="00545029">
        <w:rPr>
          <w:sz w:val="26"/>
          <w:szCs w:val="26"/>
        </w:rPr>
        <w:t>2</w:t>
      </w:r>
      <w:r w:rsidRPr="00545029">
        <w:rPr>
          <w:sz w:val="26"/>
          <w:szCs w:val="26"/>
        </w:rPr>
        <w:t xml:space="preserve"> год проведен анализ соблюдения бюджетного законодательства РФ, в том числе Инструкции</w:t>
      </w:r>
      <w:r w:rsidRPr="00545029">
        <w:rPr>
          <w:sz w:val="26"/>
          <w:szCs w:val="26"/>
          <w:lang w:eastAsia="zh-CN"/>
        </w:rPr>
        <w:t xml:space="preserve"> №157н</w:t>
      </w:r>
      <w:r w:rsidRPr="00545029">
        <w:rPr>
          <w:rStyle w:val="af4"/>
          <w:sz w:val="26"/>
          <w:szCs w:val="26"/>
          <w:lang w:eastAsia="zh-CN"/>
        </w:rPr>
        <w:footnoteReference w:id="3"/>
      </w:r>
      <w:r w:rsidRPr="00545029">
        <w:rPr>
          <w:sz w:val="26"/>
          <w:szCs w:val="26"/>
        </w:rPr>
        <w:t>, Инструкции №162н</w:t>
      </w:r>
      <w:r w:rsidRPr="00545029">
        <w:rPr>
          <w:rStyle w:val="af4"/>
          <w:sz w:val="26"/>
          <w:szCs w:val="26"/>
        </w:rPr>
        <w:footnoteReference w:id="4"/>
      </w:r>
      <w:r w:rsidRPr="00545029">
        <w:rPr>
          <w:sz w:val="26"/>
          <w:szCs w:val="26"/>
        </w:rPr>
        <w:t xml:space="preserve">, Инструкции № 191н. </w:t>
      </w:r>
    </w:p>
    <w:p w:rsidR="003561D7" w:rsidRPr="00545029" w:rsidRDefault="003561D7" w:rsidP="003561D7">
      <w:pPr>
        <w:shd w:val="clear" w:color="auto" w:fill="FFFFFF"/>
        <w:tabs>
          <w:tab w:val="left" w:pos="696"/>
        </w:tabs>
        <w:ind w:firstLine="709"/>
        <w:jc w:val="both"/>
        <w:rPr>
          <w:sz w:val="26"/>
          <w:szCs w:val="26"/>
        </w:rPr>
      </w:pPr>
      <w:r w:rsidRPr="00545029">
        <w:rPr>
          <w:sz w:val="26"/>
          <w:szCs w:val="26"/>
        </w:rPr>
        <w:t xml:space="preserve">В соответствии со статьями 217 и 219.1 БК РФ, на основании Порядка составления и ведения сводной бюджетной росписи бюджета </w:t>
      </w:r>
      <w:r w:rsidRPr="00545029">
        <w:rPr>
          <w:spacing w:val="-1"/>
          <w:sz w:val="26"/>
          <w:szCs w:val="26"/>
        </w:rPr>
        <w:t xml:space="preserve">Подымахинского </w:t>
      </w:r>
      <w:r w:rsidRPr="00545029">
        <w:rPr>
          <w:sz w:val="26"/>
          <w:szCs w:val="26"/>
        </w:rPr>
        <w:t xml:space="preserve">МО и бюджетной росписи главного распорядителя (распорядителя) средств бюджета </w:t>
      </w:r>
      <w:r w:rsidRPr="00545029">
        <w:rPr>
          <w:spacing w:val="-1"/>
          <w:sz w:val="26"/>
          <w:szCs w:val="26"/>
        </w:rPr>
        <w:t>Подымахинского</w:t>
      </w:r>
      <w:r w:rsidRPr="00545029">
        <w:rPr>
          <w:sz w:val="26"/>
          <w:szCs w:val="26"/>
        </w:rPr>
        <w:t xml:space="preserve"> МО, администрация </w:t>
      </w:r>
      <w:r w:rsidRPr="00545029">
        <w:rPr>
          <w:spacing w:val="-1"/>
          <w:sz w:val="26"/>
          <w:szCs w:val="26"/>
        </w:rPr>
        <w:t>составляет сводную бюджетную роспись местного бюджета.</w:t>
      </w:r>
    </w:p>
    <w:p w:rsidR="003561D7" w:rsidRPr="00545029" w:rsidRDefault="003561D7" w:rsidP="003561D7">
      <w:pPr>
        <w:shd w:val="clear" w:color="auto" w:fill="FFFFFF"/>
        <w:ind w:firstLine="709"/>
        <w:jc w:val="both"/>
        <w:rPr>
          <w:sz w:val="26"/>
          <w:szCs w:val="26"/>
        </w:rPr>
      </w:pPr>
      <w:r w:rsidRPr="00545029">
        <w:rPr>
          <w:spacing w:val="-1"/>
          <w:sz w:val="26"/>
          <w:szCs w:val="26"/>
        </w:rPr>
        <w:t>Первоначально сводная бюджетная роспись расходов местного бюджета на 202</w:t>
      </w:r>
      <w:r w:rsidR="009A573F" w:rsidRPr="00545029">
        <w:rPr>
          <w:spacing w:val="-1"/>
          <w:sz w:val="26"/>
          <w:szCs w:val="26"/>
        </w:rPr>
        <w:t>2</w:t>
      </w:r>
      <w:r w:rsidRPr="00545029">
        <w:rPr>
          <w:spacing w:val="-1"/>
          <w:sz w:val="26"/>
          <w:szCs w:val="26"/>
        </w:rPr>
        <w:t xml:space="preserve"> </w:t>
      </w:r>
      <w:r w:rsidRPr="00545029">
        <w:rPr>
          <w:sz w:val="26"/>
          <w:szCs w:val="26"/>
        </w:rPr>
        <w:t xml:space="preserve">год </w:t>
      </w:r>
      <w:r w:rsidR="009A573F" w:rsidRPr="00545029">
        <w:rPr>
          <w:sz w:val="26"/>
          <w:szCs w:val="26"/>
        </w:rPr>
        <w:t xml:space="preserve">и плановый период 2023 и 2024 годов </w:t>
      </w:r>
      <w:r w:rsidRPr="00545029">
        <w:rPr>
          <w:sz w:val="26"/>
          <w:szCs w:val="26"/>
        </w:rPr>
        <w:t xml:space="preserve">утверждена Главой Администрации </w:t>
      </w:r>
      <w:r w:rsidRPr="00545029">
        <w:rPr>
          <w:spacing w:val="-1"/>
          <w:sz w:val="26"/>
          <w:szCs w:val="26"/>
        </w:rPr>
        <w:t>Подымахинского</w:t>
      </w:r>
      <w:r w:rsidRPr="00545029">
        <w:rPr>
          <w:sz w:val="26"/>
          <w:szCs w:val="26"/>
        </w:rPr>
        <w:t xml:space="preserve"> сельского поселения в соответствии с Решением Думы </w:t>
      </w:r>
      <w:r w:rsidRPr="00545029">
        <w:rPr>
          <w:spacing w:val="-1"/>
          <w:sz w:val="26"/>
          <w:szCs w:val="26"/>
        </w:rPr>
        <w:t xml:space="preserve">Подымахинского </w:t>
      </w:r>
      <w:r w:rsidRPr="00545029">
        <w:rPr>
          <w:sz w:val="26"/>
          <w:szCs w:val="26"/>
        </w:rPr>
        <w:t xml:space="preserve">сельского поселения от </w:t>
      </w:r>
      <w:r w:rsidR="00C90AE6" w:rsidRPr="00545029">
        <w:rPr>
          <w:sz w:val="26"/>
          <w:szCs w:val="26"/>
        </w:rPr>
        <w:t xml:space="preserve">24.12.2021 № 112 </w:t>
      </w:r>
      <w:r w:rsidRPr="00545029">
        <w:rPr>
          <w:sz w:val="26"/>
          <w:szCs w:val="26"/>
        </w:rPr>
        <w:t xml:space="preserve">«О бюджете </w:t>
      </w:r>
      <w:r w:rsidRPr="00545029">
        <w:rPr>
          <w:spacing w:val="-1"/>
          <w:sz w:val="26"/>
          <w:szCs w:val="26"/>
        </w:rPr>
        <w:t>Подымахинского</w:t>
      </w:r>
      <w:r w:rsidRPr="00545029">
        <w:rPr>
          <w:sz w:val="26"/>
          <w:szCs w:val="26"/>
        </w:rPr>
        <w:t xml:space="preserve"> муниципального образования на 202</w:t>
      </w:r>
      <w:r w:rsidR="00C90AE6" w:rsidRPr="00545029">
        <w:rPr>
          <w:sz w:val="26"/>
          <w:szCs w:val="26"/>
        </w:rPr>
        <w:t>2</w:t>
      </w:r>
      <w:r w:rsidRPr="00545029">
        <w:rPr>
          <w:sz w:val="26"/>
          <w:szCs w:val="26"/>
        </w:rPr>
        <w:t xml:space="preserve"> год и плановый период 202</w:t>
      </w:r>
      <w:r w:rsidR="00C90AE6" w:rsidRPr="00545029">
        <w:rPr>
          <w:sz w:val="26"/>
          <w:szCs w:val="26"/>
        </w:rPr>
        <w:t>3</w:t>
      </w:r>
      <w:r w:rsidRPr="00545029">
        <w:rPr>
          <w:sz w:val="26"/>
          <w:szCs w:val="26"/>
        </w:rPr>
        <w:t xml:space="preserve"> и 202</w:t>
      </w:r>
      <w:r w:rsidR="00C90AE6" w:rsidRPr="00545029">
        <w:rPr>
          <w:sz w:val="26"/>
          <w:szCs w:val="26"/>
        </w:rPr>
        <w:t>4</w:t>
      </w:r>
      <w:r w:rsidRPr="00545029">
        <w:rPr>
          <w:sz w:val="26"/>
          <w:szCs w:val="26"/>
        </w:rPr>
        <w:t xml:space="preserve"> годов». </w:t>
      </w:r>
    </w:p>
    <w:p w:rsidR="003561D7" w:rsidRPr="00545029" w:rsidRDefault="003561D7" w:rsidP="003561D7">
      <w:pPr>
        <w:widowControl/>
        <w:ind w:firstLine="709"/>
        <w:jc w:val="both"/>
        <w:rPr>
          <w:sz w:val="26"/>
          <w:szCs w:val="26"/>
        </w:rPr>
      </w:pPr>
      <w:r w:rsidRPr="00545029">
        <w:rPr>
          <w:sz w:val="26"/>
          <w:szCs w:val="26"/>
        </w:rPr>
        <w:t xml:space="preserve">Подымахинским МО ведется бюджетная роспись </w:t>
      </w:r>
      <w:r w:rsidRPr="00545029">
        <w:rPr>
          <w:sz w:val="26"/>
          <w:szCs w:val="26"/>
          <w:u w:val="single"/>
        </w:rPr>
        <w:t xml:space="preserve">по доходам, </w:t>
      </w:r>
      <w:r w:rsidRPr="00545029">
        <w:rPr>
          <w:sz w:val="26"/>
          <w:szCs w:val="26"/>
        </w:rPr>
        <w:t>чего не требует Бюджетный кодекс РФ.</w:t>
      </w:r>
    </w:p>
    <w:p w:rsidR="003561D7" w:rsidRPr="00545029" w:rsidRDefault="003561D7" w:rsidP="003561D7">
      <w:pPr>
        <w:shd w:val="clear" w:color="auto" w:fill="FFFFFF"/>
        <w:ind w:firstLine="709"/>
        <w:jc w:val="both"/>
        <w:rPr>
          <w:sz w:val="26"/>
          <w:szCs w:val="26"/>
        </w:rPr>
      </w:pPr>
      <w:r w:rsidRPr="00545029">
        <w:rPr>
          <w:sz w:val="26"/>
          <w:szCs w:val="26"/>
        </w:rPr>
        <w:t>В соответствии с пунктом 3 статьи 217 БК РФ, в сводную бюджетную роспись в течение года Подымахинским МО вносились уточнения. В окончательной редакции сводная бюджетная роспись утверждена главой администрации Подымахинского сельского поселения на основании решения Думы от 2</w:t>
      </w:r>
      <w:r w:rsidR="002934CC" w:rsidRPr="00545029">
        <w:rPr>
          <w:sz w:val="26"/>
          <w:szCs w:val="26"/>
        </w:rPr>
        <w:t>3</w:t>
      </w:r>
      <w:r w:rsidRPr="00545029">
        <w:rPr>
          <w:sz w:val="26"/>
          <w:szCs w:val="26"/>
        </w:rPr>
        <w:t>.12.202</w:t>
      </w:r>
      <w:r w:rsidR="002934CC" w:rsidRPr="00545029">
        <w:rPr>
          <w:sz w:val="26"/>
          <w:szCs w:val="26"/>
        </w:rPr>
        <w:t>2</w:t>
      </w:r>
      <w:r w:rsidRPr="00545029">
        <w:rPr>
          <w:sz w:val="26"/>
          <w:szCs w:val="26"/>
        </w:rPr>
        <w:t xml:space="preserve"> года. </w:t>
      </w:r>
    </w:p>
    <w:p w:rsidR="003561D7" w:rsidRPr="00545029" w:rsidRDefault="003561D7" w:rsidP="003561D7">
      <w:pPr>
        <w:ind w:firstLine="709"/>
        <w:jc w:val="both"/>
        <w:rPr>
          <w:sz w:val="26"/>
          <w:szCs w:val="26"/>
        </w:rPr>
      </w:pPr>
      <w:r w:rsidRPr="00545029">
        <w:rPr>
          <w:sz w:val="26"/>
          <w:szCs w:val="26"/>
        </w:rPr>
        <w:t xml:space="preserve">В ходе проверки соответствия параметров сводной бюджетной росписи Решению о бюджете Подымахинского МО на 2021 год установлено, что утвержденные показатели сводной бюджетной росписи соответствуют показателям утвержденного бюджета. </w:t>
      </w:r>
    </w:p>
    <w:p w:rsidR="003561D7" w:rsidRPr="00545029" w:rsidRDefault="003561D7" w:rsidP="003561D7">
      <w:pPr>
        <w:pStyle w:val="a7"/>
        <w:spacing w:after="0"/>
        <w:ind w:firstLine="709"/>
        <w:jc w:val="both"/>
        <w:rPr>
          <w:sz w:val="26"/>
          <w:szCs w:val="26"/>
        </w:rPr>
      </w:pPr>
    </w:p>
    <w:p w:rsidR="003561D7" w:rsidRPr="00545029" w:rsidRDefault="003561D7" w:rsidP="003561D7">
      <w:pPr>
        <w:pStyle w:val="a7"/>
        <w:spacing w:after="0"/>
        <w:ind w:firstLine="709"/>
        <w:jc w:val="both"/>
        <w:rPr>
          <w:sz w:val="26"/>
          <w:szCs w:val="26"/>
        </w:rPr>
      </w:pPr>
      <w:r w:rsidRPr="00545029">
        <w:rPr>
          <w:sz w:val="26"/>
          <w:szCs w:val="26"/>
        </w:rPr>
        <w:lastRenderedPageBreak/>
        <w:t>Первоначально бюджет Подымахинского МО утвержден решением Думы Подымахинского сельского поселения от 2</w:t>
      </w:r>
      <w:r w:rsidR="00A44158" w:rsidRPr="00545029">
        <w:rPr>
          <w:sz w:val="26"/>
          <w:szCs w:val="26"/>
        </w:rPr>
        <w:t>4</w:t>
      </w:r>
      <w:r w:rsidRPr="00545029">
        <w:rPr>
          <w:sz w:val="26"/>
          <w:szCs w:val="26"/>
        </w:rPr>
        <w:t>.12.202</w:t>
      </w:r>
      <w:r w:rsidR="00A44158" w:rsidRPr="00545029">
        <w:rPr>
          <w:sz w:val="26"/>
          <w:szCs w:val="26"/>
        </w:rPr>
        <w:t>1</w:t>
      </w:r>
      <w:r w:rsidRPr="00545029">
        <w:rPr>
          <w:sz w:val="26"/>
          <w:szCs w:val="26"/>
        </w:rPr>
        <w:t xml:space="preserve"> № </w:t>
      </w:r>
      <w:r w:rsidR="00A44158" w:rsidRPr="00545029">
        <w:rPr>
          <w:sz w:val="26"/>
          <w:szCs w:val="26"/>
        </w:rPr>
        <w:t>112</w:t>
      </w:r>
      <w:r w:rsidRPr="00545029">
        <w:rPr>
          <w:sz w:val="26"/>
          <w:szCs w:val="26"/>
        </w:rPr>
        <w:t xml:space="preserve"> «О бюджете Подымахинского муниципального образования на 202</w:t>
      </w:r>
      <w:r w:rsidR="00A44158" w:rsidRPr="00545029">
        <w:rPr>
          <w:sz w:val="26"/>
          <w:szCs w:val="26"/>
        </w:rPr>
        <w:t>2</w:t>
      </w:r>
      <w:r w:rsidRPr="00545029">
        <w:rPr>
          <w:sz w:val="26"/>
          <w:szCs w:val="26"/>
        </w:rPr>
        <w:t xml:space="preserve"> год и на плановый период 202</w:t>
      </w:r>
      <w:r w:rsidR="00A44158" w:rsidRPr="00545029">
        <w:rPr>
          <w:sz w:val="26"/>
          <w:szCs w:val="26"/>
        </w:rPr>
        <w:t>3</w:t>
      </w:r>
      <w:r w:rsidRPr="00545029">
        <w:rPr>
          <w:sz w:val="26"/>
          <w:szCs w:val="26"/>
        </w:rPr>
        <w:t xml:space="preserve"> и 202</w:t>
      </w:r>
      <w:r w:rsidR="00A44158" w:rsidRPr="00545029">
        <w:rPr>
          <w:sz w:val="26"/>
          <w:szCs w:val="26"/>
        </w:rPr>
        <w:t>4</w:t>
      </w:r>
      <w:r w:rsidRPr="00545029">
        <w:rPr>
          <w:sz w:val="26"/>
          <w:szCs w:val="26"/>
        </w:rPr>
        <w:t xml:space="preserve"> годов» по доходам – </w:t>
      </w:r>
      <w:r w:rsidR="00A44158" w:rsidRPr="00545029">
        <w:rPr>
          <w:sz w:val="26"/>
          <w:szCs w:val="26"/>
        </w:rPr>
        <w:t>15 415,3</w:t>
      </w:r>
      <w:r w:rsidRPr="00545029">
        <w:rPr>
          <w:sz w:val="26"/>
          <w:szCs w:val="26"/>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A44158" w:rsidRPr="00545029">
        <w:rPr>
          <w:sz w:val="26"/>
          <w:szCs w:val="26"/>
        </w:rPr>
        <w:t>12 298,4</w:t>
      </w:r>
      <w:r w:rsidRPr="00545029">
        <w:rPr>
          <w:sz w:val="26"/>
          <w:szCs w:val="26"/>
        </w:rPr>
        <w:t xml:space="preserve"> тыс. рублей и по расходам – </w:t>
      </w:r>
      <w:r w:rsidR="00A44158" w:rsidRPr="00545029">
        <w:rPr>
          <w:sz w:val="26"/>
          <w:szCs w:val="26"/>
        </w:rPr>
        <w:t>15 524,4</w:t>
      </w:r>
      <w:r w:rsidRPr="00545029">
        <w:rPr>
          <w:sz w:val="26"/>
          <w:szCs w:val="26"/>
        </w:rPr>
        <w:t xml:space="preserve"> тыс. рублей.</w:t>
      </w:r>
    </w:p>
    <w:p w:rsidR="003561D7" w:rsidRPr="00545029" w:rsidRDefault="003561D7" w:rsidP="003561D7">
      <w:pPr>
        <w:ind w:firstLine="709"/>
        <w:jc w:val="both"/>
        <w:rPr>
          <w:sz w:val="26"/>
          <w:szCs w:val="26"/>
        </w:rPr>
      </w:pPr>
      <w:r w:rsidRPr="00545029">
        <w:rPr>
          <w:sz w:val="26"/>
          <w:szCs w:val="26"/>
        </w:rPr>
        <w:t xml:space="preserve">В последующем в решение о бюджете вносились изменения </w:t>
      </w:r>
      <w:r w:rsidR="00A44158" w:rsidRPr="00545029">
        <w:rPr>
          <w:sz w:val="26"/>
          <w:szCs w:val="26"/>
        </w:rPr>
        <w:t>7</w:t>
      </w:r>
      <w:r w:rsidRPr="00545029">
        <w:rPr>
          <w:sz w:val="26"/>
          <w:szCs w:val="26"/>
        </w:rPr>
        <w:t xml:space="preserve"> раз (от </w:t>
      </w:r>
      <w:r w:rsidR="00A44158" w:rsidRPr="00545029">
        <w:rPr>
          <w:sz w:val="26"/>
          <w:szCs w:val="26"/>
        </w:rPr>
        <w:t>28</w:t>
      </w:r>
      <w:r w:rsidRPr="00545029">
        <w:rPr>
          <w:sz w:val="26"/>
          <w:szCs w:val="26"/>
        </w:rPr>
        <w:t>.01.202</w:t>
      </w:r>
      <w:r w:rsidR="00A44158" w:rsidRPr="00545029">
        <w:rPr>
          <w:sz w:val="26"/>
          <w:szCs w:val="26"/>
        </w:rPr>
        <w:t>2</w:t>
      </w:r>
      <w:r w:rsidRPr="00545029">
        <w:rPr>
          <w:sz w:val="26"/>
          <w:szCs w:val="26"/>
        </w:rPr>
        <w:t xml:space="preserve"> </w:t>
      </w:r>
      <w:r w:rsidR="00A44158" w:rsidRPr="00545029">
        <w:rPr>
          <w:sz w:val="26"/>
          <w:szCs w:val="26"/>
        </w:rPr>
        <w:t>№114</w:t>
      </w:r>
      <w:r w:rsidRPr="00545029">
        <w:rPr>
          <w:sz w:val="26"/>
          <w:szCs w:val="26"/>
        </w:rPr>
        <w:t>, от 26.0</w:t>
      </w:r>
      <w:r w:rsidR="00A44158" w:rsidRPr="00545029">
        <w:rPr>
          <w:sz w:val="26"/>
          <w:szCs w:val="26"/>
        </w:rPr>
        <w:t>3</w:t>
      </w:r>
      <w:r w:rsidRPr="00545029">
        <w:rPr>
          <w:sz w:val="26"/>
          <w:szCs w:val="26"/>
        </w:rPr>
        <w:t>.202</w:t>
      </w:r>
      <w:r w:rsidR="00A44158" w:rsidRPr="00545029">
        <w:rPr>
          <w:sz w:val="26"/>
          <w:szCs w:val="26"/>
        </w:rPr>
        <w:t>2</w:t>
      </w:r>
      <w:r w:rsidRPr="00545029">
        <w:rPr>
          <w:sz w:val="26"/>
          <w:szCs w:val="26"/>
        </w:rPr>
        <w:t xml:space="preserve"> №</w:t>
      </w:r>
      <w:r w:rsidR="00A44158" w:rsidRPr="00545029">
        <w:rPr>
          <w:sz w:val="26"/>
          <w:szCs w:val="26"/>
        </w:rPr>
        <w:t>120, от 28</w:t>
      </w:r>
      <w:r w:rsidRPr="00545029">
        <w:rPr>
          <w:sz w:val="26"/>
          <w:szCs w:val="26"/>
        </w:rPr>
        <w:t>.0</w:t>
      </w:r>
      <w:r w:rsidR="00A44158" w:rsidRPr="00545029">
        <w:rPr>
          <w:sz w:val="26"/>
          <w:szCs w:val="26"/>
        </w:rPr>
        <w:t>6</w:t>
      </w:r>
      <w:r w:rsidRPr="00545029">
        <w:rPr>
          <w:sz w:val="26"/>
          <w:szCs w:val="26"/>
        </w:rPr>
        <w:t>.202</w:t>
      </w:r>
      <w:r w:rsidR="00A44158" w:rsidRPr="00545029">
        <w:rPr>
          <w:sz w:val="26"/>
          <w:szCs w:val="26"/>
        </w:rPr>
        <w:t>2 №131</w:t>
      </w:r>
      <w:r w:rsidRPr="00545029">
        <w:rPr>
          <w:sz w:val="26"/>
          <w:szCs w:val="26"/>
        </w:rPr>
        <w:t xml:space="preserve">, от </w:t>
      </w:r>
      <w:r w:rsidR="00A44158" w:rsidRPr="00545029">
        <w:rPr>
          <w:sz w:val="26"/>
          <w:szCs w:val="26"/>
        </w:rPr>
        <w:t>31.08.2022</w:t>
      </w:r>
      <w:r w:rsidRPr="00545029">
        <w:rPr>
          <w:sz w:val="26"/>
          <w:szCs w:val="26"/>
        </w:rPr>
        <w:t xml:space="preserve"> №</w:t>
      </w:r>
      <w:r w:rsidR="00A44158" w:rsidRPr="00545029">
        <w:rPr>
          <w:sz w:val="26"/>
          <w:szCs w:val="26"/>
        </w:rPr>
        <w:t>136</w:t>
      </w:r>
      <w:r w:rsidRPr="00545029">
        <w:rPr>
          <w:sz w:val="26"/>
          <w:szCs w:val="26"/>
        </w:rPr>
        <w:t>, от 28.10.202</w:t>
      </w:r>
      <w:r w:rsidR="00A44158" w:rsidRPr="00545029">
        <w:rPr>
          <w:sz w:val="26"/>
          <w:szCs w:val="26"/>
        </w:rPr>
        <w:t>2 №3</w:t>
      </w:r>
      <w:r w:rsidRPr="00545029">
        <w:rPr>
          <w:sz w:val="26"/>
          <w:szCs w:val="26"/>
        </w:rPr>
        <w:t xml:space="preserve">, от </w:t>
      </w:r>
      <w:r w:rsidR="00A44158" w:rsidRPr="00545029">
        <w:rPr>
          <w:sz w:val="26"/>
          <w:szCs w:val="26"/>
        </w:rPr>
        <w:t>25.11.2022 №5, от 23.12.2022 №10</w:t>
      </w:r>
      <w:r w:rsidRPr="00545029">
        <w:rPr>
          <w:sz w:val="26"/>
          <w:szCs w:val="26"/>
        </w:rPr>
        <w:t xml:space="preserve">). Столь частое внесение изменений в бюджет говорит о некорректном планировании бюджетных показателей. </w:t>
      </w:r>
    </w:p>
    <w:p w:rsidR="003561D7" w:rsidRPr="00545029" w:rsidRDefault="003561D7" w:rsidP="003561D7">
      <w:pPr>
        <w:pStyle w:val="a7"/>
        <w:spacing w:after="0"/>
        <w:ind w:firstLine="709"/>
        <w:jc w:val="both"/>
        <w:rPr>
          <w:sz w:val="26"/>
          <w:szCs w:val="26"/>
        </w:rPr>
      </w:pPr>
      <w:r w:rsidRPr="00545029">
        <w:rPr>
          <w:sz w:val="26"/>
          <w:szCs w:val="26"/>
        </w:rPr>
        <w:t>С учетом внесенных изменений бюджет Подымахинского муниципального образования утвержден решением Думы сельского поселения от 2</w:t>
      </w:r>
      <w:r w:rsidR="0077541B" w:rsidRPr="00545029">
        <w:rPr>
          <w:sz w:val="26"/>
          <w:szCs w:val="26"/>
        </w:rPr>
        <w:t>3</w:t>
      </w:r>
      <w:r w:rsidRPr="00545029">
        <w:rPr>
          <w:sz w:val="26"/>
          <w:szCs w:val="26"/>
        </w:rPr>
        <w:t>.12.202</w:t>
      </w:r>
      <w:r w:rsidR="0077541B" w:rsidRPr="00545029">
        <w:rPr>
          <w:sz w:val="26"/>
          <w:szCs w:val="26"/>
        </w:rPr>
        <w:t>2</w:t>
      </w:r>
      <w:r w:rsidRPr="00545029">
        <w:rPr>
          <w:sz w:val="26"/>
          <w:szCs w:val="26"/>
        </w:rPr>
        <w:t xml:space="preserve"> г. «О внесении изменений и дополнений в решение Думы Подымахинского сельского поселения от 2</w:t>
      </w:r>
      <w:r w:rsidR="0077541B" w:rsidRPr="00545029">
        <w:rPr>
          <w:sz w:val="26"/>
          <w:szCs w:val="26"/>
        </w:rPr>
        <w:t>4</w:t>
      </w:r>
      <w:r w:rsidRPr="00545029">
        <w:rPr>
          <w:sz w:val="26"/>
          <w:szCs w:val="26"/>
        </w:rPr>
        <w:t>.12.202</w:t>
      </w:r>
      <w:r w:rsidR="0077541B" w:rsidRPr="00545029">
        <w:rPr>
          <w:sz w:val="26"/>
          <w:szCs w:val="26"/>
        </w:rPr>
        <w:t>1</w:t>
      </w:r>
      <w:r w:rsidRPr="00545029">
        <w:rPr>
          <w:sz w:val="26"/>
          <w:szCs w:val="26"/>
        </w:rPr>
        <w:t xml:space="preserve"> года №</w:t>
      </w:r>
      <w:r w:rsidR="0077541B" w:rsidRPr="00545029">
        <w:rPr>
          <w:sz w:val="26"/>
          <w:szCs w:val="26"/>
        </w:rPr>
        <w:t>112</w:t>
      </w:r>
      <w:r w:rsidRPr="00545029">
        <w:rPr>
          <w:sz w:val="26"/>
          <w:szCs w:val="26"/>
        </w:rPr>
        <w:t xml:space="preserve"> «О бюджете Подымахинского муниципального образования на 202</w:t>
      </w:r>
      <w:r w:rsidR="0077541B" w:rsidRPr="00545029">
        <w:rPr>
          <w:sz w:val="26"/>
          <w:szCs w:val="26"/>
        </w:rPr>
        <w:t>2</w:t>
      </w:r>
      <w:r w:rsidRPr="00545029">
        <w:rPr>
          <w:sz w:val="26"/>
          <w:szCs w:val="26"/>
        </w:rPr>
        <w:t xml:space="preserve"> год и на плановый период 202</w:t>
      </w:r>
      <w:r w:rsidR="0077541B" w:rsidRPr="00545029">
        <w:rPr>
          <w:sz w:val="26"/>
          <w:szCs w:val="26"/>
        </w:rPr>
        <w:t>3</w:t>
      </w:r>
      <w:r w:rsidRPr="00545029">
        <w:rPr>
          <w:sz w:val="26"/>
          <w:szCs w:val="26"/>
        </w:rPr>
        <w:t xml:space="preserve"> и 202</w:t>
      </w:r>
      <w:r w:rsidR="0077541B" w:rsidRPr="00545029">
        <w:rPr>
          <w:sz w:val="26"/>
          <w:szCs w:val="26"/>
        </w:rPr>
        <w:t>4</w:t>
      </w:r>
      <w:r w:rsidRPr="00545029">
        <w:rPr>
          <w:sz w:val="26"/>
          <w:szCs w:val="26"/>
        </w:rPr>
        <w:t xml:space="preserve"> годов» по основным характеристикам бюджета:</w:t>
      </w:r>
    </w:p>
    <w:p w:rsidR="003561D7" w:rsidRPr="00545029" w:rsidRDefault="003561D7" w:rsidP="003561D7">
      <w:pPr>
        <w:pStyle w:val="a7"/>
        <w:spacing w:after="0"/>
        <w:ind w:firstLine="709"/>
        <w:jc w:val="both"/>
        <w:rPr>
          <w:sz w:val="26"/>
          <w:szCs w:val="26"/>
        </w:rPr>
      </w:pPr>
      <w:r w:rsidRPr="00545029">
        <w:rPr>
          <w:sz w:val="26"/>
          <w:szCs w:val="26"/>
        </w:rPr>
        <w:t xml:space="preserve">- прогнозируемый общий объем доходов в сумме </w:t>
      </w:r>
      <w:r w:rsidR="005D19E6" w:rsidRPr="00545029">
        <w:rPr>
          <w:sz w:val="26"/>
          <w:szCs w:val="26"/>
        </w:rPr>
        <w:t>25 710,4</w:t>
      </w:r>
      <w:r w:rsidRPr="00545029">
        <w:rPr>
          <w:sz w:val="26"/>
          <w:szCs w:val="26"/>
        </w:rPr>
        <w:t xml:space="preserve"> тыс. рублей, в том числе безвозмездные поступления – 2</w:t>
      </w:r>
      <w:r w:rsidR="005D19E6" w:rsidRPr="00545029">
        <w:rPr>
          <w:sz w:val="26"/>
          <w:szCs w:val="26"/>
        </w:rPr>
        <w:t>1 808,8</w:t>
      </w:r>
      <w:r w:rsidRPr="00545029">
        <w:rPr>
          <w:sz w:val="26"/>
          <w:szCs w:val="26"/>
        </w:rPr>
        <w:t xml:space="preserve"> тыс. рублей;</w:t>
      </w:r>
    </w:p>
    <w:p w:rsidR="003561D7" w:rsidRPr="00545029" w:rsidRDefault="003561D7" w:rsidP="003561D7">
      <w:pPr>
        <w:pStyle w:val="a7"/>
        <w:spacing w:after="0"/>
        <w:ind w:firstLine="709"/>
        <w:jc w:val="both"/>
        <w:rPr>
          <w:sz w:val="26"/>
          <w:szCs w:val="26"/>
        </w:rPr>
      </w:pPr>
      <w:r w:rsidRPr="00545029">
        <w:rPr>
          <w:sz w:val="26"/>
          <w:szCs w:val="26"/>
        </w:rPr>
        <w:t xml:space="preserve">- общий объем расходов бюджета в сумме </w:t>
      </w:r>
      <w:r w:rsidR="005D19E6" w:rsidRPr="00545029">
        <w:rPr>
          <w:sz w:val="26"/>
          <w:szCs w:val="26"/>
        </w:rPr>
        <w:t>27 309,7</w:t>
      </w:r>
      <w:r w:rsidRPr="00545029">
        <w:rPr>
          <w:sz w:val="26"/>
          <w:szCs w:val="26"/>
        </w:rPr>
        <w:t xml:space="preserve"> тыс. рублей;</w:t>
      </w:r>
    </w:p>
    <w:p w:rsidR="003561D7" w:rsidRPr="00545029" w:rsidRDefault="003561D7" w:rsidP="003561D7">
      <w:pPr>
        <w:pStyle w:val="a7"/>
        <w:tabs>
          <w:tab w:val="left" w:pos="6570"/>
        </w:tabs>
        <w:spacing w:after="0"/>
        <w:ind w:firstLine="709"/>
        <w:jc w:val="both"/>
        <w:rPr>
          <w:sz w:val="26"/>
          <w:szCs w:val="26"/>
        </w:rPr>
      </w:pPr>
      <w:r w:rsidRPr="00545029">
        <w:rPr>
          <w:sz w:val="26"/>
          <w:szCs w:val="26"/>
        </w:rPr>
        <w:t xml:space="preserve">- размер дефицита местного бюджета в сумме </w:t>
      </w:r>
      <w:r w:rsidR="005D19E6" w:rsidRPr="00545029">
        <w:rPr>
          <w:sz w:val="26"/>
          <w:szCs w:val="26"/>
        </w:rPr>
        <w:t>1 599,3</w:t>
      </w:r>
      <w:r w:rsidRPr="00545029">
        <w:rPr>
          <w:sz w:val="26"/>
          <w:szCs w:val="26"/>
        </w:rPr>
        <w:t xml:space="preserve"> тыс. рублей или 4</w:t>
      </w:r>
      <w:r w:rsidR="005D19E6" w:rsidRPr="00545029">
        <w:rPr>
          <w:sz w:val="26"/>
          <w:szCs w:val="26"/>
        </w:rPr>
        <w:t>0,0</w:t>
      </w:r>
      <w:r w:rsidRPr="00545029">
        <w:rPr>
          <w:sz w:val="26"/>
          <w:szCs w:val="26"/>
        </w:rPr>
        <w:t xml:space="preserve">% утвержденного общего годового объема доходов местного бюджета без учета утвержденных безвозмездных поступлений. </w:t>
      </w:r>
    </w:p>
    <w:p w:rsidR="003561D7" w:rsidRPr="00545029" w:rsidRDefault="00AC1518" w:rsidP="003561D7">
      <w:pPr>
        <w:pStyle w:val="a7"/>
        <w:spacing w:after="0"/>
        <w:ind w:firstLine="1069"/>
        <w:jc w:val="both"/>
        <w:rPr>
          <w:sz w:val="26"/>
          <w:szCs w:val="26"/>
        </w:rPr>
      </w:pPr>
      <w:r w:rsidRPr="00545029">
        <w:rPr>
          <w:sz w:val="26"/>
          <w:szCs w:val="26"/>
        </w:rPr>
        <w:t>Согласно Проекту решения об исполнении бюджета за 2022 год п</w:t>
      </w:r>
      <w:r w:rsidR="003561D7" w:rsidRPr="00545029">
        <w:rPr>
          <w:sz w:val="26"/>
          <w:szCs w:val="26"/>
        </w:rPr>
        <w:t>о состоянию на 01.01.202</w:t>
      </w:r>
      <w:r w:rsidRPr="00545029">
        <w:rPr>
          <w:sz w:val="26"/>
          <w:szCs w:val="26"/>
        </w:rPr>
        <w:t>3</w:t>
      </w:r>
      <w:r w:rsidR="003561D7" w:rsidRPr="00545029">
        <w:rPr>
          <w:sz w:val="26"/>
          <w:szCs w:val="26"/>
        </w:rPr>
        <w:t xml:space="preserve"> доходы Подымахинского муниципального образования исполнены в сумме </w:t>
      </w:r>
      <w:r w:rsidRPr="00545029">
        <w:rPr>
          <w:sz w:val="26"/>
          <w:szCs w:val="26"/>
        </w:rPr>
        <w:t>26 094,9</w:t>
      </w:r>
      <w:r w:rsidR="003561D7" w:rsidRPr="00545029">
        <w:rPr>
          <w:sz w:val="26"/>
          <w:szCs w:val="26"/>
        </w:rPr>
        <w:t xml:space="preserve"> тыс. рублей (</w:t>
      </w:r>
      <w:r w:rsidRPr="00545029">
        <w:rPr>
          <w:sz w:val="26"/>
          <w:szCs w:val="26"/>
        </w:rPr>
        <w:t>101,5</w:t>
      </w:r>
      <w:r w:rsidR="003561D7" w:rsidRPr="00545029">
        <w:rPr>
          <w:sz w:val="26"/>
          <w:szCs w:val="26"/>
        </w:rPr>
        <w:t xml:space="preserve">% от уточненного объема бюджетных назначений), в том числе безвозмездные поступления </w:t>
      </w:r>
      <w:r w:rsidRPr="00545029">
        <w:rPr>
          <w:sz w:val="26"/>
          <w:szCs w:val="26"/>
        </w:rPr>
        <w:t>21 808,8</w:t>
      </w:r>
      <w:r w:rsidR="003561D7" w:rsidRPr="00545029">
        <w:rPr>
          <w:sz w:val="26"/>
          <w:szCs w:val="26"/>
        </w:rPr>
        <w:t xml:space="preserve"> тыс. рублей.</w:t>
      </w:r>
    </w:p>
    <w:p w:rsidR="00615C0C" w:rsidRPr="00545029" w:rsidRDefault="003561D7" w:rsidP="00615C0C">
      <w:pPr>
        <w:ind w:firstLine="709"/>
        <w:jc w:val="both"/>
        <w:rPr>
          <w:sz w:val="26"/>
          <w:szCs w:val="26"/>
        </w:rPr>
      </w:pPr>
      <w:r w:rsidRPr="00545029">
        <w:rPr>
          <w:sz w:val="26"/>
          <w:szCs w:val="26"/>
        </w:rPr>
        <w:t xml:space="preserve">Расходы исполнены в сумме </w:t>
      </w:r>
      <w:r w:rsidR="00AC1518" w:rsidRPr="00545029">
        <w:rPr>
          <w:sz w:val="26"/>
          <w:szCs w:val="26"/>
        </w:rPr>
        <w:t>25 955,8</w:t>
      </w:r>
      <w:r w:rsidRPr="00545029">
        <w:rPr>
          <w:sz w:val="26"/>
          <w:szCs w:val="26"/>
        </w:rPr>
        <w:t xml:space="preserve"> тыс. рублей (</w:t>
      </w:r>
      <w:r w:rsidR="00AC1518" w:rsidRPr="00545029">
        <w:rPr>
          <w:sz w:val="26"/>
          <w:szCs w:val="26"/>
        </w:rPr>
        <w:t>95,0</w:t>
      </w:r>
      <w:r w:rsidRPr="00545029">
        <w:rPr>
          <w:sz w:val="26"/>
          <w:szCs w:val="26"/>
        </w:rPr>
        <w:t xml:space="preserve">% от уточненного объема бюджетных назначений). Профицит бюджета составил </w:t>
      </w:r>
      <w:r w:rsidR="00AC1518" w:rsidRPr="00545029">
        <w:rPr>
          <w:sz w:val="26"/>
          <w:szCs w:val="26"/>
        </w:rPr>
        <w:t>139,1</w:t>
      </w:r>
      <w:r w:rsidRPr="00545029">
        <w:rPr>
          <w:sz w:val="26"/>
          <w:szCs w:val="26"/>
        </w:rPr>
        <w:t xml:space="preserve"> тыс. рублей, что соответствует Отчету об исполнении бюджета ф.0503117.</w:t>
      </w:r>
    </w:p>
    <w:p w:rsidR="00615C0C" w:rsidRPr="00545029" w:rsidRDefault="00EA6F46" w:rsidP="00615C0C">
      <w:pPr>
        <w:ind w:firstLine="709"/>
        <w:jc w:val="both"/>
        <w:rPr>
          <w:sz w:val="26"/>
          <w:szCs w:val="26"/>
        </w:rPr>
      </w:pPr>
      <w:r w:rsidRPr="00545029">
        <w:rPr>
          <w:sz w:val="26"/>
          <w:szCs w:val="26"/>
        </w:rPr>
        <w:t xml:space="preserve">КСК УКМО отмечает, что в отступление </w:t>
      </w:r>
      <w:r w:rsidR="00615C0C" w:rsidRPr="00545029">
        <w:rPr>
          <w:sz w:val="26"/>
          <w:szCs w:val="26"/>
        </w:rPr>
        <w:t>от норм Федерального закона от 06.10.2003 № 131-ФЗ в Проекте решении отсутствует информация об официальном опубликовании в периодическом печатном издании (сетевом издании) и/или на официальном сайте администрации Подымахинского МО</w:t>
      </w:r>
      <w:r w:rsidR="00203291" w:rsidRPr="00545029">
        <w:rPr>
          <w:sz w:val="26"/>
          <w:szCs w:val="26"/>
        </w:rPr>
        <w:t>.</w:t>
      </w:r>
    </w:p>
    <w:p w:rsidR="00322ADD" w:rsidRPr="00545029" w:rsidRDefault="00322ADD" w:rsidP="00186B05">
      <w:pPr>
        <w:ind w:firstLine="709"/>
        <w:jc w:val="both"/>
        <w:rPr>
          <w:sz w:val="26"/>
          <w:szCs w:val="26"/>
        </w:rPr>
      </w:pPr>
      <w:r w:rsidRPr="00545029">
        <w:rPr>
          <w:sz w:val="26"/>
          <w:szCs w:val="26"/>
        </w:rPr>
        <w:t>Первоначально в ст.6 решения о бюджете от 24.12.2021 г. № 112 объем бюджетных ассигнований муниципального дорожного фонда Подымахинского муниципального образования</w:t>
      </w:r>
      <w:r w:rsidR="009776B9" w:rsidRPr="00545029">
        <w:rPr>
          <w:sz w:val="26"/>
          <w:szCs w:val="26"/>
        </w:rPr>
        <w:t xml:space="preserve"> утвержден</w:t>
      </w:r>
      <w:r w:rsidRPr="00545029">
        <w:rPr>
          <w:sz w:val="26"/>
          <w:szCs w:val="26"/>
        </w:rPr>
        <w:t>:</w:t>
      </w:r>
      <w:r w:rsidR="009776B9" w:rsidRPr="00545029">
        <w:rPr>
          <w:sz w:val="26"/>
          <w:szCs w:val="26"/>
        </w:rPr>
        <w:t xml:space="preserve"> </w:t>
      </w:r>
      <w:r w:rsidRPr="00545029">
        <w:rPr>
          <w:sz w:val="26"/>
          <w:szCs w:val="26"/>
        </w:rPr>
        <w:t>на 2022 год в размере 2 490,3 тыс. рублей;</w:t>
      </w:r>
      <w:r w:rsidR="00186B05" w:rsidRPr="00545029">
        <w:rPr>
          <w:sz w:val="26"/>
          <w:szCs w:val="26"/>
        </w:rPr>
        <w:t xml:space="preserve"> </w:t>
      </w:r>
      <w:r w:rsidRPr="00545029">
        <w:rPr>
          <w:sz w:val="26"/>
          <w:szCs w:val="26"/>
        </w:rPr>
        <w:t>на 2023 год в размере 2 610,5 тыс. рублей;</w:t>
      </w:r>
      <w:r w:rsidR="009776B9" w:rsidRPr="00545029">
        <w:rPr>
          <w:sz w:val="26"/>
          <w:szCs w:val="26"/>
        </w:rPr>
        <w:t xml:space="preserve"> </w:t>
      </w:r>
      <w:r w:rsidRPr="00545029">
        <w:rPr>
          <w:sz w:val="26"/>
          <w:szCs w:val="26"/>
        </w:rPr>
        <w:t>на 2024 год в размере 2 819,5 тыс. рублей.</w:t>
      </w:r>
      <w:bookmarkStart w:id="0" w:name="sub_301"/>
    </w:p>
    <w:bookmarkEnd w:id="0"/>
    <w:p w:rsidR="00E85A0E" w:rsidRPr="00545029" w:rsidRDefault="009776B9" w:rsidP="009776B9">
      <w:pPr>
        <w:ind w:firstLine="709"/>
        <w:jc w:val="both"/>
        <w:rPr>
          <w:sz w:val="26"/>
          <w:szCs w:val="26"/>
        </w:rPr>
      </w:pPr>
      <w:r w:rsidRPr="00545029">
        <w:rPr>
          <w:sz w:val="26"/>
          <w:szCs w:val="26"/>
        </w:rPr>
        <w:t>В течение года объем бюджетных ассигнований муниципального дорожного фонда Подымахинского муниципального образования уточнялся, однако в решениях Думы о внесении изменений ошибочно указана статья 7</w:t>
      </w:r>
      <w:r w:rsidR="005C6F7D" w:rsidRPr="00545029">
        <w:rPr>
          <w:sz w:val="26"/>
          <w:szCs w:val="26"/>
        </w:rPr>
        <w:t xml:space="preserve">. Кроме того, объем дорожного фонда указанный в текстовой части решений не сопоставим с объемом в табличной части. </w:t>
      </w:r>
    </w:p>
    <w:p w:rsidR="000F5D7A" w:rsidRPr="00545029" w:rsidRDefault="000F5D7A" w:rsidP="005B75CB">
      <w:pPr>
        <w:ind w:firstLine="709"/>
        <w:jc w:val="both"/>
        <w:rPr>
          <w:i/>
          <w:sz w:val="28"/>
          <w:szCs w:val="28"/>
        </w:rPr>
      </w:pPr>
    </w:p>
    <w:p w:rsidR="003561D7" w:rsidRPr="00545029" w:rsidRDefault="003561D7" w:rsidP="005B75CB">
      <w:pPr>
        <w:ind w:firstLine="709"/>
        <w:jc w:val="both"/>
        <w:rPr>
          <w:sz w:val="26"/>
          <w:szCs w:val="26"/>
        </w:rPr>
      </w:pPr>
      <w:r w:rsidRPr="00545029">
        <w:rPr>
          <w:b/>
          <w:spacing w:val="-2"/>
          <w:sz w:val="26"/>
          <w:szCs w:val="26"/>
        </w:rPr>
        <w:t xml:space="preserve">Исполнение доходной части бюджета </w:t>
      </w:r>
      <w:r w:rsidRPr="00545029">
        <w:rPr>
          <w:b/>
          <w:sz w:val="26"/>
          <w:szCs w:val="26"/>
        </w:rPr>
        <w:t>Подымахинского</w:t>
      </w:r>
      <w:r w:rsidRPr="00545029">
        <w:rPr>
          <w:b/>
          <w:spacing w:val="-2"/>
          <w:sz w:val="26"/>
          <w:szCs w:val="26"/>
        </w:rPr>
        <w:t xml:space="preserve"> муниципального образования за 202</w:t>
      </w:r>
      <w:r w:rsidR="00E06115" w:rsidRPr="00545029">
        <w:rPr>
          <w:b/>
          <w:spacing w:val="-2"/>
          <w:sz w:val="26"/>
          <w:szCs w:val="26"/>
        </w:rPr>
        <w:t>2</w:t>
      </w:r>
      <w:r w:rsidRPr="00545029">
        <w:rPr>
          <w:b/>
          <w:spacing w:val="-2"/>
          <w:sz w:val="26"/>
          <w:szCs w:val="26"/>
        </w:rPr>
        <w:t xml:space="preserve"> год</w:t>
      </w:r>
      <w:r w:rsidR="00E06115" w:rsidRPr="00545029">
        <w:rPr>
          <w:b/>
          <w:spacing w:val="-2"/>
          <w:sz w:val="26"/>
          <w:szCs w:val="26"/>
        </w:rPr>
        <w:t xml:space="preserve"> </w:t>
      </w:r>
      <w:r w:rsidRPr="00545029">
        <w:rPr>
          <w:sz w:val="26"/>
          <w:szCs w:val="26"/>
        </w:rPr>
        <w:t>отражено в таблице:</w:t>
      </w:r>
    </w:p>
    <w:p w:rsidR="003561D7" w:rsidRPr="00545029" w:rsidRDefault="003561D7" w:rsidP="003561D7">
      <w:pPr>
        <w:ind w:firstLine="709"/>
        <w:jc w:val="right"/>
      </w:pPr>
      <w:r w:rsidRPr="00545029">
        <w:t>(тыс. рублей)</w:t>
      </w:r>
    </w:p>
    <w:p w:rsidR="003561D7" w:rsidRDefault="003561D7" w:rsidP="003561D7">
      <w:pPr>
        <w:ind w:firstLine="709"/>
        <w:jc w:val="right"/>
      </w:pPr>
    </w:p>
    <w:p w:rsidR="00A12B6B" w:rsidRDefault="00A12B6B" w:rsidP="003561D7">
      <w:pPr>
        <w:ind w:firstLine="709"/>
        <w:jc w:val="right"/>
      </w:pPr>
    </w:p>
    <w:p w:rsidR="00A12B6B" w:rsidRDefault="00A12B6B" w:rsidP="003561D7">
      <w:pPr>
        <w:ind w:firstLine="709"/>
        <w:jc w:val="right"/>
      </w:pPr>
    </w:p>
    <w:p w:rsidR="00A12B6B" w:rsidRDefault="00A12B6B" w:rsidP="003561D7">
      <w:pPr>
        <w:ind w:firstLine="709"/>
        <w:jc w:val="right"/>
      </w:pPr>
    </w:p>
    <w:p w:rsidR="00A12B6B" w:rsidRPr="00545029" w:rsidRDefault="00A12B6B" w:rsidP="003561D7">
      <w:pPr>
        <w:ind w:firstLine="709"/>
        <w:jc w:val="right"/>
      </w:pPr>
    </w:p>
    <w:tbl>
      <w:tblPr>
        <w:tblW w:w="10007" w:type="dxa"/>
        <w:tblInd w:w="108" w:type="dxa"/>
        <w:tblLook w:val="04A0" w:firstRow="1" w:lastRow="0" w:firstColumn="1" w:lastColumn="0" w:noHBand="0" w:noVBand="1"/>
      </w:tblPr>
      <w:tblGrid>
        <w:gridCol w:w="2921"/>
        <w:gridCol w:w="1255"/>
        <w:gridCol w:w="1255"/>
        <w:gridCol w:w="1297"/>
        <w:gridCol w:w="1255"/>
        <w:gridCol w:w="982"/>
        <w:gridCol w:w="1088"/>
      </w:tblGrid>
      <w:tr w:rsidR="00A12B6B" w:rsidRPr="00545029" w:rsidTr="00A12B6B">
        <w:trPr>
          <w:trHeight w:val="373"/>
        </w:trPr>
        <w:tc>
          <w:tcPr>
            <w:tcW w:w="29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CD7" w:rsidRPr="00545029" w:rsidRDefault="00224CD7" w:rsidP="00224CD7">
            <w:pPr>
              <w:widowControl/>
              <w:autoSpaceDE/>
              <w:autoSpaceDN/>
              <w:adjustRightInd/>
              <w:jc w:val="center"/>
            </w:pPr>
            <w:r w:rsidRPr="00545029">
              <w:lastRenderedPageBreak/>
              <w:t>Наименование показателя</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Исполнение бюджета по доходам за 2020 г.</w:t>
            </w:r>
          </w:p>
        </w:tc>
        <w:tc>
          <w:tcPr>
            <w:tcW w:w="1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lang w:eastAsia="en-US"/>
              </w:rPr>
              <w:t>Исполнение бюджета по доходам за 2021 г</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9C6" w:rsidRPr="00545029" w:rsidRDefault="00224CD7" w:rsidP="002C19C6">
            <w:pPr>
              <w:widowControl/>
              <w:autoSpaceDE/>
              <w:autoSpaceDN/>
              <w:adjustRightInd/>
              <w:jc w:val="center"/>
              <w:rPr>
                <w:lang w:eastAsia="en-US"/>
              </w:rPr>
            </w:pPr>
            <w:r w:rsidRPr="00545029">
              <w:rPr>
                <w:lang w:eastAsia="en-US"/>
              </w:rPr>
              <w:t>Уточненный прогноз (Решение Думы от 2</w:t>
            </w:r>
            <w:r w:rsidR="002C19C6" w:rsidRPr="00545029">
              <w:rPr>
                <w:lang w:eastAsia="en-US"/>
              </w:rPr>
              <w:t>3</w:t>
            </w:r>
            <w:r w:rsidRPr="00545029">
              <w:rPr>
                <w:lang w:eastAsia="en-US"/>
              </w:rPr>
              <w:t>.12.202</w:t>
            </w:r>
            <w:r w:rsidR="002C19C6" w:rsidRPr="00545029">
              <w:rPr>
                <w:lang w:eastAsia="en-US"/>
              </w:rPr>
              <w:t>2</w:t>
            </w:r>
            <w:r w:rsidRPr="00545029">
              <w:rPr>
                <w:lang w:eastAsia="en-US"/>
              </w:rPr>
              <w:t xml:space="preserve"> №1</w:t>
            </w:r>
            <w:r w:rsidR="002C19C6" w:rsidRPr="00545029">
              <w:rPr>
                <w:lang w:eastAsia="en-US"/>
              </w:rPr>
              <w:t>0</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lang w:eastAsia="en-US"/>
              </w:rPr>
              <w:t>Исполнение бюджета по доходам за 2022 г.</w:t>
            </w:r>
          </w:p>
        </w:tc>
        <w:tc>
          <w:tcPr>
            <w:tcW w:w="3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CD7" w:rsidRPr="00545029" w:rsidRDefault="00224CD7" w:rsidP="002C19C6">
            <w:pPr>
              <w:widowControl/>
              <w:autoSpaceDE/>
              <w:autoSpaceDN/>
              <w:adjustRightInd/>
              <w:jc w:val="center"/>
            </w:pPr>
            <w:r w:rsidRPr="00545029">
              <w:rPr>
                <w:lang w:eastAsia="en-US"/>
              </w:rPr>
              <w:t>% исполне</w:t>
            </w:r>
            <w:r w:rsidR="002C19C6" w:rsidRPr="00545029">
              <w:rPr>
                <w:lang w:eastAsia="en-US"/>
              </w:rPr>
              <w:t>-</w:t>
            </w:r>
            <w:r w:rsidRPr="00545029">
              <w:rPr>
                <w:lang w:eastAsia="en-US"/>
              </w:rPr>
              <w:t>ния в 202</w:t>
            </w:r>
            <w:r w:rsidR="002C19C6" w:rsidRPr="00545029">
              <w:rPr>
                <w:lang w:eastAsia="en-US"/>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CD7" w:rsidRPr="00545029" w:rsidRDefault="00224CD7" w:rsidP="002C19C6">
            <w:pPr>
              <w:widowControl/>
              <w:autoSpaceDE/>
              <w:autoSpaceDN/>
              <w:adjustRightInd/>
              <w:jc w:val="center"/>
            </w:pPr>
            <w:r w:rsidRPr="00545029">
              <w:rPr>
                <w:lang w:eastAsia="en-US"/>
              </w:rPr>
              <w:t>Удельный вес в общих доходах за 202</w:t>
            </w:r>
            <w:r w:rsidR="002C19C6" w:rsidRPr="00545029">
              <w:rPr>
                <w:lang w:eastAsia="en-US"/>
              </w:rPr>
              <w:t>2</w:t>
            </w:r>
            <w:r w:rsidRPr="00545029">
              <w:rPr>
                <w:lang w:eastAsia="en-US"/>
              </w:rPr>
              <w:t>г. (%)</w:t>
            </w:r>
          </w:p>
        </w:tc>
      </w:tr>
      <w:tr w:rsidR="00492412" w:rsidRPr="00545029" w:rsidTr="002C19C6">
        <w:trPr>
          <w:trHeight w:val="810"/>
        </w:trPr>
        <w:tc>
          <w:tcPr>
            <w:tcW w:w="2921"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c>
          <w:tcPr>
            <w:tcW w:w="341"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24CD7" w:rsidRPr="00545029" w:rsidRDefault="00224CD7" w:rsidP="00224CD7">
            <w:pPr>
              <w:widowControl/>
              <w:autoSpaceDE/>
              <w:autoSpaceDN/>
              <w:adjustRightInd/>
            </w:pPr>
          </w:p>
        </w:tc>
      </w:tr>
      <w:tr w:rsidR="00492412" w:rsidRPr="00545029" w:rsidTr="002C19C6">
        <w:trPr>
          <w:trHeight w:val="300"/>
        </w:trPr>
        <w:tc>
          <w:tcPr>
            <w:tcW w:w="2921" w:type="dxa"/>
            <w:tcBorders>
              <w:top w:val="nil"/>
              <w:left w:val="single" w:sz="4" w:space="0" w:color="auto"/>
              <w:bottom w:val="single" w:sz="4" w:space="0" w:color="auto"/>
              <w:right w:val="single" w:sz="4" w:space="0" w:color="auto"/>
            </w:tcBorders>
            <w:shd w:val="clear" w:color="000000" w:fill="FFFFFF"/>
            <w:noWrap/>
            <w:vAlign w:val="center"/>
            <w:hideMark/>
          </w:tcPr>
          <w:p w:rsidR="00224CD7" w:rsidRPr="00545029" w:rsidRDefault="00224CD7" w:rsidP="00224CD7">
            <w:pPr>
              <w:widowControl/>
              <w:autoSpaceDE/>
              <w:autoSpaceDN/>
              <w:adjustRightInd/>
              <w:jc w:val="center"/>
            </w:pPr>
            <w:r w:rsidRPr="00545029">
              <w:t>1</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3</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4</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5</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6</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w:t>
            </w:r>
          </w:p>
        </w:tc>
      </w:tr>
      <w:tr w:rsidR="00492412" w:rsidRPr="00545029" w:rsidTr="002C19C6">
        <w:trPr>
          <w:trHeight w:val="328"/>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Налоговые неналоговые доходы:</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3563,5</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4004,5</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3 901,6</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4 286,1</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109,9</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16,4</w:t>
            </w:r>
          </w:p>
        </w:tc>
      </w:tr>
      <w:tr w:rsidR="00492412" w:rsidRPr="00545029" w:rsidTr="002C19C6">
        <w:trPr>
          <w:trHeight w:val="360"/>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Налоговые доходы</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3304,4</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3588,3</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3 725,7</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4 110,2</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110,3</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15,8</w:t>
            </w:r>
          </w:p>
        </w:tc>
      </w:tr>
      <w:tr w:rsidR="00492412" w:rsidRPr="00545029" w:rsidTr="002C19C6">
        <w:trPr>
          <w:trHeight w:val="510"/>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Налог на доходы физических лиц</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248,1</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365,9</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345,0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392,3</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113,7</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1,5</w:t>
            </w:r>
          </w:p>
        </w:tc>
      </w:tr>
      <w:tr w:rsidR="00492412" w:rsidRPr="00545029" w:rsidTr="002C19C6">
        <w:trPr>
          <w:trHeight w:val="531"/>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Налоги на товары (работы, услуги), реализуемые на территории РФ</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2 807,80</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2418,4</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2 412,5</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2 783,9</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115,4</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10,7</w:t>
            </w:r>
          </w:p>
        </w:tc>
      </w:tr>
      <w:tr w:rsidR="00492412" w:rsidRPr="00545029" w:rsidTr="002C19C6">
        <w:trPr>
          <w:trHeight w:val="257"/>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Единый сельскохозяйственный налог</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6,6</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1,2</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1,2</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0,0</w:t>
            </w:r>
          </w:p>
        </w:tc>
      </w:tr>
      <w:tr w:rsidR="00492412" w:rsidRPr="00545029" w:rsidTr="002C19C6">
        <w:trPr>
          <w:trHeight w:val="208"/>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Налог на имущество:</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246,5</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797,4</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967,0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932,8</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96,5</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3,6</w:t>
            </w:r>
          </w:p>
        </w:tc>
      </w:tr>
      <w:tr w:rsidR="00492412" w:rsidRPr="00545029" w:rsidTr="002C19C6">
        <w:trPr>
          <w:trHeight w:val="231"/>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Налог на имущество физических лиц</w:t>
            </w:r>
          </w:p>
          <w:p w:rsidR="002C19C6" w:rsidRPr="00545029" w:rsidRDefault="002C19C6" w:rsidP="00224CD7">
            <w:pPr>
              <w:widowControl/>
              <w:autoSpaceDE/>
              <w:autoSpaceDN/>
              <w:adjustRightInd/>
            </w:pP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96,5</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83,5</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214,0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151,4</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70,7</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0,6</w:t>
            </w:r>
          </w:p>
        </w:tc>
      </w:tr>
      <w:tr w:rsidR="00492412" w:rsidRPr="00545029" w:rsidTr="002C19C6">
        <w:trPr>
          <w:trHeight w:val="300"/>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Земельный налог</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150</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713,9</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753,0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781,4</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103,8</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3,0</w:t>
            </w:r>
          </w:p>
        </w:tc>
      </w:tr>
      <w:tr w:rsidR="00492412" w:rsidRPr="00545029" w:rsidTr="002C19C6">
        <w:trPr>
          <w:trHeight w:val="362"/>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Земельный налог с организаций</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107,5</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674,7</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720,0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749,0</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104,0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2,9</w:t>
            </w:r>
          </w:p>
        </w:tc>
      </w:tr>
      <w:tr w:rsidR="00492412" w:rsidRPr="00545029" w:rsidTr="002C19C6">
        <w:trPr>
          <w:trHeight w:val="342"/>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Земельный налог с физических лиц</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42,5</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39,2</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33,0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32,4</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98,2</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0,1</w:t>
            </w:r>
          </w:p>
        </w:tc>
      </w:tr>
      <w:tr w:rsidR="00492412" w:rsidRPr="00545029" w:rsidTr="002C19C6">
        <w:trPr>
          <w:trHeight w:val="404"/>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Неналоговые доходы:</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259,1</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416,2</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175,9</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175,9</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0,7</w:t>
            </w:r>
          </w:p>
        </w:tc>
      </w:tr>
      <w:tr w:rsidR="00492412" w:rsidRPr="00545029" w:rsidTr="002C19C6">
        <w:trPr>
          <w:trHeight w:val="952"/>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Доходы от использования имущества, находящегося в государственной и муниципальной собственности</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178,7</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412,3</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170,9</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170,9</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0,7</w:t>
            </w:r>
          </w:p>
        </w:tc>
      </w:tr>
      <w:tr w:rsidR="00492412" w:rsidRPr="00545029" w:rsidTr="002C19C6">
        <w:trPr>
          <w:trHeight w:val="541"/>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Доходы от оказания платных услуг (работ) и компенсации затрат государства</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78,3</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3,9</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5,0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5,0</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0,0</w:t>
            </w:r>
          </w:p>
        </w:tc>
      </w:tr>
      <w:tr w:rsidR="00492412" w:rsidRPr="00545029" w:rsidTr="002C19C6">
        <w:trPr>
          <w:trHeight w:val="268"/>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Штрафы, санкции, возмещение ущерба</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2,1</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rPr>
                <w:bCs/>
              </w:rPr>
              <w:t>-</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 </w:t>
            </w:r>
          </w:p>
        </w:tc>
      </w:tr>
      <w:tr w:rsidR="00492412" w:rsidRPr="00545029" w:rsidTr="002C19C6">
        <w:trPr>
          <w:trHeight w:val="374"/>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Безвозмездные поступления</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16 856,5</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23 975,5</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21 808,8</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21 808,8</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83,6</w:t>
            </w:r>
          </w:p>
        </w:tc>
      </w:tr>
      <w:tr w:rsidR="00492412" w:rsidRPr="00545029" w:rsidTr="002C19C6">
        <w:trPr>
          <w:trHeight w:val="690"/>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Дотации бюджетам субъектов РФ и муниципальным образованиям</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7 690,0</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7 740,4</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8 190,6</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8 190,6</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31,4</w:t>
            </w:r>
          </w:p>
        </w:tc>
      </w:tr>
      <w:tr w:rsidR="00492412" w:rsidRPr="00545029" w:rsidTr="002C19C6">
        <w:trPr>
          <w:trHeight w:val="843"/>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Субсидии бюджетам бюджетной системы РФ и муниципальных образований (межбюджетные субсидии)</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1 286,4</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200</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400,0</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400,0</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1,5</w:t>
            </w:r>
          </w:p>
        </w:tc>
      </w:tr>
      <w:tr w:rsidR="00492412" w:rsidRPr="00545029" w:rsidTr="002C19C6">
        <w:trPr>
          <w:trHeight w:val="703"/>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 xml:space="preserve">Субвенции бюджетам субъектов РФ и муниципальных образований (межбюджетные субсидии) </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205,6</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220,4</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209,3</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209,3</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0,8</w:t>
            </w:r>
          </w:p>
        </w:tc>
      </w:tr>
      <w:tr w:rsidR="00492412" w:rsidRPr="00545029" w:rsidTr="002C19C6">
        <w:trPr>
          <w:trHeight w:val="475"/>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Иные межбюджетные трансферты</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7 835,4</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15 814,7</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13 008,9</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13 008,9</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49,9</w:t>
            </w:r>
          </w:p>
        </w:tc>
      </w:tr>
      <w:tr w:rsidR="00492412" w:rsidRPr="00545029" w:rsidTr="002C19C6">
        <w:trPr>
          <w:trHeight w:val="978"/>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pPr>
            <w:r w:rsidRPr="00545029">
              <w:t xml:space="preserve">Возврат остатков субсидий, субвенций и иных межбюджетных трансфертов, имеющих целевое назначение, прошлых лет </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-160,9</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pPr>
            <w:r w:rsidRPr="00545029">
              <w:t>-</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 </w:t>
            </w:r>
          </w:p>
        </w:tc>
      </w:tr>
      <w:tr w:rsidR="00492412" w:rsidRPr="00545029" w:rsidTr="002C19C6">
        <w:trPr>
          <w:trHeight w:val="300"/>
        </w:trPr>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rPr>
                <w:b/>
                <w:bCs/>
              </w:rPr>
            </w:pPr>
            <w:r w:rsidRPr="00545029">
              <w:rPr>
                <w:b/>
                <w:bCs/>
              </w:rPr>
              <w:t>ИТОГО ДОХОДОВ</w:t>
            </w:r>
          </w:p>
        </w:tc>
        <w:tc>
          <w:tcPr>
            <w:tcW w:w="1374"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20 420,0</w:t>
            </w:r>
          </w:p>
        </w:tc>
        <w:tc>
          <w:tcPr>
            <w:tcW w:w="1266"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27 980,0</w:t>
            </w:r>
          </w:p>
        </w:tc>
        <w:tc>
          <w:tcPr>
            <w:tcW w:w="149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25 710,4</w:t>
            </w:r>
          </w:p>
        </w:tc>
        <w:tc>
          <w:tcPr>
            <w:tcW w:w="1255"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26 094,9</w:t>
            </w:r>
          </w:p>
        </w:tc>
        <w:tc>
          <w:tcPr>
            <w:tcW w:w="341"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101,5</w:t>
            </w:r>
          </w:p>
        </w:tc>
        <w:tc>
          <w:tcPr>
            <w:tcW w:w="1360" w:type="dxa"/>
            <w:tcBorders>
              <w:top w:val="nil"/>
              <w:left w:val="nil"/>
              <w:bottom w:val="single" w:sz="4" w:space="0" w:color="auto"/>
              <w:right w:val="single" w:sz="4" w:space="0" w:color="auto"/>
            </w:tcBorders>
            <w:shd w:val="clear" w:color="000000" w:fill="FFFFFF"/>
            <w:vAlign w:val="center"/>
            <w:hideMark/>
          </w:tcPr>
          <w:p w:rsidR="00224CD7" w:rsidRPr="00545029" w:rsidRDefault="00224CD7" w:rsidP="00224CD7">
            <w:pPr>
              <w:widowControl/>
              <w:autoSpaceDE/>
              <w:autoSpaceDN/>
              <w:adjustRightInd/>
              <w:jc w:val="center"/>
              <w:rPr>
                <w:b/>
                <w:bCs/>
              </w:rPr>
            </w:pPr>
            <w:r w:rsidRPr="00545029">
              <w:rPr>
                <w:b/>
                <w:bCs/>
              </w:rPr>
              <w:t>100,0</w:t>
            </w:r>
          </w:p>
        </w:tc>
      </w:tr>
    </w:tbl>
    <w:p w:rsidR="00224CD7" w:rsidRPr="00545029" w:rsidRDefault="00224CD7" w:rsidP="003561D7">
      <w:pPr>
        <w:ind w:firstLine="709"/>
        <w:jc w:val="right"/>
      </w:pPr>
    </w:p>
    <w:p w:rsidR="003561D7" w:rsidRPr="00545029" w:rsidRDefault="003561D7" w:rsidP="003561D7">
      <w:pPr>
        <w:ind w:firstLine="709"/>
        <w:jc w:val="both"/>
        <w:rPr>
          <w:sz w:val="26"/>
          <w:szCs w:val="26"/>
        </w:rPr>
      </w:pPr>
      <w:r w:rsidRPr="00545029">
        <w:rPr>
          <w:sz w:val="26"/>
          <w:szCs w:val="26"/>
        </w:rPr>
        <w:t>Анализ исполнения по доходам показал следующее.</w:t>
      </w:r>
    </w:p>
    <w:p w:rsidR="003561D7" w:rsidRPr="00545029" w:rsidRDefault="003561D7" w:rsidP="003561D7">
      <w:pPr>
        <w:ind w:firstLine="709"/>
        <w:jc w:val="both"/>
        <w:rPr>
          <w:sz w:val="26"/>
          <w:szCs w:val="26"/>
        </w:rPr>
      </w:pPr>
      <w:r w:rsidRPr="00545029">
        <w:rPr>
          <w:sz w:val="26"/>
          <w:szCs w:val="26"/>
        </w:rPr>
        <w:lastRenderedPageBreak/>
        <w:t xml:space="preserve">Налоговые и неналоговые доходы (собственные доходы местного бюджета) исполнены в сумме </w:t>
      </w:r>
      <w:r w:rsidR="000F5D7A" w:rsidRPr="00545029">
        <w:rPr>
          <w:sz w:val="26"/>
          <w:szCs w:val="26"/>
        </w:rPr>
        <w:t>4</w:t>
      </w:r>
      <w:r w:rsidR="000D1609" w:rsidRPr="00545029">
        <w:rPr>
          <w:sz w:val="26"/>
          <w:szCs w:val="26"/>
        </w:rPr>
        <w:t> </w:t>
      </w:r>
      <w:r w:rsidR="000F5D7A" w:rsidRPr="00545029">
        <w:rPr>
          <w:sz w:val="26"/>
          <w:szCs w:val="26"/>
        </w:rPr>
        <w:t>286</w:t>
      </w:r>
      <w:r w:rsidR="000D1609" w:rsidRPr="00545029">
        <w:rPr>
          <w:sz w:val="26"/>
          <w:szCs w:val="26"/>
        </w:rPr>
        <w:t>,</w:t>
      </w:r>
      <w:r w:rsidR="000F5D7A" w:rsidRPr="00545029">
        <w:rPr>
          <w:sz w:val="26"/>
          <w:szCs w:val="26"/>
        </w:rPr>
        <w:t>1</w:t>
      </w:r>
      <w:r w:rsidR="000D1609" w:rsidRPr="00545029">
        <w:rPr>
          <w:sz w:val="26"/>
          <w:szCs w:val="26"/>
        </w:rPr>
        <w:t xml:space="preserve"> тыс.</w:t>
      </w:r>
      <w:r w:rsidRPr="00545029">
        <w:rPr>
          <w:sz w:val="26"/>
          <w:szCs w:val="26"/>
        </w:rPr>
        <w:t xml:space="preserve"> рублей (удельный вес в общих доходах составил </w:t>
      </w:r>
      <w:r w:rsidR="000D1609" w:rsidRPr="00545029">
        <w:rPr>
          <w:sz w:val="26"/>
          <w:szCs w:val="26"/>
        </w:rPr>
        <w:t>16,4</w:t>
      </w:r>
      <w:r w:rsidRPr="00545029">
        <w:rPr>
          <w:sz w:val="26"/>
          <w:szCs w:val="26"/>
        </w:rPr>
        <w:t>%). Рост налоговых и неналоговых доходов к уровню 202</w:t>
      </w:r>
      <w:r w:rsidR="000D1609" w:rsidRPr="00545029">
        <w:rPr>
          <w:sz w:val="26"/>
          <w:szCs w:val="26"/>
        </w:rPr>
        <w:t>1</w:t>
      </w:r>
      <w:r w:rsidRPr="00545029">
        <w:rPr>
          <w:sz w:val="26"/>
          <w:szCs w:val="26"/>
        </w:rPr>
        <w:t xml:space="preserve"> года составил </w:t>
      </w:r>
      <w:r w:rsidR="000D1609" w:rsidRPr="00545029">
        <w:rPr>
          <w:sz w:val="26"/>
          <w:szCs w:val="26"/>
        </w:rPr>
        <w:t>107,0</w:t>
      </w:r>
      <w:r w:rsidRPr="00545029">
        <w:rPr>
          <w:sz w:val="26"/>
          <w:szCs w:val="26"/>
        </w:rPr>
        <w:t xml:space="preserve">% или на </w:t>
      </w:r>
      <w:r w:rsidR="000D1609" w:rsidRPr="00545029">
        <w:rPr>
          <w:sz w:val="26"/>
          <w:szCs w:val="26"/>
        </w:rPr>
        <w:t>281,6</w:t>
      </w:r>
      <w:r w:rsidRPr="00545029">
        <w:rPr>
          <w:sz w:val="26"/>
          <w:szCs w:val="26"/>
        </w:rPr>
        <w:t xml:space="preserve"> тыс. рублей.</w:t>
      </w:r>
    </w:p>
    <w:p w:rsidR="003561D7" w:rsidRPr="00545029" w:rsidRDefault="003561D7" w:rsidP="003561D7">
      <w:pPr>
        <w:ind w:firstLine="709"/>
        <w:jc w:val="both"/>
        <w:rPr>
          <w:sz w:val="26"/>
          <w:szCs w:val="26"/>
        </w:rPr>
      </w:pPr>
      <w:r w:rsidRPr="00545029">
        <w:rPr>
          <w:sz w:val="26"/>
          <w:szCs w:val="26"/>
        </w:rPr>
        <w:t>По отношению к 20</w:t>
      </w:r>
      <w:r w:rsidR="000D1609" w:rsidRPr="00545029">
        <w:rPr>
          <w:sz w:val="26"/>
          <w:szCs w:val="26"/>
        </w:rPr>
        <w:t>21</w:t>
      </w:r>
      <w:r w:rsidRPr="00545029">
        <w:rPr>
          <w:sz w:val="26"/>
          <w:szCs w:val="26"/>
        </w:rPr>
        <w:t xml:space="preserve"> году </w:t>
      </w:r>
      <w:r w:rsidRPr="00545029">
        <w:rPr>
          <w:b/>
          <w:sz w:val="26"/>
          <w:szCs w:val="26"/>
        </w:rPr>
        <w:t>безвозмездные поступления</w:t>
      </w:r>
      <w:r w:rsidRPr="00545029">
        <w:rPr>
          <w:sz w:val="26"/>
          <w:szCs w:val="26"/>
        </w:rPr>
        <w:t xml:space="preserve"> </w:t>
      </w:r>
      <w:r w:rsidR="00AC7BB9" w:rsidRPr="00545029">
        <w:rPr>
          <w:sz w:val="26"/>
          <w:szCs w:val="26"/>
        </w:rPr>
        <w:t>снизились</w:t>
      </w:r>
      <w:r w:rsidRPr="00545029">
        <w:rPr>
          <w:sz w:val="26"/>
          <w:szCs w:val="26"/>
        </w:rPr>
        <w:t xml:space="preserve"> на </w:t>
      </w:r>
      <w:r w:rsidR="00AC7BB9" w:rsidRPr="00545029">
        <w:rPr>
          <w:sz w:val="26"/>
          <w:szCs w:val="26"/>
        </w:rPr>
        <w:t>2 166,7</w:t>
      </w:r>
      <w:r w:rsidRPr="00545029">
        <w:rPr>
          <w:sz w:val="26"/>
          <w:szCs w:val="26"/>
        </w:rPr>
        <w:t xml:space="preserve"> тыс. рублей</w:t>
      </w:r>
      <w:r w:rsidR="00AC7BB9" w:rsidRPr="00545029">
        <w:rPr>
          <w:sz w:val="26"/>
          <w:szCs w:val="26"/>
        </w:rPr>
        <w:t xml:space="preserve">. </w:t>
      </w:r>
      <w:r w:rsidRPr="00545029">
        <w:rPr>
          <w:sz w:val="26"/>
          <w:szCs w:val="26"/>
        </w:rPr>
        <w:t xml:space="preserve">Безвозмездные поступления исполнены в объеме – </w:t>
      </w:r>
      <w:r w:rsidR="00AC7BB9" w:rsidRPr="00545029">
        <w:rPr>
          <w:sz w:val="26"/>
          <w:szCs w:val="26"/>
        </w:rPr>
        <w:t>21 808,8</w:t>
      </w:r>
      <w:r w:rsidRPr="00545029">
        <w:rPr>
          <w:sz w:val="26"/>
          <w:szCs w:val="26"/>
        </w:rPr>
        <w:t xml:space="preserve"> тыс. рублей </w:t>
      </w:r>
      <w:r w:rsidR="00AC7BB9" w:rsidRPr="00545029">
        <w:rPr>
          <w:sz w:val="26"/>
          <w:szCs w:val="26"/>
        </w:rPr>
        <w:t>или на 100,0</w:t>
      </w:r>
      <w:r w:rsidRPr="00545029">
        <w:rPr>
          <w:sz w:val="26"/>
          <w:szCs w:val="26"/>
        </w:rPr>
        <w:t xml:space="preserve">% от общего объема безвозмездных поступлений. Удельный вес безвозмездных поступлений в общем объеме доходов составляет </w:t>
      </w:r>
      <w:r w:rsidR="00AC7BB9" w:rsidRPr="00545029">
        <w:rPr>
          <w:sz w:val="26"/>
          <w:szCs w:val="26"/>
        </w:rPr>
        <w:t>83</w:t>
      </w:r>
      <w:r w:rsidR="00C57EC9" w:rsidRPr="00545029">
        <w:rPr>
          <w:sz w:val="26"/>
          <w:szCs w:val="26"/>
        </w:rPr>
        <w:t>,</w:t>
      </w:r>
      <w:r w:rsidR="00AC7BB9" w:rsidRPr="00545029">
        <w:rPr>
          <w:sz w:val="26"/>
          <w:szCs w:val="26"/>
        </w:rPr>
        <w:t>6</w:t>
      </w:r>
      <w:r w:rsidRPr="00545029">
        <w:rPr>
          <w:sz w:val="26"/>
          <w:szCs w:val="26"/>
        </w:rPr>
        <w:t xml:space="preserve">%. </w:t>
      </w:r>
    </w:p>
    <w:p w:rsidR="003561D7" w:rsidRPr="00545029" w:rsidRDefault="003561D7" w:rsidP="005B75CB">
      <w:pPr>
        <w:shd w:val="clear" w:color="auto" w:fill="FFFFFF"/>
        <w:ind w:firstLine="709"/>
        <w:jc w:val="both"/>
        <w:rPr>
          <w:b/>
          <w:bCs/>
          <w:spacing w:val="-1"/>
          <w:sz w:val="28"/>
          <w:szCs w:val="28"/>
        </w:rPr>
      </w:pPr>
    </w:p>
    <w:p w:rsidR="003561D7" w:rsidRPr="00545029" w:rsidRDefault="003561D7" w:rsidP="005B75CB">
      <w:pPr>
        <w:shd w:val="clear" w:color="auto" w:fill="FFFFFF"/>
        <w:ind w:firstLine="709"/>
        <w:jc w:val="both"/>
        <w:rPr>
          <w:b/>
          <w:bCs/>
          <w:spacing w:val="-1"/>
          <w:sz w:val="26"/>
          <w:szCs w:val="26"/>
        </w:rPr>
      </w:pPr>
      <w:r w:rsidRPr="00545029">
        <w:rPr>
          <w:b/>
          <w:bCs/>
          <w:spacing w:val="-1"/>
          <w:sz w:val="26"/>
          <w:szCs w:val="26"/>
        </w:rPr>
        <w:t>Исполнение расходной части бюджета</w:t>
      </w:r>
      <w:r w:rsidR="000D1609" w:rsidRPr="00545029">
        <w:rPr>
          <w:b/>
          <w:bCs/>
          <w:spacing w:val="-1"/>
          <w:sz w:val="26"/>
          <w:szCs w:val="26"/>
        </w:rPr>
        <w:t xml:space="preserve"> </w:t>
      </w:r>
      <w:r w:rsidRPr="00545029">
        <w:rPr>
          <w:b/>
          <w:bCs/>
          <w:spacing w:val="-1"/>
          <w:sz w:val="26"/>
          <w:szCs w:val="26"/>
        </w:rPr>
        <w:t xml:space="preserve">Подымахинского муниципального </w:t>
      </w:r>
      <w:r w:rsidR="000D1609" w:rsidRPr="00545029">
        <w:rPr>
          <w:b/>
          <w:bCs/>
          <w:spacing w:val="-1"/>
          <w:sz w:val="26"/>
          <w:szCs w:val="26"/>
        </w:rPr>
        <w:t>0</w:t>
      </w:r>
      <w:r w:rsidRPr="00545029">
        <w:rPr>
          <w:b/>
          <w:bCs/>
          <w:spacing w:val="-1"/>
          <w:sz w:val="26"/>
          <w:szCs w:val="26"/>
        </w:rPr>
        <w:t>бразования за 202</w:t>
      </w:r>
      <w:r w:rsidR="000D1609" w:rsidRPr="00545029">
        <w:rPr>
          <w:b/>
          <w:bCs/>
          <w:spacing w:val="-1"/>
          <w:sz w:val="26"/>
          <w:szCs w:val="26"/>
        </w:rPr>
        <w:t xml:space="preserve">2 год </w:t>
      </w:r>
      <w:r w:rsidRPr="00545029">
        <w:rPr>
          <w:sz w:val="26"/>
          <w:szCs w:val="26"/>
        </w:rPr>
        <w:t>представлен</w:t>
      </w:r>
      <w:r w:rsidR="000D1609" w:rsidRPr="00545029">
        <w:rPr>
          <w:sz w:val="26"/>
          <w:szCs w:val="26"/>
        </w:rPr>
        <w:t>о</w:t>
      </w:r>
      <w:r w:rsidRPr="00545029">
        <w:rPr>
          <w:sz w:val="26"/>
          <w:szCs w:val="26"/>
        </w:rPr>
        <w:t xml:space="preserve"> в таблице: </w:t>
      </w:r>
    </w:p>
    <w:p w:rsidR="00536257" w:rsidRPr="00545029" w:rsidRDefault="00536257" w:rsidP="003561D7">
      <w:pPr>
        <w:pStyle w:val="a7"/>
        <w:tabs>
          <w:tab w:val="left" w:pos="0"/>
        </w:tabs>
        <w:spacing w:after="0"/>
        <w:ind w:firstLine="567"/>
        <w:jc w:val="right"/>
      </w:pPr>
    </w:p>
    <w:p w:rsidR="003561D7" w:rsidRPr="00545029" w:rsidRDefault="00536257" w:rsidP="003561D7">
      <w:pPr>
        <w:pStyle w:val="a7"/>
        <w:tabs>
          <w:tab w:val="left" w:pos="0"/>
        </w:tabs>
        <w:spacing w:after="0"/>
        <w:ind w:firstLine="567"/>
        <w:jc w:val="right"/>
      </w:pPr>
      <w:r w:rsidRPr="00545029">
        <w:t>(тыс. рублей)</w:t>
      </w:r>
    </w:p>
    <w:p w:rsidR="00536257" w:rsidRPr="00545029" w:rsidRDefault="00536257" w:rsidP="003561D7">
      <w:pPr>
        <w:pStyle w:val="a7"/>
        <w:tabs>
          <w:tab w:val="left" w:pos="0"/>
        </w:tabs>
        <w:spacing w:after="0"/>
        <w:ind w:firstLine="567"/>
        <w:jc w:val="right"/>
      </w:pPr>
    </w:p>
    <w:tbl>
      <w:tblPr>
        <w:tblW w:w="10204" w:type="dxa"/>
        <w:tblLook w:val="04A0" w:firstRow="1" w:lastRow="0" w:firstColumn="1" w:lastColumn="0" w:noHBand="0" w:noVBand="1"/>
      </w:tblPr>
      <w:tblGrid>
        <w:gridCol w:w="3085"/>
        <w:gridCol w:w="920"/>
        <w:gridCol w:w="1778"/>
        <w:gridCol w:w="1945"/>
        <w:gridCol w:w="1255"/>
        <w:gridCol w:w="1221"/>
      </w:tblGrid>
      <w:tr w:rsidR="00492412" w:rsidRPr="00545029" w:rsidTr="00536257">
        <w:trPr>
          <w:trHeight w:val="30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Наименование показателя</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Раздел</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1D7" w:rsidRPr="00545029" w:rsidRDefault="003561D7" w:rsidP="00DB1414">
            <w:pPr>
              <w:widowControl/>
              <w:autoSpaceDE/>
              <w:autoSpaceDN/>
              <w:adjustRightInd/>
              <w:jc w:val="center"/>
            </w:pPr>
            <w:r w:rsidRPr="00545029">
              <w:t>Утвержденные бюджетные назначения Решением Думы от 2</w:t>
            </w:r>
            <w:r w:rsidR="00DB1414" w:rsidRPr="00545029">
              <w:t>4</w:t>
            </w:r>
            <w:r w:rsidRPr="00545029">
              <w:t>.12.202</w:t>
            </w:r>
            <w:r w:rsidR="00DB1414" w:rsidRPr="00545029">
              <w:t>1</w:t>
            </w:r>
            <w:r w:rsidRPr="00545029">
              <w:t xml:space="preserve"> №</w:t>
            </w:r>
            <w:r w:rsidR="00DB1414" w:rsidRPr="00545029">
              <w:t>112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1D7" w:rsidRPr="00545029" w:rsidRDefault="003561D7" w:rsidP="00DB1414">
            <w:pPr>
              <w:widowControl/>
              <w:autoSpaceDE/>
              <w:autoSpaceDN/>
              <w:adjustRightInd/>
              <w:jc w:val="center"/>
            </w:pPr>
            <w:r w:rsidRPr="00545029">
              <w:t>Утвержденные бюджетные назначения Решением Думы от 2</w:t>
            </w:r>
            <w:r w:rsidR="00DB1414" w:rsidRPr="00545029">
              <w:t>3</w:t>
            </w:r>
            <w:r w:rsidRPr="00545029">
              <w:t>.12.202</w:t>
            </w:r>
            <w:r w:rsidR="00DB1414" w:rsidRPr="00545029">
              <w:t>2</w:t>
            </w:r>
            <w:r w:rsidRPr="00545029">
              <w:t xml:space="preserve"> №1</w:t>
            </w:r>
            <w:r w:rsidR="00DB1414" w:rsidRPr="00545029">
              <w:t>0</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1D7" w:rsidRPr="00545029" w:rsidRDefault="00492412" w:rsidP="005C49B5">
            <w:pPr>
              <w:widowControl/>
              <w:autoSpaceDE/>
              <w:autoSpaceDN/>
              <w:adjustRightInd/>
              <w:jc w:val="center"/>
            </w:pPr>
            <w:r w:rsidRPr="00545029">
              <w:t>Исполнение за 2022</w:t>
            </w:r>
            <w:r w:rsidR="003561D7" w:rsidRPr="00545029">
              <w:t xml:space="preserve"> год</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 исполнения</w:t>
            </w:r>
          </w:p>
        </w:tc>
      </w:tr>
      <w:tr w:rsidR="00492412" w:rsidRPr="00545029" w:rsidTr="00536257">
        <w:trPr>
          <w:trHeight w:val="30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r>
      <w:tr w:rsidR="00492412" w:rsidRPr="00545029" w:rsidTr="00536257">
        <w:trPr>
          <w:trHeight w:val="30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r>
      <w:tr w:rsidR="00492412" w:rsidRPr="00545029" w:rsidTr="00536257">
        <w:trPr>
          <w:trHeight w:val="30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r>
      <w:tr w:rsidR="00492412" w:rsidRPr="00545029" w:rsidTr="00536257">
        <w:trPr>
          <w:trHeight w:val="23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561D7" w:rsidRPr="00545029" w:rsidRDefault="003561D7" w:rsidP="005C49B5">
            <w:pPr>
              <w:widowControl/>
              <w:autoSpaceDE/>
              <w:autoSpaceDN/>
              <w:adjustRightInd/>
            </w:pPr>
          </w:p>
        </w:tc>
      </w:tr>
      <w:tr w:rsidR="00492412" w:rsidRPr="00545029" w:rsidTr="00DB1414">
        <w:trPr>
          <w:trHeight w:val="307"/>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rPr>
                <w:b/>
                <w:bCs/>
              </w:rPr>
            </w:pPr>
            <w:r w:rsidRPr="00545029">
              <w:rPr>
                <w:b/>
                <w:bCs/>
              </w:rPr>
              <w:t>Расходы всего, в т. ч.:</w:t>
            </w:r>
          </w:p>
        </w:tc>
        <w:tc>
          <w:tcPr>
            <w:tcW w:w="920"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rPr>
                <w:b/>
                <w:bCs/>
              </w:rPr>
            </w:pPr>
            <w:r w:rsidRPr="00545029">
              <w:rPr>
                <w:b/>
                <w:bCs/>
              </w:rPr>
              <w:t> </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DB1414" w:rsidP="005C49B5">
            <w:pPr>
              <w:widowControl/>
              <w:autoSpaceDE/>
              <w:autoSpaceDN/>
              <w:adjustRightInd/>
              <w:jc w:val="center"/>
              <w:rPr>
                <w:b/>
                <w:bCs/>
              </w:rPr>
            </w:pPr>
            <w:r w:rsidRPr="00545029">
              <w:rPr>
                <w:b/>
                <w:bCs/>
              </w:rPr>
              <w:t>15 524,4</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
                <w:bCs/>
              </w:rPr>
            </w:pPr>
            <w:r w:rsidRPr="00545029">
              <w:rPr>
                <w:b/>
                <w:bCs/>
              </w:rPr>
              <w:t>27 309,7</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
                <w:bCs/>
              </w:rPr>
            </w:pPr>
            <w:r w:rsidRPr="00545029">
              <w:rPr>
                <w:b/>
                <w:bCs/>
              </w:rPr>
              <w:t>25 955,8</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492412" w:rsidP="005C49B5">
            <w:pPr>
              <w:widowControl/>
              <w:autoSpaceDE/>
              <w:autoSpaceDN/>
              <w:adjustRightInd/>
              <w:jc w:val="center"/>
              <w:rPr>
                <w:b/>
                <w:bCs/>
              </w:rPr>
            </w:pPr>
            <w:r w:rsidRPr="00545029">
              <w:rPr>
                <w:b/>
                <w:bCs/>
              </w:rPr>
              <w:t>95,0</w:t>
            </w:r>
          </w:p>
        </w:tc>
      </w:tr>
      <w:tr w:rsidR="00492412" w:rsidRPr="00545029" w:rsidTr="00536257">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0100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DB1414" w:rsidP="005C49B5">
            <w:pPr>
              <w:widowControl/>
              <w:autoSpaceDE/>
              <w:autoSpaceDN/>
              <w:adjustRightInd/>
              <w:jc w:val="center"/>
            </w:pPr>
            <w:r w:rsidRPr="00545029">
              <w:t>8 905,0</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pPr>
            <w:r w:rsidRPr="00545029">
              <w:t>11 839,6</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Cs/>
              </w:rPr>
            </w:pPr>
            <w:r w:rsidRPr="00545029">
              <w:rPr>
                <w:bCs/>
              </w:rPr>
              <w:t>11 828,8</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492412" w:rsidP="005C49B5">
            <w:pPr>
              <w:widowControl/>
              <w:autoSpaceDE/>
              <w:autoSpaceDN/>
              <w:adjustRightInd/>
              <w:jc w:val="center"/>
              <w:rPr>
                <w:bCs/>
              </w:rPr>
            </w:pPr>
            <w:r w:rsidRPr="00545029">
              <w:rPr>
                <w:bCs/>
              </w:rPr>
              <w:t>99,9</w:t>
            </w:r>
          </w:p>
        </w:tc>
      </w:tr>
      <w:tr w:rsidR="00492412" w:rsidRPr="00545029" w:rsidTr="00536257">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0200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DB1414" w:rsidP="005C49B5">
            <w:pPr>
              <w:widowControl/>
              <w:autoSpaceDE/>
              <w:autoSpaceDN/>
              <w:adjustRightInd/>
              <w:jc w:val="center"/>
            </w:pPr>
            <w:r w:rsidRPr="00545029">
              <w:t>196,2</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pPr>
            <w:r w:rsidRPr="00545029">
              <w:t>208,6</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Cs/>
              </w:rPr>
            </w:pPr>
            <w:r w:rsidRPr="00545029">
              <w:rPr>
                <w:bCs/>
              </w:rPr>
              <w:t>208,6</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3561D7" w:rsidP="005C49B5">
            <w:pPr>
              <w:widowControl/>
              <w:autoSpaceDE/>
              <w:autoSpaceDN/>
              <w:adjustRightInd/>
              <w:jc w:val="center"/>
              <w:rPr>
                <w:bCs/>
              </w:rPr>
            </w:pPr>
            <w:r w:rsidRPr="00545029">
              <w:rPr>
                <w:bCs/>
              </w:rPr>
              <w:t>100,0</w:t>
            </w:r>
          </w:p>
        </w:tc>
      </w:tr>
      <w:tr w:rsidR="00492412" w:rsidRPr="00545029" w:rsidTr="00536257">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0400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DB1414" w:rsidP="005C49B5">
            <w:pPr>
              <w:widowControl/>
              <w:autoSpaceDE/>
              <w:autoSpaceDN/>
              <w:adjustRightInd/>
              <w:jc w:val="center"/>
            </w:pPr>
            <w:r w:rsidRPr="00545029">
              <w:t>2 640,3</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492412">
            <w:pPr>
              <w:widowControl/>
              <w:autoSpaceDE/>
              <w:autoSpaceDN/>
              <w:adjustRightInd/>
              <w:jc w:val="center"/>
            </w:pPr>
            <w:r w:rsidRPr="00545029">
              <w:t>4 725,0</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Cs/>
              </w:rPr>
            </w:pPr>
            <w:r w:rsidRPr="00545029">
              <w:rPr>
                <w:bCs/>
              </w:rPr>
              <w:t>3 509,0</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492412" w:rsidP="005C49B5">
            <w:pPr>
              <w:widowControl/>
              <w:autoSpaceDE/>
              <w:autoSpaceDN/>
              <w:adjustRightInd/>
              <w:jc w:val="center"/>
              <w:rPr>
                <w:bCs/>
              </w:rPr>
            </w:pPr>
            <w:r w:rsidRPr="00545029">
              <w:rPr>
                <w:bCs/>
              </w:rPr>
              <w:t>74,3</w:t>
            </w:r>
          </w:p>
        </w:tc>
      </w:tr>
      <w:tr w:rsidR="00492412" w:rsidRPr="00545029" w:rsidTr="00536257">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0500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DB1414" w:rsidP="005C49B5">
            <w:pPr>
              <w:widowControl/>
              <w:autoSpaceDE/>
              <w:autoSpaceDN/>
              <w:adjustRightInd/>
              <w:jc w:val="center"/>
            </w:pPr>
            <w:r w:rsidRPr="00545029">
              <w:t>150,0</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492412">
            <w:pPr>
              <w:widowControl/>
              <w:autoSpaceDE/>
              <w:autoSpaceDN/>
              <w:adjustRightInd/>
              <w:jc w:val="center"/>
            </w:pPr>
            <w:r w:rsidRPr="00545029">
              <w:t>5 676,6</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Cs/>
              </w:rPr>
            </w:pPr>
            <w:r w:rsidRPr="00545029">
              <w:rPr>
                <w:bCs/>
              </w:rPr>
              <w:t>5 664,2</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3561D7" w:rsidP="005C49B5">
            <w:pPr>
              <w:widowControl/>
              <w:autoSpaceDE/>
              <w:autoSpaceDN/>
              <w:adjustRightInd/>
              <w:jc w:val="center"/>
              <w:rPr>
                <w:bCs/>
              </w:rPr>
            </w:pPr>
            <w:r w:rsidRPr="00545029">
              <w:rPr>
                <w:bCs/>
              </w:rPr>
              <w:t>99,8</w:t>
            </w:r>
          </w:p>
        </w:tc>
      </w:tr>
      <w:tr w:rsidR="00492412" w:rsidRPr="00545029" w:rsidTr="00536257">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3561D7" w:rsidRPr="00545029" w:rsidRDefault="003561D7" w:rsidP="005C49B5">
            <w:pPr>
              <w:widowControl/>
              <w:autoSpaceDE/>
              <w:autoSpaceDN/>
              <w:adjustRightInd/>
            </w:pPr>
            <w:r w:rsidRPr="00545029">
              <w:t xml:space="preserve">Образование </w:t>
            </w:r>
          </w:p>
        </w:tc>
        <w:tc>
          <w:tcPr>
            <w:tcW w:w="920" w:type="dxa"/>
            <w:tcBorders>
              <w:top w:val="nil"/>
              <w:left w:val="nil"/>
              <w:bottom w:val="single" w:sz="4" w:space="0" w:color="auto"/>
              <w:right w:val="single" w:sz="4" w:space="0" w:color="auto"/>
            </w:tcBorders>
            <w:shd w:val="clear" w:color="auto" w:fill="auto"/>
            <w:vAlign w:val="center"/>
          </w:tcPr>
          <w:p w:rsidR="003561D7" w:rsidRPr="00545029" w:rsidRDefault="003561D7" w:rsidP="005C49B5">
            <w:pPr>
              <w:widowControl/>
              <w:autoSpaceDE/>
              <w:autoSpaceDN/>
              <w:adjustRightInd/>
              <w:jc w:val="center"/>
            </w:pPr>
            <w:r w:rsidRPr="00545029">
              <w:t>0700</w:t>
            </w:r>
          </w:p>
        </w:tc>
        <w:tc>
          <w:tcPr>
            <w:tcW w:w="1778" w:type="dxa"/>
            <w:tcBorders>
              <w:top w:val="nil"/>
              <w:left w:val="nil"/>
              <w:bottom w:val="single" w:sz="4" w:space="0" w:color="auto"/>
              <w:right w:val="single" w:sz="4" w:space="0" w:color="auto"/>
            </w:tcBorders>
            <w:shd w:val="clear" w:color="auto" w:fill="auto"/>
            <w:noWrap/>
            <w:vAlign w:val="center"/>
          </w:tcPr>
          <w:p w:rsidR="003561D7" w:rsidRPr="00545029" w:rsidRDefault="003561D7" w:rsidP="005C49B5">
            <w:pPr>
              <w:widowControl/>
              <w:autoSpaceDE/>
              <w:autoSpaceDN/>
              <w:adjustRightInd/>
              <w:jc w:val="center"/>
            </w:pPr>
            <w:r w:rsidRPr="00545029">
              <w:t>-</w:t>
            </w:r>
          </w:p>
        </w:tc>
        <w:tc>
          <w:tcPr>
            <w:tcW w:w="1945" w:type="dxa"/>
            <w:tcBorders>
              <w:top w:val="nil"/>
              <w:left w:val="nil"/>
              <w:bottom w:val="single" w:sz="4" w:space="0" w:color="auto"/>
              <w:right w:val="single" w:sz="4" w:space="0" w:color="auto"/>
            </w:tcBorders>
            <w:shd w:val="clear" w:color="auto" w:fill="auto"/>
            <w:noWrap/>
            <w:vAlign w:val="center"/>
          </w:tcPr>
          <w:p w:rsidR="003561D7" w:rsidRPr="00545029" w:rsidRDefault="00492412" w:rsidP="005C49B5">
            <w:pPr>
              <w:widowControl/>
              <w:autoSpaceDE/>
              <w:autoSpaceDN/>
              <w:adjustRightInd/>
              <w:jc w:val="center"/>
            </w:pPr>
            <w:r w:rsidRPr="00545029">
              <w:t>35,2</w:t>
            </w:r>
          </w:p>
        </w:tc>
        <w:tc>
          <w:tcPr>
            <w:tcW w:w="1255" w:type="dxa"/>
            <w:tcBorders>
              <w:top w:val="nil"/>
              <w:left w:val="nil"/>
              <w:bottom w:val="single" w:sz="4" w:space="0" w:color="auto"/>
              <w:right w:val="single" w:sz="4" w:space="0" w:color="auto"/>
            </w:tcBorders>
            <w:shd w:val="clear" w:color="auto" w:fill="auto"/>
            <w:noWrap/>
            <w:vAlign w:val="center"/>
          </w:tcPr>
          <w:p w:rsidR="003561D7" w:rsidRPr="00545029" w:rsidRDefault="00492412" w:rsidP="005C49B5">
            <w:pPr>
              <w:widowControl/>
              <w:autoSpaceDE/>
              <w:autoSpaceDN/>
              <w:adjustRightInd/>
              <w:jc w:val="center"/>
              <w:rPr>
                <w:bCs/>
              </w:rPr>
            </w:pPr>
            <w:r w:rsidRPr="00545029">
              <w:rPr>
                <w:bCs/>
              </w:rPr>
              <w:t>35,2</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3561D7" w:rsidP="005C49B5">
            <w:pPr>
              <w:widowControl/>
              <w:autoSpaceDE/>
              <w:autoSpaceDN/>
              <w:adjustRightInd/>
              <w:jc w:val="center"/>
              <w:rPr>
                <w:bCs/>
              </w:rPr>
            </w:pPr>
            <w:r w:rsidRPr="00545029">
              <w:rPr>
                <w:bCs/>
              </w:rPr>
              <w:t>100,0</w:t>
            </w:r>
          </w:p>
        </w:tc>
      </w:tr>
      <w:tr w:rsidR="00492412" w:rsidRPr="00545029" w:rsidTr="00536257">
        <w:trPr>
          <w:trHeight w:val="34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0800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DB1414" w:rsidP="005C49B5">
            <w:pPr>
              <w:widowControl/>
              <w:autoSpaceDE/>
              <w:autoSpaceDN/>
              <w:adjustRightInd/>
              <w:jc w:val="center"/>
            </w:pPr>
            <w:r w:rsidRPr="00545029">
              <w:t>3 493,0</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pPr>
            <w:r w:rsidRPr="00545029">
              <w:t>4 694,8</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Cs/>
              </w:rPr>
            </w:pPr>
            <w:r w:rsidRPr="00545029">
              <w:rPr>
                <w:bCs/>
              </w:rPr>
              <w:t>4 580,1</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492412" w:rsidP="005C49B5">
            <w:pPr>
              <w:widowControl/>
              <w:autoSpaceDE/>
              <w:autoSpaceDN/>
              <w:adjustRightInd/>
              <w:jc w:val="center"/>
              <w:rPr>
                <w:bCs/>
              </w:rPr>
            </w:pPr>
            <w:r w:rsidRPr="00545029">
              <w:rPr>
                <w:bCs/>
              </w:rPr>
              <w:t>97,5</w:t>
            </w:r>
          </w:p>
        </w:tc>
      </w:tr>
      <w:tr w:rsidR="00492412" w:rsidRPr="00545029" w:rsidTr="00536257">
        <w:trPr>
          <w:trHeight w:val="3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Социальная политика</w:t>
            </w:r>
          </w:p>
        </w:tc>
        <w:tc>
          <w:tcPr>
            <w:tcW w:w="920"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pPr>
            <w:r w:rsidRPr="00545029">
              <w:t>1000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pPr>
            <w:r w:rsidRPr="00545029">
              <w:t>129,9</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pPr>
            <w:r w:rsidRPr="00545029">
              <w:t>129,9</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492412" w:rsidP="005C49B5">
            <w:pPr>
              <w:widowControl/>
              <w:autoSpaceDE/>
              <w:autoSpaceDN/>
              <w:adjustRightInd/>
              <w:jc w:val="center"/>
              <w:rPr>
                <w:bCs/>
              </w:rPr>
            </w:pPr>
            <w:r w:rsidRPr="00545029">
              <w:rPr>
                <w:bCs/>
              </w:rPr>
              <w:t>129,9</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3561D7" w:rsidP="005C49B5">
            <w:pPr>
              <w:widowControl/>
              <w:autoSpaceDE/>
              <w:autoSpaceDN/>
              <w:adjustRightInd/>
              <w:jc w:val="center"/>
              <w:rPr>
                <w:bCs/>
              </w:rPr>
            </w:pPr>
            <w:r w:rsidRPr="00545029">
              <w:rPr>
                <w:bCs/>
              </w:rPr>
              <w:t>100,0</w:t>
            </w:r>
          </w:p>
        </w:tc>
      </w:tr>
      <w:tr w:rsidR="00492412" w:rsidRPr="00545029" w:rsidTr="00536257">
        <w:trPr>
          <w:trHeight w:val="52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pPr>
            <w:r w:rsidRPr="00545029">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3561D7" w:rsidRPr="00545029" w:rsidRDefault="003561D7" w:rsidP="005C49B5">
            <w:pPr>
              <w:widowControl/>
              <w:autoSpaceDE/>
              <w:autoSpaceDN/>
              <w:adjustRightInd/>
              <w:jc w:val="center"/>
            </w:pPr>
            <w:r w:rsidRPr="00545029">
              <w:t>1300</w:t>
            </w:r>
          </w:p>
        </w:tc>
        <w:tc>
          <w:tcPr>
            <w:tcW w:w="1778"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pPr>
            <w:r w:rsidRPr="00545029">
              <w:t>10,0</w:t>
            </w:r>
          </w:p>
        </w:tc>
        <w:tc>
          <w:tcPr>
            <w:tcW w:w="1945"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pPr>
            <w:r w:rsidRPr="00545029">
              <w:t>-</w:t>
            </w:r>
          </w:p>
        </w:tc>
        <w:tc>
          <w:tcPr>
            <w:tcW w:w="1255" w:type="dxa"/>
            <w:tcBorders>
              <w:top w:val="nil"/>
              <w:left w:val="nil"/>
              <w:bottom w:val="single" w:sz="4" w:space="0" w:color="auto"/>
              <w:right w:val="single" w:sz="4" w:space="0" w:color="auto"/>
            </w:tcBorders>
            <w:shd w:val="clear" w:color="auto" w:fill="auto"/>
            <w:noWrap/>
            <w:vAlign w:val="center"/>
            <w:hideMark/>
          </w:tcPr>
          <w:p w:rsidR="003561D7" w:rsidRPr="00545029" w:rsidRDefault="003561D7" w:rsidP="005C49B5">
            <w:pPr>
              <w:widowControl/>
              <w:autoSpaceDE/>
              <w:autoSpaceDN/>
              <w:adjustRightInd/>
              <w:jc w:val="center"/>
              <w:rPr>
                <w:bCs/>
              </w:rPr>
            </w:pPr>
            <w:r w:rsidRPr="00545029">
              <w:rPr>
                <w:bCs/>
              </w:rPr>
              <w:t>-</w:t>
            </w:r>
          </w:p>
        </w:tc>
        <w:tc>
          <w:tcPr>
            <w:tcW w:w="1221" w:type="dxa"/>
            <w:tcBorders>
              <w:top w:val="nil"/>
              <w:left w:val="nil"/>
              <w:bottom w:val="single" w:sz="4" w:space="0" w:color="auto"/>
              <w:right w:val="single" w:sz="4" w:space="0" w:color="auto"/>
            </w:tcBorders>
            <w:shd w:val="clear" w:color="auto" w:fill="auto"/>
            <w:noWrap/>
            <w:vAlign w:val="center"/>
          </w:tcPr>
          <w:p w:rsidR="003561D7" w:rsidRPr="00545029" w:rsidRDefault="003561D7" w:rsidP="005C49B5">
            <w:pPr>
              <w:widowControl/>
              <w:autoSpaceDE/>
              <w:autoSpaceDN/>
              <w:adjustRightInd/>
              <w:jc w:val="center"/>
              <w:rPr>
                <w:bCs/>
              </w:rPr>
            </w:pPr>
            <w:r w:rsidRPr="00545029">
              <w:rPr>
                <w:bCs/>
              </w:rPr>
              <w:t>-</w:t>
            </w:r>
          </w:p>
        </w:tc>
      </w:tr>
    </w:tbl>
    <w:p w:rsidR="003561D7" w:rsidRPr="00545029" w:rsidRDefault="003561D7" w:rsidP="003561D7">
      <w:pPr>
        <w:pStyle w:val="a7"/>
        <w:tabs>
          <w:tab w:val="left" w:pos="0"/>
        </w:tabs>
        <w:spacing w:after="0"/>
        <w:ind w:firstLine="567"/>
        <w:jc w:val="right"/>
      </w:pPr>
    </w:p>
    <w:p w:rsidR="003561D7" w:rsidRPr="00545029" w:rsidRDefault="003561D7" w:rsidP="003561D7">
      <w:pPr>
        <w:pStyle w:val="Default"/>
        <w:ind w:firstLine="709"/>
        <w:jc w:val="both"/>
        <w:rPr>
          <w:color w:val="auto"/>
          <w:sz w:val="26"/>
          <w:szCs w:val="26"/>
        </w:rPr>
      </w:pPr>
      <w:r w:rsidRPr="00545029">
        <w:rPr>
          <w:color w:val="auto"/>
          <w:sz w:val="26"/>
          <w:szCs w:val="26"/>
        </w:rPr>
        <w:t>Наибольший удельный вес расходов в общем объеме расходов в 2021 году приходится на разделы:</w:t>
      </w:r>
    </w:p>
    <w:p w:rsidR="003561D7" w:rsidRPr="00545029" w:rsidRDefault="003561D7" w:rsidP="003561D7">
      <w:pPr>
        <w:pStyle w:val="Default"/>
        <w:ind w:firstLine="709"/>
        <w:jc w:val="both"/>
        <w:rPr>
          <w:color w:val="auto"/>
          <w:sz w:val="26"/>
          <w:szCs w:val="26"/>
        </w:rPr>
      </w:pPr>
      <w:r w:rsidRPr="00545029">
        <w:rPr>
          <w:color w:val="auto"/>
          <w:sz w:val="26"/>
          <w:szCs w:val="26"/>
        </w:rPr>
        <w:t xml:space="preserve">- «Общегосударственные расходы» (0100) – </w:t>
      </w:r>
      <w:r w:rsidR="00492412" w:rsidRPr="00545029">
        <w:rPr>
          <w:color w:val="auto"/>
          <w:sz w:val="26"/>
          <w:szCs w:val="26"/>
        </w:rPr>
        <w:t>45,6</w:t>
      </w:r>
      <w:r w:rsidRPr="00545029">
        <w:rPr>
          <w:color w:val="auto"/>
          <w:sz w:val="26"/>
          <w:szCs w:val="26"/>
        </w:rPr>
        <w:t>%;</w:t>
      </w:r>
    </w:p>
    <w:p w:rsidR="003561D7" w:rsidRPr="00545029" w:rsidRDefault="003561D7" w:rsidP="003561D7">
      <w:pPr>
        <w:pStyle w:val="Default"/>
        <w:ind w:firstLine="709"/>
        <w:jc w:val="both"/>
        <w:rPr>
          <w:color w:val="auto"/>
          <w:sz w:val="26"/>
          <w:szCs w:val="26"/>
        </w:rPr>
      </w:pPr>
      <w:r w:rsidRPr="00545029">
        <w:rPr>
          <w:color w:val="auto"/>
          <w:sz w:val="26"/>
          <w:szCs w:val="26"/>
        </w:rPr>
        <w:t xml:space="preserve">- «Жилищно-коммунальное хозяйство» (0500) – </w:t>
      </w:r>
      <w:r w:rsidR="00492412" w:rsidRPr="00545029">
        <w:rPr>
          <w:color w:val="auto"/>
          <w:sz w:val="26"/>
          <w:szCs w:val="26"/>
        </w:rPr>
        <w:t>21,8</w:t>
      </w:r>
      <w:r w:rsidRPr="00545029">
        <w:rPr>
          <w:color w:val="auto"/>
          <w:sz w:val="26"/>
          <w:szCs w:val="26"/>
        </w:rPr>
        <w:t>%;</w:t>
      </w:r>
    </w:p>
    <w:p w:rsidR="003561D7" w:rsidRPr="00545029" w:rsidRDefault="003561D7" w:rsidP="003561D7">
      <w:pPr>
        <w:pStyle w:val="Default"/>
        <w:ind w:firstLine="709"/>
        <w:jc w:val="both"/>
        <w:rPr>
          <w:color w:val="auto"/>
          <w:sz w:val="26"/>
          <w:szCs w:val="26"/>
        </w:rPr>
      </w:pPr>
      <w:r w:rsidRPr="00545029">
        <w:rPr>
          <w:color w:val="auto"/>
          <w:sz w:val="26"/>
          <w:szCs w:val="26"/>
        </w:rPr>
        <w:t>- «Национальная экономика» (0400) – 1</w:t>
      </w:r>
      <w:r w:rsidR="00492412" w:rsidRPr="00545029">
        <w:rPr>
          <w:color w:val="auto"/>
          <w:sz w:val="26"/>
          <w:szCs w:val="26"/>
        </w:rPr>
        <w:t>3,5</w:t>
      </w:r>
      <w:r w:rsidRPr="00545029">
        <w:rPr>
          <w:color w:val="auto"/>
          <w:sz w:val="26"/>
          <w:szCs w:val="26"/>
        </w:rPr>
        <w:t>%;</w:t>
      </w:r>
    </w:p>
    <w:p w:rsidR="003561D7" w:rsidRPr="00545029" w:rsidRDefault="003561D7" w:rsidP="003561D7">
      <w:pPr>
        <w:pStyle w:val="Default"/>
        <w:ind w:firstLine="709"/>
        <w:jc w:val="both"/>
        <w:rPr>
          <w:color w:val="auto"/>
          <w:sz w:val="26"/>
          <w:szCs w:val="26"/>
        </w:rPr>
      </w:pPr>
      <w:r w:rsidRPr="00545029">
        <w:rPr>
          <w:color w:val="auto"/>
          <w:sz w:val="26"/>
          <w:szCs w:val="26"/>
        </w:rPr>
        <w:t xml:space="preserve">- «Культура, кинематография» (0800) – </w:t>
      </w:r>
      <w:r w:rsidR="00492412" w:rsidRPr="00545029">
        <w:rPr>
          <w:color w:val="auto"/>
          <w:sz w:val="26"/>
          <w:szCs w:val="26"/>
        </w:rPr>
        <w:t>17,6</w:t>
      </w:r>
      <w:r w:rsidRPr="00545029">
        <w:rPr>
          <w:color w:val="auto"/>
          <w:sz w:val="26"/>
          <w:szCs w:val="26"/>
        </w:rPr>
        <w:t>%.</w:t>
      </w:r>
    </w:p>
    <w:p w:rsidR="003561D7" w:rsidRPr="00545029" w:rsidRDefault="003561D7" w:rsidP="003561D7">
      <w:pPr>
        <w:pStyle w:val="11"/>
        <w:ind w:firstLine="709"/>
        <w:jc w:val="both"/>
        <w:rPr>
          <w:sz w:val="26"/>
          <w:szCs w:val="26"/>
        </w:rPr>
      </w:pPr>
      <w:r w:rsidRPr="00545029">
        <w:rPr>
          <w:sz w:val="26"/>
          <w:szCs w:val="26"/>
        </w:rPr>
        <w:t>Исполнение бюджета по разделам, подразделам бюджета за 202</w:t>
      </w:r>
      <w:r w:rsidR="00492412" w:rsidRPr="00545029">
        <w:rPr>
          <w:sz w:val="26"/>
          <w:szCs w:val="26"/>
        </w:rPr>
        <w:t>2</w:t>
      </w:r>
      <w:r w:rsidRPr="00545029">
        <w:rPr>
          <w:sz w:val="26"/>
          <w:szCs w:val="26"/>
        </w:rPr>
        <w:t xml:space="preserve"> год Подымахинского МО составило </w:t>
      </w:r>
      <w:r w:rsidR="00492412" w:rsidRPr="00545029">
        <w:rPr>
          <w:sz w:val="26"/>
          <w:szCs w:val="26"/>
        </w:rPr>
        <w:t>25 955,8</w:t>
      </w:r>
      <w:r w:rsidRPr="00545029">
        <w:rPr>
          <w:sz w:val="26"/>
          <w:szCs w:val="26"/>
        </w:rPr>
        <w:t xml:space="preserve"> тыс. рублей при плановых назначениях – </w:t>
      </w:r>
      <w:r w:rsidR="00492412" w:rsidRPr="00545029">
        <w:rPr>
          <w:sz w:val="26"/>
          <w:szCs w:val="26"/>
        </w:rPr>
        <w:t>27 309,7</w:t>
      </w:r>
      <w:r w:rsidRPr="00545029">
        <w:rPr>
          <w:sz w:val="26"/>
          <w:szCs w:val="26"/>
        </w:rPr>
        <w:t xml:space="preserve"> тыс. рублей или 9</w:t>
      </w:r>
      <w:r w:rsidR="00492412" w:rsidRPr="00545029">
        <w:rPr>
          <w:sz w:val="26"/>
          <w:szCs w:val="26"/>
        </w:rPr>
        <w:t>5,0</w:t>
      </w:r>
      <w:r w:rsidRPr="00545029">
        <w:rPr>
          <w:sz w:val="26"/>
          <w:szCs w:val="26"/>
        </w:rPr>
        <w:t xml:space="preserve"> %. </w:t>
      </w:r>
    </w:p>
    <w:p w:rsidR="003561D7" w:rsidRPr="00545029" w:rsidRDefault="003561D7" w:rsidP="003561D7">
      <w:pPr>
        <w:pStyle w:val="11"/>
        <w:ind w:firstLine="709"/>
        <w:jc w:val="both"/>
        <w:rPr>
          <w:sz w:val="26"/>
          <w:szCs w:val="26"/>
        </w:rPr>
      </w:pPr>
      <w:r w:rsidRPr="00545029">
        <w:rPr>
          <w:sz w:val="26"/>
          <w:szCs w:val="26"/>
        </w:rPr>
        <w:t>Объем неисполненных бюджетных назначений за 202</w:t>
      </w:r>
      <w:r w:rsidR="00492412" w:rsidRPr="00545029">
        <w:rPr>
          <w:sz w:val="26"/>
          <w:szCs w:val="26"/>
        </w:rPr>
        <w:t>2</w:t>
      </w:r>
      <w:r w:rsidRPr="00545029">
        <w:rPr>
          <w:sz w:val="26"/>
          <w:szCs w:val="26"/>
        </w:rPr>
        <w:t xml:space="preserve"> год составил </w:t>
      </w:r>
      <w:r w:rsidR="00492412" w:rsidRPr="00545029">
        <w:rPr>
          <w:sz w:val="26"/>
          <w:szCs w:val="26"/>
        </w:rPr>
        <w:t>1 353,9</w:t>
      </w:r>
      <w:r w:rsidRPr="00545029">
        <w:rPr>
          <w:sz w:val="26"/>
          <w:szCs w:val="26"/>
        </w:rPr>
        <w:t xml:space="preserve"> тыс. рублей, или </w:t>
      </w:r>
      <w:r w:rsidR="00C729C8" w:rsidRPr="00545029">
        <w:rPr>
          <w:sz w:val="26"/>
          <w:szCs w:val="26"/>
        </w:rPr>
        <w:t>5,0</w:t>
      </w:r>
      <w:r w:rsidRPr="00545029">
        <w:rPr>
          <w:sz w:val="26"/>
          <w:szCs w:val="26"/>
        </w:rPr>
        <w:t>% от общего объема расходов</w:t>
      </w:r>
      <w:r w:rsidRPr="00545029">
        <w:rPr>
          <w:bCs/>
          <w:sz w:val="26"/>
          <w:szCs w:val="26"/>
        </w:rPr>
        <w:t>, в том числе:</w:t>
      </w:r>
    </w:p>
    <w:p w:rsidR="003561D7" w:rsidRPr="00545029" w:rsidRDefault="003561D7" w:rsidP="003561D7">
      <w:pPr>
        <w:ind w:firstLine="709"/>
        <w:jc w:val="both"/>
        <w:rPr>
          <w:i/>
          <w:sz w:val="26"/>
          <w:szCs w:val="26"/>
        </w:rPr>
      </w:pPr>
      <w:r w:rsidRPr="00545029">
        <w:rPr>
          <w:sz w:val="26"/>
          <w:szCs w:val="26"/>
        </w:rPr>
        <w:t xml:space="preserve">- по разделу, подразделу 0104 «Функционирование Правительства РФ, высших исполнительных органов гос. власти субъектов РФ, местных администраций» неисполнение составило </w:t>
      </w:r>
      <w:r w:rsidR="00AB4C2F" w:rsidRPr="00545029">
        <w:rPr>
          <w:sz w:val="26"/>
          <w:szCs w:val="26"/>
        </w:rPr>
        <w:t>10,8</w:t>
      </w:r>
      <w:r w:rsidRPr="00545029">
        <w:rPr>
          <w:sz w:val="26"/>
          <w:szCs w:val="26"/>
        </w:rPr>
        <w:t xml:space="preserve"> тыс. рублей. </w:t>
      </w:r>
      <w:r w:rsidRPr="00545029">
        <w:rPr>
          <w:i/>
          <w:sz w:val="26"/>
          <w:szCs w:val="26"/>
        </w:rPr>
        <w:t>Пояснительная записка не содержит информации о причинах неисполнения плановых назначений;</w:t>
      </w:r>
    </w:p>
    <w:p w:rsidR="007A60DF" w:rsidRPr="00545029" w:rsidRDefault="003561D7" w:rsidP="003561D7">
      <w:pPr>
        <w:ind w:firstLine="709"/>
        <w:jc w:val="both"/>
        <w:rPr>
          <w:sz w:val="26"/>
          <w:szCs w:val="26"/>
        </w:rPr>
      </w:pPr>
      <w:r w:rsidRPr="00545029">
        <w:rPr>
          <w:sz w:val="26"/>
          <w:szCs w:val="26"/>
        </w:rPr>
        <w:t xml:space="preserve">- по разделам, подразделам 0400 «Национальная экономика» - </w:t>
      </w:r>
      <w:r w:rsidR="00305283" w:rsidRPr="00545029">
        <w:rPr>
          <w:sz w:val="26"/>
          <w:szCs w:val="26"/>
        </w:rPr>
        <w:t>1 216,0</w:t>
      </w:r>
      <w:r w:rsidRPr="00545029">
        <w:rPr>
          <w:sz w:val="26"/>
          <w:szCs w:val="26"/>
        </w:rPr>
        <w:t xml:space="preserve"> тыс. рублей</w:t>
      </w:r>
      <w:r w:rsidR="00305283" w:rsidRPr="00545029">
        <w:rPr>
          <w:sz w:val="26"/>
          <w:szCs w:val="26"/>
        </w:rPr>
        <w:t>.</w:t>
      </w:r>
      <w:r w:rsidRPr="00545029">
        <w:rPr>
          <w:sz w:val="26"/>
          <w:szCs w:val="26"/>
        </w:rPr>
        <w:t xml:space="preserve"> Согласно информации, содержащейся в Пояснительной записке </w:t>
      </w:r>
      <w:r w:rsidR="007A60DF" w:rsidRPr="00545029">
        <w:rPr>
          <w:sz w:val="26"/>
          <w:szCs w:val="26"/>
        </w:rPr>
        <w:t>средства дорожного фонда направлены на содержание дорог (грейдирование, расчистка от снега).</w:t>
      </w:r>
    </w:p>
    <w:p w:rsidR="003561D7" w:rsidRPr="00545029" w:rsidRDefault="003561D7" w:rsidP="003561D7">
      <w:pPr>
        <w:ind w:firstLine="709"/>
        <w:jc w:val="both"/>
        <w:rPr>
          <w:sz w:val="26"/>
          <w:szCs w:val="26"/>
        </w:rPr>
      </w:pPr>
      <w:r w:rsidRPr="00545029">
        <w:rPr>
          <w:sz w:val="26"/>
          <w:szCs w:val="26"/>
        </w:rPr>
        <w:lastRenderedPageBreak/>
        <w:t xml:space="preserve">По подразделу 0412 «Другие вопросы в области национальной экономики» не исполнено </w:t>
      </w:r>
      <w:r w:rsidR="003217A9" w:rsidRPr="00545029">
        <w:rPr>
          <w:sz w:val="26"/>
          <w:szCs w:val="26"/>
        </w:rPr>
        <w:t>1 049,1</w:t>
      </w:r>
      <w:r w:rsidRPr="00545029">
        <w:rPr>
          <w:sz w:val="26"/>
          <w:szCs w:val="26"/>
        </w:rPr>
        <w:t xml:space="preserve"> тыс. рублей. Пояснительная записка также не содержит информации о причинах неисполнения плановых назначений.</w:t>
      </w:r>
    </w:p>
    <w:p w:rsidR="003561D7" w:rsidRPr="00545029" w:rsidRDefault="003561D7" w:rsidP="003561D7">
      <w:pPr>
        <w:shd w:val="clear" w:color="auto" w:fill="FFFFFF"/>
        <w:ind w:firstLine="709"/>
        <w:jc w:val="center"/>
        <w:rPr>
          <w:b/>
          <w:sz w:val="28"/>
          <w:szCs w:val="28"/>
        </w:rPr>
      </w:pPr>
    </w:p>
    <w:p w:rsidR="003561D7" w:rsidRPr="00545029" w:rsidRDefault="003561D7" w:rsidP="00133939">
      <w:pPr>
        <w:ind w:firstLine="709"/>
        <w:jc w:val="both"/>
        <w:rPr>
          <w:b/>
          <w:sz w:val="26"/>
          <w:szCs w:val="26"/>
        </w:rPr>
      </w:pPr>
      <w:r w:rsidRPr="00545029">
        <w:rPr>
          <w:b/>
          <w:sz w:val="26"/>
          <w:szCs w:val="26"/>
        </w:rPr>
        <w:t>Основные выводы</w:t>
      </w:r>
      <w:r w:rsidR="00D1379B" w:rsidRPr="00545029">
        <w:rPr>
          <w:b/>
          <w:sz w:val="26"/>
          <w:szCs w:val="26"/>
        </w:rPr>
        <w:t>:</w:t>
      </w:r>
    </w:p>
    <w:p w:rsidR="00133939" w:rsidRPr="00545029" w:rsidRDefault="00133939" w:rsidP="00545029">
      <w:pPr>
        <w:pStyle w:val="af3"/>
        <w:numPr>
          <w:ilvl w:val="0"/>
          <w:numId w:val="34"/>
        </w:numPr>
        <w:ind w:left="0" w:firstLine="709"/>
        <w:jc w:val="both"/>
        <w:rPr>
          <w:rFonts w:eastAsia="Calibri"/>
          <w:sz w:val="26"/>
          <w:szCs w:val="26"/>
        </w:rPr>
      </w:pPr>
      <w:r w:rsidRPr="00545029">
        <w:rPr>
          <w:rFonts w:eastAsia="Calibri"/>
          <w:sz w:val="26"/>
          <w:szCs w:val="26"/>
        </w:rPr>
        <w:t>Параметры годового Отчета об исполнении бюджета по доходам, расходам и профицита бюджета согласуются с показателями бюджетной отчетности муниципального образования за 2022 год.</w:t>
      </w:r>
    </w:p>
    <w:p w:rsidR="00133939" w:rsidRPr="00545029" w:rsidRDefault="00133939" w:rsidP="00545029">
      <w:pPr>
        <w:pStyle w:val="af3"/>
        <w:numPr>
          <w:ilvl w:val="0"/>
          <w:numId w:val="34"/>
        </w:numPr>
        <w:ind w:left="0" w:firstLine="709"/>
        <w:jc w:val="both"/>
        <w:rPr>
          <w:rFonts w:eastAsia="Calibri"/>
          <w:i/>
          <w:sz w:val="26"/>
          <w:szCs w:val="26"/>
        </w:rPr>
      </w:pPr>
      <w:r w:rsidRPr="00545029">
        <w:rPr>
          <w:rFonts w:eastAsia="Calibri"/>
          <w:i/>
          <w:sz w:val="26"/>
          <w:szCs w:val="26"/>
        </w:rPr>
        <w:t>Исполнение</w:t>
      </w:r>
      <w:r w:rsidRPr="00545029">
        <w:rPr>
          <w:rFonts w:eastAsia="Calibri"/>
          <w:sz w:val="26"/>
          <w:szCs w:val="26"/>
        </w:rPr>
        <w:t xml:space="preserve"> бюджета за 2022 год по </w:t>
      </w:r>
      <w:r w:rsidRPr="00545029">
        <w:rPr>
          <w:rFonts w:eastAsia="Calibri"/>
          <w:i/>
          <w:sz w:val="26"/>
          <w:szCs w:val="26"/>
        </w:rPr>
        <w:t>доходам</w:t>
      </w:r>
      <w:r w:rsidRPr="00545029">
        <w:rPr>
          <w:rFonts w:eastAsia="Calibri"/>
          <w:sz w:val="26"/>
          <w:szCs w:val="26"/>
        </w:rPr>
        <w:t xml:space="preserve"> составило </w:t>
      </w:r>
      <w:r w:rsidRPr="00545029">
        <w:rPr>
          <w:rFonts w:eastAsia="Calibri"/>
          <w:i/>
          <w:sz w:val="26"/>
          <w:szCs w:val="26"/>
        </w:rPr>
        <w:t>26 094,9</w:t>
      </w:r>
      <w:r w:rsidRPr="00545029">
        <w:rPr>
          <w:rFonts w:eastAsia="Calibri"/>
          <w:sz w:val="26"/>
          <w:szCs w:val="26"/>
        </w:rPr>
        <w:t xml:space="preserve"> тыс. рублей от утвержденных плановых назначений в сумме 25 710,4 тыс. рублей. </w:t>
      </w:r>
      <w:r w:rsidRPr="00545029">
        <w:rPr>
          <w:rFonts w:eastAsia="Calibri"/>
          <w:i/>
          <w:sz w:val="26"/>
          <w:szCs w:val="26"/>
        </w:rPr>
        <w:t>Исполнени</w:t>
      </w:r>
      <w:r w:rsidRPr="00545029">
        <w:rPr>
          <w:rFonts w:eastAsia="Calibri"/>
          <w:sz w:val="26"/>
          <w:szCs w:val="26"/>
        </w:rPr>
        <w:t xml:space="preserve">е местного бюджета по </w:t>
      </w:r>
      <w:r w:rsidRPr="00545029">
        <w:rPr>
          <w:rFonts w:eastAsia="Calibri"/>
          <w:i/>
          <w:sz w:val="26"/>
          <w:szCs w:val="26"/>
        </w:rPr>
        <w:t>расходам</w:t>
      </w:r>
      <w:r w:rsidRPr="00545029">
        <w:rPr>
          <w:rFonts w:eastAsia="Calibri"/>
          <w:sz w:val="26"/>
          <w:szCs w:val="26"/>
        </w:rPr>
        <w:t xml:space="preserve"> составило </w:t>
      </w:r>
      <w:r w:rsidRPr="00545029">
        <w:rPr>
          <w:rFonts w:eastAsia="Calibri"/>
          <w:i/>
          <w:sz w:val="26"/>
          <w:szCs w:val="26"/>
        </w:rPr>
        <w:t>25 955,8</w:t>
      </w:r>
      <w:r w:rsidRPr="00545029">
        <w:rPr>
          <w:rFonts w:eastAsia="Calibri"/>
          <w:sz w:val="26"/>
          <w:szCs w:val="26"/>
        </w:rPr>
        <w:t xml:space="preserve"> тыс. рублей, или 95,0% от уточненных плановых показателей. Не исполнено – 1 353,9 тыс. рублей. </w:t>
      </w:r>
      <w:r w:rsidRPr="00545029">
        <w:rPr>
          <w:rFonts w:eastAsia="Calibri"/>
          <w:i/>
          <w:sz w:val="26"/>
          <w:szCs w:val="26"/>
        </w:rPr>
        <w:t>Бюджет</w:t>
      </w:r>
      <w:r w:rsidRPr="00545029">
        <w:rPr>
          <w:rFonts w:eastAsia="Calibri"/>
          <w:sz w:val="26"/>
          <w:szCs w:val="26"/>
        </w:rPr>
        <w:t xml:space="preserve"> Подымахинского МО </w:t>
      </w:r>
      <w:r w:rsidRPr="00545029">
        <w:rPr>
          <w:rFonts w:eastAsia="Calibri"/>
          <w:i/>
          <w:sz w:val="26"/>
          <w:szCs w:val="26"/>
        </w:rPr>
        <w:t xml:space="preserve">исполнен с профицитом в объеме </w:t>
      </w:r>
      <w:r w:rsidR="00B234D1" w:rsidRPr="00545029">
        <w:rPr>
          <w:rFonts w:eastAsia="Calibri"/>
          <w:i/>
          <w:sz w:val="26"/>
          <w:szCs w:val="26"/>
        </w:rPr>
        <w:t>139,1</w:t>
      </w:r>
      <w:r w:rsidRPr="00545029">
        <w:rPr>
          <w:rFonts w:eastAsia="Calibri"/>
          <w:i/>
          <w:sz w:val="26"/>
          <w:szCs w:val="26"/>
        </w:rPr>
        <w:t xml:space="preserve"> тыс. рублей.</w:t>
      </w:r>
    </w:p>
    <w:p w:rsidR="00545029" w:rsidRPr="00545029" w:rsidRDefault="00545029" w:rsidP="00545029">
      <w:pPr>
        <w:pStyle w:val="af3"/>
        <w:numPr>
          <w:ilvl w:val="0"/>
          <w:numId w:val="34"/>
        </w:numPr>
        <w:ind w:left="0" w:firstLine="709"/>
        <w:jc w:val="both"/>
        <w:rPr>
          <w:sz w:val="26"/>
          <w:szCs w:val="26"/>
        </w:rPr>
      </w:pPr>
      <w:r w:rsidRPr="00545029">
        <w:rPr>
          <w:sz w:val="26"/>
          <w:szCs w:val="26"/>
        </w:rPr>
        <w:t>В</w:t>
      </w:r>
      <w:r w:rsidRPr="00545029">
        <w:rPr>
          <w:sz w:val="26"/>
          <w:szCs w:val="26"/>
        </w:rPr>
        <w:t xml:space="preserve"> отступление от норм Федерального закона от 06.10.2003 № 131-ФЗ в Проекте решении отсутствует информация об официальном опубликовании в периодическом печатном издании (сетевом издании) и/или на официальном сайте администрации Подымахинского МО.</w:t>
      </w:r>
    </w:p>
    <w:p w:rsidR="00441EBA" w:rsidRPr="00545029" w:rsidRDefault="002E1F3F" w:rsidP="009F55B2">
      <w:pPr>
        <w:pStyle w:val="af3"/>
        <w:numPr>
          <w:ilvl w:val="0"/>
          <w:numId w:val="34"/>
        </w:numPr>
        <w:ind w:left="0" w:firstLine="709"/>
        <w:jc w:val="both"/>
        <w:rPr>
          <w:rFonts w:eastAsia="Calibri"/>
          <w:sz w:val="26"/>
          <w:szCs w:val="26"/>
        </w:rPr>
      </w:pPr>
      <w:r w:rsidRPr="00545029">
        <w:rPr>
          <w:rFonts w:eastAsia="Calibri"/>
          <w:sz w:val="26"/>
          <w:szCs w:val="26"/>
        </w:rPr>
        <w:t xml:space="preserve">В нарушение </w:t>
      </w:r>
      <w:r w:rsidR="005C5154" w:rsidRPr="00545029">
        <w:rPr>
          <w:rFonts w:eastAsia="Calibri"/>
          <w:sz w:val="26"/>
          <w:szCs w:val="26"/>
        </w:rPr>
        <w:t>п. 3 ст. 264.4 БК РФ, п. 3 ст. 42 Положения о бюджетном процессе в Подымахинском муниципальном образовании от 27.05.2022 №127 бюджетная отчетность для целей проведения внешней проверки Администрацией представлена в Контрольно-счётную комиссию после 01.04.2023 г.</w:t>
      </w:r>
    </w:p>
    <w:p w:rsidR="009F55B2" w:rsidRPr="00545029" w:rsidRDefault="009F55B2" w:rsidP="009F55B2">
      <w:pPr>
        <w:pStyle w:val="af3"/>
        <w:numPr>
          <w:ilvl w:val="0"/>
          <w:numId w:val="34"/>
        </w:numPr>
        <w:ind w:left="0" w:firstLine="709"/>
        <w:jc w:val="both"/>
        <w:rPr>
          <w:rFonts w:eastAsia="Calibri"/>
          <w:sz w:val="26"/>
          <w:szCs w:val="26"/>
        </w:rPr>
      </w:pPr>
      <w:r w:rsidRPr="00545029">
        <w:rPr>
          <w:sz w:val="26"/>
          <w:szCs w:val="26"/>
        </w:rPr>
        <w:t>В течение года объем бюджетных ассигнований муниципального дорожного фонда Подымахинского муниципального образования уточнялся, однако в решениях Думы о внесении изменений ошибочно указана статья 7. Кроме того, объем дорожного фонда указанный в текстовой части решений не сопостав</w:t>
      </w:r>
      <w:r w:rsidRPr="00545029">
        <w:rPr>
          <w:sz w:val="26"/>
          <w:szCs w:val="26"/>
        </w:rPr>
        <w:t>им с объемом в табличной части.</w:t>
      </w:r>
    </w:p>
    <w:p w:rsidR="00A85493" w:rsidRPr="00545029" w:rsidRDefault="00A85493" w:rsidP="009F55B2">
      <w:pPr>
        <w:pStyle w:val="af3"/>
        <w:widowControl/>
        <w:numPr>
          <w:ilvl w:val="0"/>
          <w:numId w:val="34"/>
        </w:numPr>
        <w:ind w:left="0" w:firstLine="709"/>
        <w:jc w:val="both"/>
        <w:rPr>
          <w:iCs/>
          <w:sz w:val="26"/>
          <w:szCs w:val="26"/>
        </w:rPr>
      </w:pPr>
      <w:r w:rsidRPr="00545029">
        <w:rPr>
          <w:bCs/>
          <w:i/>
          <w:sz w:val="26"/>
          <w:szCs w:val="26"/>
        </w:rPr>
        <w:t>Оценкой полноты бюджетной отчетности по составу и формам,</w:t>
      </w:r>
      <w:r w:rsidRPr="00545029">
        <w:rPr>
          <w:bCs/>
          <w:sz w:val="26"/>
          <w:szCs w:val="26"/>
        </w:rPr>
        <w:t xml:space="preserve"> выявлено</w:t>
      </w:r>
      <w:r w:rsidR="000C22A2">
        <w:rPr>
          <w:bCs/>
          <w:sz w:val="26"/>
          <w:szCs w:val="26"/>
        </w:rPr>
        <w:t>:</w:t>
      </w:r>
      <w:r w:rsidRPr="00545029">
        <w:rPr>
          <w:bCs/>
          <w:sz w:val="26"/>
          <w:szCs w:val="26"/>
        </w:rPr>
        <w:t xml:space="preserve"> </w:t>
      </w:r>
    </w:p>
    <w:p w:rsidR="003439DD" w:rsidRPr="00545029" w:rsidRDefault="007F1173" w:rsidP="003439DD">
      <w:pPr>
        <w:ind w:firstLine="709"/>
        <w:jc w:val="both"/>
        <w:rPr>
          <w:sz w:val="26"/>
          <w:szCs w:val="26"/>
        </w:rPr>
      </w:pPr>
      <w:r w:rsidRPr="00545029">
        <w:rPr>
          <w:bCs/>
          <w:sz w:val="26"/>
          <w:szCs w:val="26"/>
        </w:rPr>
        <w:t xml:space="preserve">а) </w:t>
      </w:r>
      <w:r w:rsidR="00CF6B4E" w:rsidRPr="00545029">
        <w:rPr>
          <w:bCs/>
          <w:sz w:val="26"/>
          <w:szCs w:val="26"/>
        </w:rPr>
        <w:t>в</w:t>
      </w:r>
      <w:r w:rsidR="003439DD" w:rsidRPr="00545029">
        <w:rPr>
          <w:i/>
          <w:spacing w:val="1"/>
          <w:sz w:val="26"/>
          <w:szCs w:val="26"/>
        </w:rPr>
        <w:t xml:space="preserve"> </w:t>
      </w:r>
      <w:r w:rsidR="00CF6B4E" w:rsidRPr="00545029">
        <w:rPr>
          <w:i/>
          <w:sz w:val="26"/>
          <w:szCs w:val="26"/>
        </w:rPr>
        <w:t>нарушение</w:t>
      </w:r>
      <w:r w:rsidR="00CF6B4E" w:rsidRPr="00545029">
        <w:rPr>
          <w:sz w:val="26"/>
          <w:szCs w:val="26"/>
        </w:rPr>
        <w:t xml:space="preserve"> </w:t>
      </w:r>
      <w:r w:rsidR="003439DD" w:rsidRPr="00545029">
        <w:rPr>
          <w:spacing w:val="1"/>
          <w:sz w:val="26"/>
          <w:szCs w:val="26"/>
        </w:rPr>
        <w:t>с абз</w:t>
      </w:r>
      <w:r w:rsidR="00CF6B4E" w:rsidRPr="00545029">
        <w:rPr>
          <w:spacing w:val="1"/>
          <w:sz w:val="26"/>
          <w:szCs w:val="26"/>
        </w:rPr>
        <w:t>.</w:t>
      </w:r>
      <w:r w:rsidR="003439DD" w:rsidRPr="00545029">
        <w:rPr>
          <w:spacing w:val="1"/>
          <w:sz w:val="26"/>
          <w:szCs w:val="26"/>
        </w:rPr>
        <w:t xml:space="preserve"> 12 п</w:t>
      </w:r>
      <w:r w:rsidR="00CF6B4E" w:rsidRPr="00545029">
        <w:rPr>
          <w:spacing w:val="1"/>
          <w:sz w:val="26"/>
          <w:szCs w:val="26"/>
        </w:rPr>
        <w:t>.</w:t>
      </w:r>
      <w:r w:rsidR="003439DD" w:rsidRPr="00545029">
        <w:rPr>
          <w:spacing w:val="1"/>
          <w:sz w:val="26"/>
          <w:szCs w:val="26"/>
        </w:rPr>
        <w:t xml:space="preserve"> 10 Инструкции 191н </w:t>
      </w:r>
      <w:r w:rsidR="00CF6B4E" w:rsidRPr="00545029">
        <w:rPr>
          <w:spacing w:val="1"/>
          <w:sz w:val="26"/>
          <w:szCs w:val="26"/>
        </w:rPr>
        <w:t xml:space="preserve">в </w:t>
      </w:r>
      <w:r w:rsidR="003439DD" w:rsidRPr="00545029">
        <w:rPr>
          <w:sz w:val="26"/>
          <w:szCs w:val="26"/>
        </w:rPr>
        <w:t xml:space="preserve">отчетах, формах, сведениях, иных отчетных документах в кодовой зоне после реквизита "дата" </w:t>
      </w:r>
      <w:r w:rsidR="00D47BE2" w:rsidRPr="00545029">
        <w:rPr>
          <w:sz w:val="26"/>
          <w:szCs w:val="26"/>
        </w:rPr>
        <w:t>не указан</w:t>
      </w:r>
      <w:r w:rsidR="003439DD" w:rsidRPr="00545029">
        <w:rPr>
          <w:sz w:val="26"/>
          <w:szCs w:val="26"/>
        </w:rPr>
        <w:t xml:space="preserve"> код субъекта бюджетной отчетности – ПБС, АД, РБС, ГРБС, ГАД. </w:t>
      </w:r>
    </w:p>
    <w:p w:rsidR="00A85493" w:rsidRPr="00545029" w:rsidRDefault="007F1173" w:rsidP="00A85493">
      <w:pPr>
        <w:pStyle w:val="af3"/>
        <w:widowControl/>
        <w:ind w:left="0" w:firstLine="709"/>
        <w:jc w:val="both"/>
        <w:rPr>
          <w:iCs/>
          <w:sz w:val="26"/>
          <w:szCs w:val="26"/>
        </w:rPr>
      </w:pPr>
      <w:r w:rsidRPr="00545029">
        <w:rPr>
          <w:bCs/>
          <w:sz w:val="26"/>
          <w:szCs w:val="26"/>
        </w:rPr>
        <w:t>б</w:t>
      </w:r>
      <w:r w:rsidR="00A85493" w:rsidRPr="00545029">
        <w:rPr>
          <w:bCs/>
          <w:sz w:val="26"/>
          <w:szCs w:val="26"/>
        </w:rPr>
        <w:t xml:space="preserve">) </w:t>
      </w:r>
      <w:r w:rsidR="00A85493" w:rsidRPr="00545029">
        <w:rPr>
          <w:bCs/>
          <w:i/>
          <w:sz w:val="26"/>
          <w:szCs w:val="26"/>
        </w:rPr>
        <w:t>в</w:t>
      </w:r>
      <w:r w:rsidR="00A85493" w:rsidRPr="00545029">
        <w:rPr>
          <w:i/>
          <w:sz w:val="26"/>
          <w:szCs w:val="26"/>
        </w:rPr>
        <w:t xml:space="preserve"> нарушение п. 163</w:t>
      </w:r>
      <w:r w:rsidR="00A85493" w:rsidRPr="00545029">
        <w:rPr>
          <w:b/>
          <w:sz w:val="26"/>
          <w:szCs w:val="26"/>
        </w:rPr>
        <w:t xml:space="preserve"> </w:t>
      </w:r>
      <w:r w:rsidR="00A85493" w:rsidRPr="00545029">
        <w:rPr>
          <w:sz w:val="26"/>
          <w:szCs w:val="26"/>
        </w:rPr>
        <w:t>Инструкции 191н С</w:t>
      </w:r>
      <w:r w:rsidR="00A85493" w:rsidRPr="00545029">
        <w:rPr>
          <w:bCs/>
          <w:sz w:val="26"/>
          <w:szCs w:val="26"/>
        </w:rPr>
        <w:t xml:space="preserve">ведения об исполнении бюджета ф. 0503164 </w:t>
      </w:r>
      <w:r w:rsidR="00A85493" w:rsidRPr="00545029">
        <w:rPr>
          <w:iCs/>
          <w:sz w:val="26"/>
          <w:szCs w:val="26"/>
        </w:rPr>
        <w:t>не представлены;</w:t>
      </w:r>
    </w:p>
    <w:p w:rsidR="00A85493" w:rsidRPr="00545029" w:rsidRDefault="007F1173" w:rsidP="00A85493">
      <w:pPr>
        <w:pStyle w:val="af3"/>
        <w:widowControl/>
        <w:ind w:left="0" w:firstLine="709"/>
        <w:jc w:val="both"/>
        <w:rPr>
          <w:iCs/>
          <w:sz w:val="26"/>
          <w:szCs w:val="26"/>
        </w:rPr>
      </w:pPr>
      <w:r w:rsidRPr="00545029">
        <w:rPr>
          <w:iCs/>
          <w:sz w:val="26"/>
          <w:szCs w:val="26"/>
        </w:rPr>
        <w:t>в</w:t>
      </w:r>
      <w:r w:rsidR="00A85493" w:rsidRPr="00545029">
        <w:rPr>
          <w:iCs/>
          <w:sz w:val="26"/>
          <w:szCs w:val="26"/>
        </w:rPr>
        <w:t>)</w:t>
      </w:r>
      <w:r w:rsidR="00A85493" w:rsidRPr="00545029">
        <w:rPr>
          <w:b/>
          <w:iCs/>
          <w:sz w:val="26"/>
          <w:szCs w:val="26"/>
        </w:rPr>
        <w:t xml:space="preserve"> </w:t>
      </w:r>
      <w:r w:rsidR="00A85493" w:rsidRPr="00545029">
        <w:rPr>
          <w:i/>
          <w:iCs/>
          <w:sz w:val="26"/>
          <w:szCs w:val="26"/>
        </w:rPr>
        <w:t>в нарушение п. 170.2</w:t>
      </w:r>
      <w:r w:rsidR="00A85493" w:rsidRPr="00545029">
        <w:rPr>
          <w:iCs/>
          <w:sz w:val="26"/>
          <w:szCs w:val="26"/>
        </w:rPr>
        <w:t xml:space="preserve"> Инструкции 191н при наличии принятых и неисполненных бюджетных, денежных обязательств (кредиторской задолженности) на 01.01.2023 г. Сведения о принятых и неисполненных обязательствах получателя бюджетных средств ф.0503175 представлены с нулевыми значениями;</w:t>
      </w:r>
    </w:p>
    <w:p w:rsidR="00A85493" w:rsidRPr="00545029" w:rsidRDefault="007F1173" w:rsidP="000D68B0">
      <w:pPr>
        <w:pStyle w:val="af3"/>
        <w:widowControl/>
        <w:ind w:left="0" w:firstLine="709"/>
        <w:jc w:val="both"/>
        <w:rPr>
          <w:sz w:val="26"/>
          <w:szCs w:val="26"/>
        </w:rPr>
      </w:pPr>
      <w:r w:rsidRPr="00545029">
        <w:rPr>
          <w:sz w:val="26"/>
          <w:szCs w:val="26"/>
        </w:rPr>
        <w:t>г</w:t>
      </w:r>
      <w:r w:rsidR="00A85493" w:rsidRPr="00545029">
        <w:rPr>
          <w:sz w:val="26"/>
          <w:szCs w:val="26"/>
        </w:rPr>
        <w:t>)</w:t>
      </w:r>
      <w:r w:rsidR="00A85493" w:rsidRPr="00545029">
        <w:rPr>
          <w:b/>
          <w:sz w:val="26"/>
          <w:szCs w:val="26"/>
        </w:rPr>
        <w:t xml:space="preserve"> </w:t>
      </w:r>
      <w:r w:rsidR="00A85493" w:rsidRPr="00545029">
        <w:rPr>
          <w:i/>
          <w:sz w:val="26"/>
          <w:szCs w:val="26"/>
        </w:rPr>
        <w:t>в нарушение п. 173</w:t>
      </w:r>
      <w:r w:rsidR="00A85493" w:rsidRPr="00545029">
        <w:rPr>
          <w:sz w:val="26"/>
          <w:szCs w:val="26"/>
        </w:rPr>
        <w:t xml:space="preserve"> Инструкции 191н Сведения об остатках денежных средств на счетах получателя бюджетных средств ф.0503178 не представлена, тогда как согласно Балансу ф.0503120 средства на счетах бюджета в органе Федерального казначейства (счет 202.10) на 01.01.2023 год числятся в сумме 2 312 949,00 рублей.</w:t>
      </w:r>
    </w:p>
    <w:p w:rsidR="003B10C6" w:rsidRPr="00545029" w:rsidRDefault="000D68B0" w:rsidP="000D68B0">
      <w:pPr>
        <w:pStyle w:val="af3"/>
        <w:widowControl/>
        <w:numPr>
          <w:ilvl w:val="0"/>
          <w:numId w:val="34"/>
        </w:numPr>
        <w:ind w:left="0" w:firstLine="709"/>
        <w:jc w:val="both"/>
        <w:rPr>
          <w:b/>
          <w:sz w:val="26"/>
          <w:szCs w:val="26"/>
        </w:rPr>
      </w:pPr>
      <w:r w:rsidRPr="00545029">
        <w:rPr>
          <w:sz w:val="26"/>
          <w:szCs w:val="26"/>
        </w:rPr>
        <w:t>В</w:t>
      </w:r>
      <w:r w:rsidR="003B10C6" w:rsidRPr="00545029">
        <w:rPr>
          <w:sz w:val="26"/>
          <w:szCs w:val="26"/>
        </w:rPr>
        <w:t xml:space="preserve"> нарушение </w:t>
      </w:r>
      <w:r w:rsidRPr="00545029">
        <w:rPr>
          <w:sz w:val="26"/>
          <w:szCs w:val="26"/>
        </w:rPr>
        <w:t xml:space="preserve">ст. </w:t>
      </w:r>
      <w:r w:rsidRPr="00545029">
        <w:rPr>
          <w:iCs/>
          <w:sz w:val="26"/>
          <w:szCs w:val="26"/>
        </w:rPr>
        <w:t xml:space="preserve">10,13 Федерального закона от 06.12.2011 №402-ФЗ «О бухгалтерском учете» </w:t>
      </w:r>
      <w:r w:rsidR="003B10C6" w:rsidRPr="00545029">
        <w:rPr>
          <w:sz w:val="26"/>
          <w:szCs w:val="26"/>
        </w:rPr>
        <w:t xml:space="preserve">представленные Главные книги, сформированы </w:t>
      </w:r>
      <w:r w:rsidR="003B10C6" w:rsidRPr="00545029">
        <w:rPr>
          <w:iCs/>
          <w:sz w:val="26"/>
          <w:szCs w:val="26"/>
        </w:rPr>
        <w:t xml:space="preserve">до заключительных оборотов по счетам бюджетного учета и без финансового результата экономического субъекта, </w:t>
      </w:r>
      <w:r w:rsidR="003B10C6" w:rsidRPr="00545029">
        <w:rPr>
          <w:sz w:val="26"/>
          <w:szCs w:val="26"/>
        </w:rPr>
        <w:t>вследствие чего сделать полный вывод о достоверности бюджетной отчетности не представляется возможным.</w:t>
      </w:r>
    </w:p>
    <w:p w:rsidR="000D68B0" w:rsidRPr="00545029" w:rsidRDefault="000D68B0" w:rsidP="0003466B">
      <w:pPr>
        <w:pStyle w:val="af3"/>
        <w:numPr>
          <w:ilvl w:val="0"/>
          <w:numId w:val="34"/>
        </w:numPr>
        <w:shd w:val="clear" w:color="auto" w:fill="FFFFFF"/>
        <w:ind w:left="0" w:firstLine="709"/>
        <w:jc w:val="both"/>
        <w:rPr>
          <w:sz w:val="26"/>
          <w:szCs w:val="26"/>
        </w:rPr>
      </w:pPr>
      <w:r w:rsidRPr="00545029">
        <w:rPr>
          <w:sz w:val="26"/>
          <w:szCs w:val="26"/>
        </w:rPr>
        <w:t>В нарушение п. 134</w:t>
      </w:r>
      <w:r w:rsidRPr="00545029">
        <w:rPr>
          <w:b/>
          <w:sz w:val="26"/>
          <w:szCs w:val="26"/>
        </w:rPr>
        <w:t xml:space="preserve"> </w:t>
      </w:r>
      <w:r w:rsidRPr="00545029">
        <w:rPr>
          <w:sz w:val="26"/>
          <w:szCs w:val="26"/>
        </w:rPr>
        <w:t>Инструкции № 191н в гр. 4 по разделу 2 «Расходы бюджета» по строке 450 ф. 0503117 не указан плановый показатель источника финансирования дефицита бюджета, утвержденный решением о бюджете в сумме 1 599 314,17 рублей.</w:t>
      </w:r>
    </w:p>
    <w:p w:rsidR="0023631D" w:rsidRPr="00545029" w:rsidRDefault="0003466B" w:rsidP="0003466B">
      <w:pPr>
        <w:pStyle w:val="af3"/>
        <w:numPr>
          <w:ilvl w:val="0"/>
          <w:numId w:val="34"/>
        </w:numPr>
        <w:ind w:left="0" w:firstLine="709"/>
        <w:jc w:val="both"/>
        <w:rPr>
          <w:sz w:val="26"/>
          <w:szCs w:val="26"/>
        </w:rPr>
      </w:pPr>
      <w:r w:rsidRPr="00545029">
        <w:rPr>
          <w:sz w:val="26"/>
          <w:szCs w:val="26"/>
        </w:rPr>
        <w:lastRenderedPageBreak/>
        <w:t xml:space="preserve">В нарушение </w:t>
      </w:r>
      <w:r w:rsidRPr="00545029">
        <w:rPr>
          <w:iCs/>
          <w:sz w:val="26"/>
          <w:szCs w:val="26"/>
        </w:rPr>
        <w:t xml:space="preserve">Федерального закона от 06.12.2011 № 402-ФЗ «О бухгалтерском учете», Инструкции 191н </w:t>
      </w:r>
      <w:r w:rsidR="0023631D" w:rsidRPr="00545029">
        <w:rPr>
          <w:iCs/>
          <w:sz w:val="26"/>
          <w:szCs w:val="26"/>
        </w:rPr>
        <w:t>цифровые показатели,</w:t>
      </w:r>
      <w:r w:rsidRPr="00545029">
        <w:rPr>
          <w:iCs/>
          <w:sz w:val="26"/>
          <w:szCs w:val="26"/>
        </w:rPr>
        <w:t xml:space="preserve"> </w:t>
      </w:r>
      <w:r w:rsidR="0023631D" w:rsidRPr="00545029">
        <w:rPr>
          <w:iCs/>
          <w:sz w:val="26"/>
          <w:szCs w:val="26"/>
        </w:rPr>
        <w:t xml:space="preserve">отраженные в </w:t>
      </w:r>
      <w:r w:rsidRPr="00545029">
        <w:rPr>
          <w:iCs/>
          <w:sz w:val="26"/>
          <w:szCs w:val="26"/>
        </w:rPr>
        <w:t xml:space="preserve">бюджетной отчетности не сопоставимы с показателями, отраженными в Главных книгах </w:t>
      </w:r>
      <w:r w:rsidR="009F55B2" w:rsidRPr="00545029">
        <w:rPr>
          <w:iCs/>
          <w:sz w:val="26"/>
          <w:szCs w:val="26"/>
        </w:rPr>
        <w:t>Администрации</w:t>
      </w:r>
      <w:r w:rsidRPr="00545029">
        <w:rPr>
          <w:iCs/>
          <w:sz w:val="26"/>
          <w:szCs w:val="26"/>
        </w:rPr>
        <w:t xml:space="preserve"> и КДЦ</w:t>
      </w:r>
      <w:r w:rsidR="001316A0" w:rsidRPr="00545029">
        <w:rPr>
          <w:iCs/>
          <w:sz w:val="26"/>
          <w:szCs w:val="26"/>
        </w:rPr>
        <w:t>.</w:t>
      </w:r>
    </w:p>
    <w:p w:rsidR="0023631D" w:rsidRPr="00545029" w:rsidRDefault="0023631D" w:rsidP="0023631D">
      <w:pPr>
        <w:shd w:val="clear" w:color="auto" w:fill="FFFFFF"/>
        <w:ind w:firstLine="708"/>
        <w:jc w:val="both"/>
        <w:rPr>
          <w:sz w:val="26"/>
          <w:szCs w:val="26"/>
        </w:rPr>
      </w:pPr>
      <w:r w:rsidRPr="00545029">
        <w:rPr>
          <w:iCs/>
          <w:sz w:val="26"/>
          <w:szCs w:val="26"/>
        </w:rPr>
        <w:t xml:space="preserve">Так, согласно </w:t>
      </w:r>
      <w:r w:rsidRPr="00545029">
        <w:rPr>
          <w:b/>
          <w:sz w:val="26"/>
          <w:szCs w:val="26"/>
        </w:rPr>
        <w:t xml:space="preserve">Отчету о финансовых результатах деятельности ф. 0503121 </w:t>
      </w:r>
      <w:r w:rsidRPr="00545029">
        <w:rPr>
          <w:sz w:val="26"/>
          <w:szCs w:val="26"/>
        </w:rPr>
        <w:t>доходы на 01.01.2023 составили 39 177 044,10 рублей, расходы составили 26 321 525,28 рублей. При суммировании показателей главных книг администрации и КДЦ значения составили: по доходам (счет 401.10) – 21 285 646,05 рублей), по расходам (счет 401.20) – 21 046 516,74 рублей. Расхождения составили: по счету 401.10 – 17 891 398,05 рублей, по счету 401.20 – 5 275 008,54 рублей.</w:t>
      </w:r>
    </w:p>
    <w:p w:rsidR="00122A60" w:rsidRPr="00545029" w:rsidRDefault="0023631D" w:rsidP="0054100B">
      <w:pPr>
        <w:shd w:val="clear" w:color="auto" w:fill="FFFFFF"/>
        <w:ind w:firstLine="709"/>
        <w:jc w:val="both"/>
        <w:rPr>
          <w:sz w:val="26"/>
          <w:szCs w:val="26"/>
        </w:rPr>
      </w:pPr>
      <w:r w:rsidRPr="00545029">
        <w:rPr>
          <w:b/>
          <w:sz w:val="26"/>
          <w:szCs w:val="26"/>
        </w:rPr>
        <w:t xml:space="preserve">В Отчете о движении денежных средств ф. 0503123 </w:t>
      </w:r>
      <w:r w:rsidRPr="00545029">
        <w:rPr>
          <w:sz w:val="26"/>
          <w:szCs w:val="26"/>
        </w:rPr>
        <w:t xml:space="preserve">показатели, отраженные в разделе 1 «Поступления» отражены в сумме 26 094 881,69 рублей, в разделе 2 «Выбытия» - 25 955 801,74 рублей. </w:t>
      </w:r>
      <w:r w:rsidR="00122A60" w:rsidRPr="00545029">
        <w:rPr>
          <w:sz w:val="26"/>
          <w:szCs w:val="26"/>
        </w:rPr>
        <w:t xml:space="preserve">Сумма показателей по главным книгам составила по поступлениям – 22 764 552,19 рублей, по расходам – 21 098 502,42 рублей. </w:t>
      </w:r>
    </w:p>
    <w:p w:rsidR="00133939" w:rsidRPr="00545029" w:rsidRDefault="00122A60" w:rsidP="0054100B">
      <w:pPr>
        <w:shd w:val="clear" w:color="auto" w:fill="FFFFFF"/>
        <w:ind w:firstLine="709"/>
        <w:jc w:val="both"/>
        <w:rPr>
          <w:sz w:val="26"/>
          <w:szCs w:val="26"/>
        </w:rPr>
      </w:pPr>
      <w:r w:rsidRPr="00545029">
        <w:rPr>
          <w:sz w:val="26"/>
          <w:szCs w:val="26"/>
        </w:rPr>
        <w:t xml:space="preserve">Кроме того, сумма поступлений и выбытий по </w:t>
      </w:r>
      <w:r w:rsidR="0023631D" w:rsidRPr="00545029">
        <w:rPr>
          <w:sz w:val="26"/>
          <w:szCs w:val="26"/>
        </w:rPr>
        <w:t xml:space="preserve">забалансовым </w:t>
      </w:r>
      <w:hyperlink r:id="rId21" w:history="1">
        <w:r w:rsidR="0023631D" w:rsidRPr="00545029">
          <w:rPr>
            <w:sz w:val="26"/>
            <w:szCs w:val="26"/>
          </w:rPr>
          <w:t>счетам 17</w:t>
        </w:r>
      </w:hyperlink>
      <w:r w:rsidR="0023631D" w:rsidRPr="00545029">
        <w:rPr>
          <w:sz w:val="26"/>
          <w:szCs w:val="26"/>
        </w:rPr>
        <w:t xml:space="preserve"> </w:t>
      </w:r>
      <w:r w:rsidRPr="00545029">
        <w:rPr>
          <w:sz w:val="26"/>
          <w:szCs w:val="26"/>
        </w:rPr>
        <w:t>«</w:t>
      </w:r>
      <w:r w:rsidR="0023631D" w:rsidRPr="00545029">
        <w:rPr>
          <w:sz w:val="26"/>
          <w:szCs w:val="26"/>
        </w:rPr>
        <w:t>Поступления денежных средств</w:t>
      </w:r>
      <w:r w:rsidRPr="00545029">
        <w:rPr>
          <w:sz w:val="26"/>
          <w:szCs w:val="26"/>
        </w:rPr>
        <w:t>»</w:t>
      </w:r>
      <w:r w:rsidR="0023631D" w:rsidRPr="00545029">
        <w:rPr>
          <w:sz w:val="26"/>
          <w:szCs w:val="26"/>
        </w:rPr>
        <w:t xml:space="preserve"> и </w:t>
      </w:r>
      <w:hyperlink r:id="rId22" w:history="1">
        <w:r w:rsidR="0023631D" w:rsidRPr="00545029">
          <w:rPr>
            <w:sz w:val="26"/>
            <w:szCs w:val="26"/>
          </w:rPr>
          <w:t>18</w:t>
        </w:r>
      </w:hyperlink>
      <w:r w:rsidR="0023631D" w:rsidRPr="00545029">
        <w:rPr>
          <w:sz w:val="26"/>
          <w:szCs w:val="26"/>
        </w:rPr>
        <w:t xml:space="preserve"> </w:t>
      </w:r>
      <w:r w:rsidR="0031056E" w:rsidRPr="00545029">
        <w:rPr>
          <w:sz w:val="26"/>
          <w:szCs w:val="26"/>
        </w:rPr>
        <w:t>«</w:t>
      </w:r>
      <w:r w:rsidR="0023631D" w:rsidRPr="00545029">
        <w:rPr>
          <w:sz w:val="26"/>
          <w:szCs w:val="26"/>
        </w:rPr>
        <w:t>Выбытия денежных средств</w:t>
      </w:r>
      <w:r w:rsidRPr="00545029">
        <w:rPr>
          <w:sz w:val="26"/>
          <w:szCs w:val="26"/>
        </w:rPr>
        <w:t>»</w:t>
      </w:r>
      <w:r w:rsidR="0023631D" w:rsidRPr="00545029">
        <w:rPr>
          <w:sz w:val="26"/>
          <w:szCs w:val="26"/>
        </w:rPr>
        <w:t>, открытых к счетам 020100000</w:t>
      </w:r>
      <w:r w:rsidR="002E6DBE" w:rsidRPr="00545029">
        <w:rPr>
          <w:sz w:val="26"/>
          <w:szCs w:val="26"/>
        </w:rPr>
        <w:t xml:space="preserve"> «Денежные средства учреждения» отсутству</w:t>
      </w:r>
      <w:r w:rsidR="00270C5C" w:rsidRPr="00545029">
        <w:rPr>
          <w:sz w:val="26"/>
          <w:szCs w:val="26"/>
        </w:rPr>
        <w:t>ет</w:t>
      </w:r>
      <w:r w:rsidR="0023631D" w:rsidRPr="00545029">
        <w:rPr>
          <w:sz w:val="26"/>
          <w:szCs w:val="26"/>
        </w:rPr>
        <w:t>.</w:t>
      </w:r>
    </w:p>
    <w:p w:rsidR="00E67B1D" w:rsidRPr="00545029" w:rsidRDefault="00A95A77" w:rsidP="00E67B1D">
      <w:pPr>
        <w:pStyle w:val="af3"/>
        <w:numPr>
          <w:ilvl w:val="0"/>
          <w:numId w:val="34"/>
        </w:numPr>
        <w:shd w:val="clear" w:color="auto" w:fill="FFFFFF"/>
        <w:ind w:left="0" w:firstLine="709"/>
        <w:jc w:val="both"/>
        <w:rPr>
          <w:sz w:val="26"/>
          <w:szCs w:val="26"/>
        </w:rPr>
      </w:pPr>
      <w:r w:rsidRPr="00545029">
        <w:rPr>
          <w:sz w:val="26"/>
          <w:szCs w:val="26"/>
        </w:rPr>
        <w:t xml:space="preserve">Пояснительная записка ф.0503160 не соответствует п. 151-152 Инструкции 191н. Не дает необходимых пояснений отдельных показателей бюджетной отчетности, отсутствует информация о причинах образования дебиторской и кредиторской задолженности и движении нефинансовых активах. Сведения об исполнении текстовых статей </w:t>
      </w:r>
      <w:r w:rsidR="0054100B" w:rsidRPr="00545029">
        <w:rPr>
          <w:sz w:val="26"/>
          <w:szCs w:val="26"/>
        </w:rPr>
        <w:t>закона (решения) о бюджете (таблица 3) не соответствует текстовой части решения о бюджете Думы Подымахинского поселения от 24.12.2021 №112 (с учетом изменения).</w:t>
      </w:r>
    </w:p>
    <w:p w:rsidR="00186B05" w:rsidRPr="00545029" w:rsidRDefault="00DD2B74" w:rsidP="00186B05">
      <w:pPr>
        <w:pStyle w:val="af3"/>
        <w:numPr>
          <w:ilvl w:val="0"/>
          <w:numId w:val="34"/>
        </w:numPr>
        <w:shd w:val="clear" w:color="auto" w:fill="FFFFFF"/>
        <w:ind w:left="0" w:firstLine="709"/>
        <w:jc w:val="both"/>
        <w:rPr>
          <w:sz w:val="26"/>
          <w:szCs w:val="26"/>
        </w:rPr>
      </w:pPr>
      <w:r w:rsidRPr="00545029">
        <w:rPr>
          <w:sz w:val="26"/>
          <w:szCs w:val="26"/>
        </w:rPr>
        <w:t xml:space="preserve">В отступление от п. 9 Инструкции № 191н в пояснительной записке (ф. 0503160) </w:t>
      </w:r>
      <w:r w:rsidR="00E67B1D" w:rsidRPr="00545029">
        <w:rPr>
          <w:sz w:val="26"/>
          <w:szCs w:val="26"/>
        </w:rPr>
        <w:t>таблица 6 представлена при отсутствии расхождений по инвентаризации.</w:t>
      </w:r>
    </w:p>
    <w:p w:rsidR="00F8628A" w:rsidRPr="00545029" w:rsidRDefault="00F8628A" w:rsidP="00F8628A">
      <w:pPr>
        <w:pStyle w:val="af3"/>
        <w:shd w:val="clear" w:color="auto" w:fill="FFFFFF"/>
        <w:ind w:left="709"/>
        <w:jc w:val="both"/>
        <w:rPr>
          <w:sz w:val="26"/>
          <w:szCs w:val="26"/>
        </w:rPr>
      </w:pPr>
    </w:p>
    <w:p w:rsidR="00F8628A" w:rsidRPr="00545029" w:rsidRDefault="00F8628A" w:rsidP="00545029">
      <w:pPr>
        <w:pStyle w:val="af3"/>
        <w:shd w:val="clear" w:color="auto" w:fill="FFFFFF"/>
        <w:ind w:left="0" w:firstLine="709"/>
        <w:jc w:val="both"/>
        <w:rPr>
          <w:b/>
          <w:sz w:val="26"/>
          <w:szCs w:val="26"/>
        </w:rPr>
      </w:pPr>
      <w:r w:rsidRPr="00545029">
        <w:rPr>
          <w:b/>
          <w:sz w:val="26"/>
          <w:szCs w:val="26"/>
        </w:rPr>
        <w:t>Предложения:</w:t>
      </w:r>
    </w:p>
    <w:p w:rsidR="00545029" w:rsidRPr="00545029" w:rsidRDefault="00545029" w:rsidP="00545029">
      <w:pPr>
        <w:pStyle w:val="af3"/>
        <w:numPr>
          <w:ilvl w:val="0"/>
          <w:numId w:val="35"/>
        </w:numPr>
        <w:shd w:val="clear" w:color="auto" w:fill="FFFFFF"/>
        <w:ind w:left="0" w:firstLine="709"/>
        <w:jc w:val="both"/>
        <w:rPr>
          <w:sz w:val="26"/>
          <w:szCs w:val="26"/>
        </w:rPr>
      </w:pPr>
      <w:r w:rsidRPr="00545029">
        <w:rPr>
          <w:sz w:val="26"/>
          <w:szCs w:val="26"/>
        </w:rPr>
        <w:t>Учесть замечания, указанные в настоящем Заключении.</w:t>
      </w:r>
    </w:p>
    <w:p w:rsidR="00545029" w:rsidRPr="00545029" w:rsidRDefault="00545029" w:rsidP="00545029">
      <w:pPr>
        <w:pStyle w:val="af3"/>
        <w:numPr>
          <w:ilvl w:val="0"/>
          <w:numId w:val="35"/>
        </w:numPr>
        <w:shd w:val="clear" w:color="auto" w:fill="FFFFFF"/>
        <w:ind w:left="0" w:firstLine="709"/>
        <w:jc w:val="both"/>
        <w:rPr>
          <w:sz w:val="26"/>
          <w:szCs w:val="26"/>
        </w:rPr>
      </w:pPr>
      <w:r w:rsidRPr="00545029">
        <w:rPr>
          <w:sz w:val="26"/>
          <w:szCs w:val="26"/>
        </w:rPr>
        <w:t>Повысить качество бюджетного планирования.</w:t>
      </w:r>
    </w:p>
    <w:p w:rsidR="00F8628A" w:rsidRPr="00545029" w:rsidRDefault="00F8628A" w:rsidP="00545029">
      <w:pPr>
        <w:pStyle w:val="af3"/>
        <w:numPr>
          <w:ilvl w:val="0"/>
          <w:numId w:val="35"/>
        </w:numPr>
        <w:shd w:val="clear" w:color="auto" w:fill="FFFFFF"/>
        <w:ind w:left="0" w:firstLine="709"/>
        <w:jc w:val="both"/>
        <w:rPr>
          <w:sz w:val="26"/>
          <w:szCs w:val="26"/>
        </w:rPr>
      </w:pPr>
      <w:r w:rsidRPr="00545029">
        <w:rPr>
          <w:sz w:val="26"/>
          <w:szCs w:val="26"/>
        </w:rPr>
        <w:t>Составлять бюджетную отчетность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Pr="00545029">
        <w:rPr>
          <w:sz w:val="26"/>
          <w:szCs w:val="26"/>
        </w:rPr>
        <w:t xml:space="preserve"> системы Российской Федерации».</w:t>
      </w:r>
    </w:p>
    <w:p w:rsidR="00E32600" w:rsidRPr="00545029" w:rsidRDefault="00F8628A" w:rsidP="00545029">
      <w:pPr>
        <w:pStyle w:val="af3"/>
        <w:shd w:val="clear" w:color="auto" w:fill="FFFFFF"/>
        <w:ind w:left="0" w:firstLine="709"/>
        <w:jc w:val="both"/>
        <w:rPr>
          <w:sz w:val="26"/>
          <w:szCs w:val="26"/>
        </w:rPr>
      </w:pPr>
      <w:r w:rsidRPr="00545029">
        <w:rPr>
          <w:sz w:val="26"/>
          <w:szCs w:val="26"/>
        </w:rPr>
        <w:t>3</w:t>
      </w:r>
      <w:r w:rsidRPr="00545029">
        <w:rPr>
          <w:sz w:val="26"/>
          <w:szCs w:val="26"/>
        </w:rPr>
        <w:t>. Проводить внутренний контроль в соответствии с Федеральным законом от 06.12.2011 № 402-ФЗ «О бухгалтерском учете».</w:t>
      </w:r>
    </w:p>
    <w:p w:rsidR="00F30C31" w:rsidRPr="00545029" w:rsidRDefault="00F30C31" w:rsidP="00F8628A">
      <w:pPr>
        <w:widowControl/>
        <w:autoSpaceDE/>
        <w:autoSpaceDN/>
        <w:adjustRightInd/>
        <w:ind w:firstLine="709"/>
        <w:jc w:val="both"/>
        <w:rPr>
          <w:rFonts w:eastAsia="Calibri"/>
          <w:spacing w:val="-4"/>
          <w:sz w:val="26"/>
          <w:szCs w:val="26"/>
        </w:rPr>
      </w:pPr>
    </w:p>
    <w:p w:rsidR="003561D7" w:rsidRPr="000C22A2" w:rsidRDefault="003561D7" w:rsidP="003561D7">
      <w:pPr>
        <w:widowControl/>
        <w:autoSpaceDE/>
        <w:autoSpaceDN/>
        <w:adjustRightInd/>
        <w:ind w:firstLine="708"/>
        <w:jc w:val="both"/>
        <w:rPr>
          <w:rFonts w:eastAsia="Calibri"/>
          <w:sz w:val="26"/>
          <w:szCs w:val="26"/>
          <w:lang w:eastAsia="en-US"/>
        </w:rPr>
      </w:pPr>
      <w:r w:rsidRPr="000C22A2">
        <w:rPr>
          <w:rFonts w:eastAsia="Calibri"/>
          <w:sz w:val="26"/>
          <w:szCs w:val="26"/>
          <w:lang w:eastAsia="en-US"/>
        </w:rPr>
        <w:t>Принимая во внимание, что бюджетная отчетность об исполнении бюджета Подымахинского муниципального образования за 202</w:t>
      </w:r>
      <w:r w:rsidR="009F55B2" w:rsidRPr="000C22A2">
        <w:rPr>
          <w:rFonts w:eastAsia="Calibri"/>
          <w:sz w:val="26"/>
          <w:szCs w:val="26"/>
          <w:lang w:eastAsia="en-US"/>
        </w:rPr>
        <w:t>2</w:t>
      </w:r>
      <w:r w:rsidRPr="000C22A2">
        <w:rPr>
          <w:rFonts w:eastAsia="Calibri"/>
          <w:sz w:val="26"/>
          <w:szCs w:val="26"/>
          <w:lang w:eastAsia="en-US"/>
        </w:rPr>
        <w:t xml:space="preserve"> год представлена в Министерство </w:t>
      </w:r>
      <w:r w:rsidR="009F55B2" w:rsidRPr="000C22A2">
        <w:rPr>
          <w:rFonts w:eastAsia="Calibri"/>
          <w:sz w:val="26"/>
          <w:szCs w:val="26"/>
          <w:lang w:eastAsia="en-US"/>
        </w:rPr>
        <w:t>ф</w:t>
      </w:r>
      <w:r w:rsidRPr="000C22A2">
        <w:rPr>
          <w:rFonts w:eastAsia="Calibri"/>
          <w:sz w:val="26"/>
          <w:szCs w:val="26"/>
          <w:lang w:eastAsia="en-US"/>
        </w:rPr>
        <w:t xml:space="preserve">инансов Иркутской области и не подлежит корректировке, отчет об исполнении бюджета Подымахинского муниципального образования может быть рекомендован к </w:t>
      </w:r>
      <w:r w:rsidR="009F55B2" w:rsidRPr="000C22A2">
        <w:rPr>
          <w:rFonts w:eastAsia="Calibri"/>
          <w:sz w:val="26"/>
          <w:szCs w:val="26"/>
          <w:lang w:eastAsia="en-US"/>
        </w:rPr>
        <w:t>рассмотрению</w:t>
      </w:r>
      <w:r w:rsidRPr="000C22A2">
        <w:rPr>
          <w:rFonts w:eastAsia="Calibri"/>
          <w:sz w:val="26"/>
          <w:szCs w:val="26"/>
          <w:lang w:eastAsia="en-US"/>
        </w:rPr>
        <w:t xml:space="preserve"> его Думой Подымахинского</w:t>
      </w:r>
      <w:r w:rsidRPr="000C22A2">
        <w:rPr>
          <w:rFonts w:eastAsia="Calibri"/>
          <w:bCs/>
          <w:sz w:val="26"/>
          <w:szCs w:val="26"/>
          <w:lang w:eastAsia="en-US"/>
        </w:rPr>
        <w:t xml:space="preserve"> сельского поселения</w:t>
      </w:r>
      <w:r w:rsidRPr="000C22A2">
        <w:rPr>
          <w:rFonts w:eastAsia="Calibri"/>
          <w:sz w:val="26"/>
          <w:szCs w:val="26"/>
          <w:lang w:eastAsia="en-US"/>
        </w:rPr>
        <w:t>, с учетом замечаний и предложений, указанных в данном Заключении.</w:t>
      </w:r>
    </w:p>
    <w:p w:rsidR="003426F2" w:rsidRPr="000C22A2" w:rsidRDefault="003426F2" w:rsidP="003426F2">
      <w:pPr>
        <w:widowControl/>
        <w:ind w:firstLine="540"/>
        <w:jc w:val="both"/>
        <w:rPr>
          <w:rFonts w:eastAsiaTheme="minorHAnsi"/>
          <w:sz w:val="26"/>
          <w:szCs w:val="26"/>
          <w:lang w:eastAsia="en-US"/>
        </w:rPr>
      </w:pPr>
    </w:p>
    <w:p w:rsidR="00E90997" w:rsidRDefault="00E90997" w:rsidP="003426F2">
      <w:pPr>
        <w:widowControl/>
        <w:ind w:firstLine="540"/>
        <w:jc w:val="both"/>
        <w:rPr>
          <w:rFonts w:eastAsiaTheme="minorHAnsi"/>
          <w:sz w:val="26"/>
          <w:szCs w:val="26"/>
          <w:lang w:eastAsia="en-US"/>
        </w:rPr>
      </w:pPr>
    </w:p>
    <w:p w:rsidR="000C22A2" w:rsidRPr="000C22A2" w:rsidRDefault="000C22A2" w:rsidP="003426F2">
      <w:pPr>
        <w:widowControl/>
        <w:ind w:firstLine="540"/>
        <w:jc w:val="both"/>
        <w:rPr>
          <w:rFonts w:eastAsiaTheme="minorHAnsi"/>
          <w:sz w:val="26"/>
          <w:szCs w:val="26"/>
          <w:lang w:eastAsia="en-US"/>
        </w:rPr>
      </w:pPr>
      <w:bookmarkStart w:id="1" w:name="_GoBack"/>
      <w:bookmarkEnd w:id="1"/>
    </w:p>
    <w:p w:rsidR="000C22A2" w:rsidRPr="000C22A2" w:rsidRDefault="000C22A2" w:rsidP="000C22A2">
      <w:pPr>
        <w:widowControl/>
        <w:jc w:val="both"/>
        <w:rPr>
          <w:rFonts w:eastAsiaTheme="minorHAnsi"/>
          <w:sz w:val="26"/>
          <w:szCs w:val="26"/>
          <w:lang w:eastAsia="en-US"/>
        </w:rPr>
      </w:pPr>
      <w:r w:rsidRPr="000C22A2">
        <w:rPr>
          <w:rFonts w:eastAsiaTheme="minorHAnsi"/>
          <w:sz w:val="26"/>
          <w:szCs w:val="26"/>
          <w:lang w:eastAsia="en-US"/>
        </w:rPr>
        <w:t xml:space="preserve">Инспектор Контрольно-счетной </w:t>
      </w:r>
      <w:r w:rsidRPr="000C22A2">
        <w:rPr>
          <w:rFonts w:eastAsiaTheme="minorHAnsi"/>
          <w:sz w:val="26"/>
          <w:szCs w:val="26"/>
          <w:lang w:eastAsia="en-US"/>
        </w:rPr>
        <w:t>комиссии</w:t>
      </w:r>
    </w:p>
    <w:p w:rsidR="00E90997" w:rsidRPr="000C22A2" w:rsidRDefault="000C22A2" w:rsidP="000C22A2">
      <w:pPr>
        <w:widowControl/>
        <w:jc w:val="both"/>
        <w:rPr>
          <w:rFonts w:eastAsiaTheme="minorHAnsi"/>
          <w:sz w:val="26"/>
          <w:szCs w:val="26"/>
          <w:lang w:eastAsia="en-US"/>
        </w:rPr>
      </w:pPr>
      <w:r w:rsidRPr="000C22A2">
        <w:rPr>
          <w:rFonts w:eastAsiaTheme="minorHAnsi"/>
          <w:sz w:val="26"/>
          <w:szCs w:val="26"/>
          <w:lang w:eastAsia="en-US"/>
        </w:rPr>
        <w:t>Усть-Кутского муниципального</w:t>
      </w:r>
      <w:r>
        <w:rPr>
          <w:rFonts w:eastAsiaTheme="minorHAnsi"/>
          <w:sz w:val="26"/>
          <w:szCs w:val="26"/>
          <w:lang w:eastAsia="en-US"/>
        </w:rPr>
        <w:t xml:space="preserve"> </w:t>
      </w:r>
      <w:r w:rsidRPr="000C22A2">
        <w:rPr>
          <w:rFonts w:eastAsiaTheme="minorHAnsi"/>
          <w:sz w:val="26"/>
          <w:szCs w:val="26"/>
          <w:lang w:eastAsia="en-US"/>
        </w:rPr>
        <w:t xml:space="preserve">образования  </w:t>
      </w:r>
      <w:r>
        <w:rPr>
          <w:rFonts w:eastAsiaTheme="minorHAnsi"/>
          <w:sz w:val="26"/>
          <w:szCs w:val="26"/>
          <w:lang w:eastAsia="en-US"/>
        </w:rPr>
        <w:t xml:space="preserve">  </w:t>
      </w:r>
      <w:r w:rsidRPr="000C22A2">
        <w:rPr>
          <w:rFonts w:eastAsiaTheme="minorHAnsi"/>
          <w:sz w:val="26"/>
          <w:szCs w:val="26"/>
          <w:lang w:eastAsia="en-US"/>
        </w:rPr>
        <w:t xml:space="preserve">                                                Е.В. Мокрецова</w:t>
      </w:r>
    </w:p>
    <w:p w:rsidR="00E90997" w:rsidRPr="000C22A2" w:rsidRDefault="00E90997" w:rsidP="003426F2">
      <w:pPr>
        <w:widowControl/>
        <w:ind w:firstLine="540"/>
        <w:jc w:val="both"/>
        <w:rPr>
          <w:rFonts w:eastAsiaTheme="minorHAnsi"/>
          <w:sz w:val="26"/>
          <w:szCs w:val="26"/>
          <w:lang w:eastAsia="en-US"/>
        </w:rPr>
      </w:pPr>
    </w:p>
    <w:p w:rsidR="00E90997" w:rsidRPr="00545029" w:rsidRDefault="00E90997" w:rsidP="003426F2">
      <w:pPr>
        <w:widowControl/>
        <w:ind w:firstLine="540"/>
        <w:jc w:val="both"/>
        <w:rPr>
          <w:rFonts w:eastAsiaTheme="minorHAnsi"/>
          <w:sz w:val="28"/>
          <w:szCs w:val="28"/>
          <w:lang w:eastAsia="en-US"/>
        </w:rPr>
      </w:pPr>
    </w:p>
    <w:p w:rsidR="00E90997" w:rsidRPr="00545029" w:rsidRDefault="00C50094" w:rsidP="003426F2">
      <w:pPr>
        <w:widowControl/>
        <w:ind w:firstLine="540"/>
        <w:jc w:val="both"/>
        <w:rPr>
          <w:rFonts w:eastAsiaTheme="minorHAnsi"/>
          <w:sz w:val="28"/>
          <w:szCs w:val="28"/>
          <w:lang w:eastAsia="en-US"/>
        </w:rPr>
      </w:pPr>
      <w:r w:rsidRPr="00545029">
        <w:rPr>
          <w:rFonts w:eastAsiaTheme="minorHAnsi"/>
          <w:sz w:val="28"/>
          <w:szCs w:val="28"/>
          <w:highlight w:val="yellow"/>
          <w:lang w:eastAsia="en-US"/>
        </w:rPr>
        <w:lastRenderedPageBreak/>
        <w:t>В проверке 2023 года обратить внимание на счета санкционирования и формирование соответствующих форм отчетности.</w:t>
      </w:r>
      <w:r w:rsidRPr="00545029">
        <w:rPr>
          <w:rFonts w:eastAsiaTheme="minorHAnsi"/>
          <w:sz w:val="28"/>
          <w:szCs w:val="28"/>
          <w:lang w:eastAsia="en-US"/>
        </w:rPr>
        <w:t xml:space="preserve"> </w:t>
      </w:r>
    </w:p>
    <w:p w:rsidR="00E90997" w:rsidRPr="00545029" w:rsidRDefault="00E90997" w:rsidP="003426F2">
      <w:pPr>
        <w:widowControl/>
        <w:ind w:firstLine="540"/>
        <w:jc w:val="both"/>
        <w:rPr>
          <w:rFonts w:eastAsiaTheme="minorHAnsi"/>
          <w:sz w:val="28"/>
          <w:szCs w:val="28"/>
          <w:lang w:eastAsia="en-US"/>
        </w:rPr>
      </w:pPr>
    </w:p>
    <w:p w:rsidR="00E90997" w:rsidRPr="00545029" w:rsidRDefault="00E90997" w:rsidP="00E90997">
      <w:pPr>
        <w:widowControl/>
        <w:jc w:val="center"/>
        <w:outlineLvl w:val="0"/>
        <w:rPr>
          <w:b/>
          <w:bCs/>
          <w:sz w:val="26"/>
          <w:szCs w:val="26"/>
        </w:rPr>
      </w:pPr>
      <w:r w:rsidRPr="00545029">
        <w:rPr>
          <w:b/>
          <w:bCs/>
          <w:sz w:val="26"/>
          <w:szCs w:val="26"/>
        </w:rPr>
        <w:t xml:space="preserve">Отчет о бюджетных обязательствах </w:t>
      </w:r>
      <w:hyperlink r:id="rId23" w:history="1">
        <w:r w:rsidRPr="00545029">
          <w:rPr>
            <w:b/>
            <w:bCs/>
            <w:sz w:val="26"/>
            <w:szCs w:val="26"/>
          </w:rPr>
          <w:t>(ф. 0503128)</w:t>
        </w:r>
      </w:hyperlink>
    </w:p>
    <w:p w:rsidR="00E90997" w:rsidRPr="00545029" w:rsidRDefault="00E90997" w:rsidP="00E90997">
      <w:pPr>
        <w:widowControl/>
        <w:jc w:val="center"/>
        <w:rPr>
          <w:sz w:val="26"/>
          <w:szCs w:val="26"/>
        </w:rPr>
      </w:pPr>
      <w:r w:rsidRPr="00545029">
        <w:rPr>
          <w:sz w:val="26"/>
          <w:szCs w:val="26"/>
        </w:rPr>
        <w:t xml:space="preserve">(в ред. Приказов Минфина России от 29.12.2011 </w:t>
      </w:r>
      <w:hyperlink r:id="rId24" w:history="1">
        <w:r w:rsidRPr="00545029">
          <w:rPr>
            <w:sz w:val="26"/>
            <w:szCs w:val="26"/>
          </w:rPr>
          <w:t>N 191н</w:t>
        </w:r>
      </w:hyperlink>
      <w:r w:rsidRPr="00545029">
        <w:rPr>
          <w:sz w:val="26"/>
          <w:szCs w:val="26"/>
        </w:rPr>
        <w:t>,</w:t>
      </w:r>
    </w:p>
    <w:p w:rsidR="00E90997" w:rsidRPr="00545029" w:rsidRDefault="00E90997" w:rsidP="00E90997">
      <w:pPr>
        <w:widowControl/>
        <w:jc w:val="center"/>
        <w:rPr>
          <w:sz w:val="26"/>
          <w:szCs w:val="26"/>
        </w:rPr>
      </w:pPr>
      <w:r w:rsidRPr="00545029">
        <w:rPr>
          <w:sz w:val="26"/>
          <w:szCs w:val="26"/>
        </w:rPr>
        <w:t xml:space="preserve">от 19.12.2014 </w:t>
      </w:r>
      <w:hyperlink r:id="rId25" w:history="1">
        <w:r w:rsidRPr="00545029">
          <w:rPr>
            <w:sz w:val="26"/>
            <w:szCs w:val="26"/>
          </w:rPr>
          <w:t>N 157н</w:t>
        </w:r>
      </w:hyperlink>
      <w:r w:rsidRPr="00545029">
        <w:rPr>
          <w:sz w:val="26"/>
          <w:szCs w:val="26"/>
        </w:rPr>
        <w:t>)</w:t>
      </w:r>
    </w:p>
    <w:p w:rsidR="00E90997" w:rsidRPr="00545029" w:rsidRDefault="00E90997" w:rsidP="00E90997">
      <w:pPr>
        <w:widowControl/>
        <w:ind w:firstLine="540"/>
        <w:jc w:val="both"/>
        <w:rPr>
          <w:sz w:val="26"/>
          <w:szCs w:val="26"/>
        </w:rPr>
      </w:pPr>
    </w:p>
    <w:p w:rsidR="00E90997" w:rsidRPr="00545029" w:rsidRDefault="00E90997" w:rsidP="00E90997">
      <w:pPr>
        <w:widowControl/>
        <w:ind w:firstLine="540"/>
        <w:jc w:val="both"/>
        <w:rPr>
          <w:sz w:val="26"/>
          <w:szCs w:val="26"/>
        </w:rPr>
      </w:pPr>
      <w:r w:rsidRPr="00545029">
        <w:rPr>
          <w:sz w:val="26"/>
          <w:szCs w:val="26"/>
        </w:rPr>
        <w:t xml:space="preserve">68. Отчет о бюджетных обязательствах </w:t>
      </w:r>
      <w:hyperlink r:id="rId26" w:history="1">
        <w:r w:rsidRPr="00545029">
          <w:rPr>
            <w:sz w:val="26"/>
            <w:szCs w:val="26"/>
          </w:rPr>
          <w:t>(ф. 0503128)</w:t>
        </w:r>
      </w:hyperlink>
      <w:r w:rsidRPr="00545029">
        <w:rPr>
          <w:sz w:val="26"/>
          <w:szCs w:val="26"/>
        </w:rPr>
        <w:t xml:space="preserve">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E90997" w:rsidRPr="00545029" w:rsidRDefault="00E90997" w:rsidP="00E90997">
      <w:pPr>
        <w:widowControl/>
        <w:jc w:val="both"/>
        <w:rPr>
          <w:sz w:val="26"/>
          <w:szCs w:val="26"/>
        </w:rPr>
      </w:pPr>
      <w:r w:rsidRPr="00545029">
        <w:rPr>
          <w:sz w:val="26"/>
          <w:szCs w:val="26"/>
        </w:rPr>
        <w:t xml:space="preserve">(в ред. </w:t>
      </w:r>
      <w:hyperlink r:id="rId27"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Отчет </w:t>
      </w:r>
      <w:hyperlink r:id="rId28" w:history="1">
        <w:r w:rsidRPr="00545029">
          <w:rPr>
            <w:sz w:val="26"/>
            <w:szCs w:val="26"/>
          </w:rPr>
          <w:t>(ф. 0503128)</w:t>
        </w:r>
      </w:hyperlink>
      <w:r w:rsidRPr="00545029">
        <w:rPr>
          <w:sz w:val="26"/>
          <w:szCs w:val="26"/>
        </w:rPr>
        <w:t xml:space="preserve"> составляется и представляется по состоянию на 1 июля, 1 октября, 1 января года, следующего за отчетным.</w:t>
      </w:r>
    </w:p>
    <w:p w:rsidR="00E90997" w:rsidRPr="00545029" w:rsidRDefault="00E90997" w:rsidP="00E90997">
      <w:pPr>
        <w:widowControl/>
        <w:jc w:val="both"/>
        <w:rPr>
          <w:sz w:val="26"/>
          <w:szCs w:val="26"/>
        </w:rPr>
      </w:pPr>
      <w:r w:rsidRPr="00545029">
        <w:rPr>
          <w:sz w:val="26"/>
          <w:szCs w:val="26"/>
        </w:rPr>
        <w:t xml:space="preserve">(в ред. </w:t>
      </w:r>
      <w:hyperlink r:id="rId29" w:history="1">
        <w:r w:rsidRPr="00545029">
          <w:rPr>
            <w:sz w:val="26"/>
            <w:szCs w:val="26"/>
          </w:rPr>
          <w:t>Приказа</w:t>
        </w:r>
      </w:hyperlink>
      <w:r w:rsidRPr="00545029">
        <w:rPr>
          <w:sz w:val="26"/>
          <w:szCs w:val="26"/>
        </w:rPr>
        <w:t xml:space="preserve"> Минфина России от 07.03.2018 N 43н)</w:t>
      </w:r>
    </w:p>
    <w:p w:rsidR="00E90997" w:rsidRPr="00545029" w:rsidRDefault="00E90997" w:rsidP="00E90997">
      <w:pPr>
        <w:widowControl/>
        <w:spacing w:before="260"/>
        <w:ind w:firstLine="540"/>
        <w:jc w:val="both"/>
        <w:rPr>
          <w:sz w:val="26"/>
          <w:szCs w:val="26"/>
        </w:rPr>
      </w:pPr>
      <w:r w:rsidRPr="00545029">
        <w:rPr>
          <w:sz w:val="26"/>
          <w:szCs w:val="26"/>
        </w:rP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r:id="rId30" w:history="1">
        <w:r w:rsidRPr="00545029">
          <w:rPr>
            <w:sz w:val="26"/>
            <w:szCs w:val="26"/>
          </w:rPr>
          <w:t>пунктами 73.1</w:t>
        </w:r>
      </w:hyperlink>
      <w:r w:rsidRPr="00545029">
        <w:rPr>
          <w:sz w:val="26"/>
          <w:szCs w:val="26"/>
        </w:rPr>
        <w:t xml:space="preserve">, </w:t>
      </w:r>
      <w:hyperlink r:id="rId31" w:history="1">
        <w:r w:rsidRPr="00545029">
          <w:rPr>
            <w:sz w:val="26"/>
            <w:szCs w:val="26"/>
          </w:rPr>
          <w:t>74.1</w:t>
        </w:r>
      </w:hyperlink>
      <w:r w:rsidRPr="00545029">
        <w:rPr>
          <w:sz w:val="26"/>
          <w:szCs w:val="26"/>
        </w:rPr>
        <w:t xml:space="preserve">, </w:t>
      </w:r>
      <w:hyperlink r:id="rId32" w:history="1">
        <w:r w:rsidRPr="00545029">
          <w:rPr>
            <w:sz w:val="26"/>
            <w:szCs w:val="26"/>
          </w:rPr>
          <w:t>75.1</w:t>
        </w:r>
      </w:hyperlink>
      <w:r w:rsidRPr="00545029">
        <w:rPr>
          <w:sz w:val="26"/>
          <w:szCs w:val="26"/>
        </w:rPr>
        <w:t xml:space="preserve"> настоящей Инструкции формируют Отчет </w:t>
      </w:r>
      <w:hyperlink r:id="rId33" w:history="1">
        <w:r w:rsidRPr="00545029">
          <w:rPr>
            <w:sz w:val="26"/>
            <w:szCs w:val="26"/>
          </w:rPr>
          <w:t>(ф. 0503128)</w:t>
        </w:r>
      </w:hyperlink>
      <w:r w:rsidRPr="00545029">
        <w:rPr>
          <w:sz w:val="26"/>
          <w:szCs w:val="26"/>
        </w:rP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E90997" w:rsidRPr="00545029" w:rsidRDefault="00E90997" w:rsidP="00E90997">
      <w:pPr>
        <w:widowControl/>
        <w:spacing w:before="260"/>
        <w:ind w:firstLine="540"/>
        <w:jc w:val="both"/>
        <w:rPr>
          <w:sz w:val="26"/>
          <w:szCs w:val="26"/>
        </w:rPr>
      </w:pPr>
      <w:r w:rsidRPr="00545029">
        <w:rPr>
          <w:sz w:val="26"/>
          <w:szCs w:val="26"/>
        </w:rPr>
        <w:t>Периодичность представления - месячная.</w:t>
      </w:r>
    </w:p>
    <w:p w:rsidR="00E90997" w:rsidRPr="00545029" w:rsidRDefault="00E90997" w:rsidP="00E90997">
      <w:pPr>
        <w:widowControl/>
        <w:jc w:val="both"/>
        <w:rPr>
          <w:sz w:val="26"/>
          <w:szCs w:val="26"/>
        </w:rPr>
      </w:pPr>
      <w:r w:rsidRPr="00545029">
        <w:rPr>
          <w:sz w:val="26"/>
          <w:szCs w:val="26"/>
        </w:rPr>
        <w:t xml:space="preserve">(п. 68.1 введен </w:t>
      </w:r>
      <w:hyperlink r:id="rId34" w:history="1">
        <w:r w:rsidRPr="00545029">
          <w:rPr>
            <w:sz w:val="26"/>
            <w:szCs w:val="26"/>
          </w:rPr>
          <w:t>Приказом</w:t>
        </w:r>
      </w:hyperlink>
      <w:r w:rsidRPr="00545029">
        <w:rPr>
          <w:sz w:val="26"/>
          <w:szCs w:val="26"/>
        </w:rPr>
        <w:t xml:space="preserve"> Минфина России от 20.08.2019 N 131н)</w:t>
      </w:r>
    </w:p>
    <w:p w:rsidR="00E90997" w:rsidRPr="00545029" w:rsidRDefault="00E90997" w:rsidP="00E90997">
      <w:pPr>
        <w:widowControl/>
        <w:spacing w:before="260"/>
        <w:ind w:firstLine="540"/>
        <w:jc w:val="both"/>
        <w:rPr>
          <w:sz w:val="26"/>
          <w:szCs w:val="26"/>
        </w:rPr>
      </w:pPr>
      <w:r w:rsidRPr="00545029">
        <w:rPr>
          <w:sz w:val="26"/>
          <w:szCs w:val="26"/>
        </w:rPr>
        <w:t xml:space="preserve">69. Показатели на 1 января года, следующего за отчетным, отражаются в Отчете </w:t>
      </w:r>
      <w:hyperlink r:id="rId35" w:history="1">
        <w:r w:rsidRPr="00545029">
          <w:rPr>
            <w:sz w:val="26"/>
            <w:szCs w:val="26"/>
          </w:rPr>
          <w:t>(ф. 0503128)</w:t>
        </w:r>
      </w:hyperlink>
      <w:r w:rsidRPr="00545029">
        <w:rPr>
          <w:sz w:val="26"/>
          <w:szCs w:val="26"/>
        </w:rPr>
        <w:t xml:space="preserve"> на основании данных об обязательствах, подлежащих исполнению в соответствующем финансовом году.</w:t>
      </w:r>
    </w:p>
    <w:p w:rsidR="00E90997" w:rsidRPr="00545029" w:rsidRDefault="00E90997" w:rsidP="00E90997">
      <w:pPr>
        <w:widowControl/>
        <w:jc w:val="both"/>
        <w:rPr>
          <w:sz w:val="26"/>
          <w:szCs w:val="26"/>
        </w:rPr>
      </w:pPr>
      <w:r w:rsidRPr="00545029">
        <w:rPr>
          <w:sz w:val="26"/>
          <w:szCs w:val="26"/>
        </w:rPr>
        <w:t xml:space="preserve">(п. 69 в ред. </w:t>
      </w:r>
      <w:hyperlink r:id="rId36" w:history="1">
        <w:r w:rsidRPr="00545029">
          <w:rPr>
            <w:sz w:val="26"/>
            <w:szCs w:val="26"/>
          </w:rPr>
          <w:t>Приказа</w:t>
        </w:r>
      </w:hyperlink>
      <w:r w:rsidRPr="00545029">
        <w:rPr>
          <w:sz w:val="26"/>
          <w:szCs w:val="26"/>
        </w:rPr>
        <w:t xml:space="preserve"> Минфина России от 31.12.2015 N 229н)</w:t>
      </w:r>
    </w:p>
    <w:p w:rsidR="00E90997" w:rsidRPr="00545029" w:rsidRDefault="00E90997" w:rsidP="00E90997">
      <w:pPr>
        <w:widowControl/>
        <w:spacing w:before="260"/>
        <w:ind w:firstLine="540"/>
        <w:jc w:val="both"/>
        <w:rPr>
          <w:sz w:val="26"/>
          <w:szCs w:val="26"/>
        </w:rPr>
      </w:pPr>
      <w:r w:rsidRPr="00545029">
        <w:rPr>
          <w:sz w:val="26"/>
          <w:szCs w:val="26"/>
        </w:rPr>
        <w:t xml:space="preserve">70. В Отчете </w:t>
      </w:r>
      <w:hyperlink r:id="rId37" w:history="1">
        <w:r w:rsidRPr="00545029">
          <w:rPr>
            <w:sz w:val="26"/>
            <w:szCs w:val="26"/>
          </w:rPr>
          <w:t>(ф. 0503128)</w:t>
        </w:r>
      </w:hyperlink>
      <w:r w:rsidRPr="00545029">
        <w:rPr>
          <w:sz w:val="26"/>
          <w:szCs w:val="26"/>
        </w:rPr>
        <w:t xml:space="preserve"> отражаются:</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38" w:history="1">
        <w:r w:rsidRPr="00545029">
          <w:rPr>
            <w:sz w:val="26"/>
            <w:szCs w:val="26"/>
          </w:rPr>
          <w:t>графе 1</w:t>
        </w:r>
      </w:hyperlink>
      <w:r w:rsidRPr="00545029">
        <w:rPr>
          <w:sz w:val="26"/>
          <w:szCs w:val="26"/>
        </w:rPr>
        <w:t xml:space="preserve"> - наименование показателя в следующей структуре:</w:t>
      </w:r>
    </w:p>
    <w:p w:rsidR="00E90997" w:rsidRPr="00545029" w:rsidRDefault="00E90997" w:rsidP="00E90997">
      <w:pPr>
        <w:widowControl/>
        <w:spacing w:before="260"/>
        <w:ind w:firstLine="540"/>
        <w:jc w:val="both"/>
        <w:rPr>
          <w:sz w:val="26"/>
          <w:szCs w:val="26"/>
        </w:rPr>
      </w:pPr>
      <w:r w:rsidRPr="00545029">
        <w:rPr>
          <w:sz w:val="26"/>
          <w:szCs w:val="26"/>
        </w:rPr>
        <w:t>1. Бюджетные обязательства текущего (отчетного) финансового года по расходам;</w:t>
      </w:r>
    </w:p>
    <w:p w:rsidR="00E90997" w:rsidRPr="00545029" w:rsidRDefault="00E90997" w:rsidP="00E90997">
      <w:pPr>
        <w:widowControl/>
        <w:jc w:val="both"/>
        <w:rPr>
          <w:sz w:val="26"/>
          <w:szCs w:val="26"/>
        </w:rPr>
      </w:pPr>
      <w:r w:rsidRPr="00545029">
        <w:rPr>
          <w:sz w:val="26"/>
          <w:szCs w:val="26"/>
        </w:rPr>
        <w:t xml:space="preserve">(в ред. </w:t>
      </w:r>
      <w:hyperlink r:id="rId39"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2. Бюджетные обязательства текущего (отчетного) финансового года по выплатам источников финансирования дефицита бюджета;</w:t>
      </w:r>
    </w:p>
    <w:p w:rsidR="00E90997" w:rsidRPr="00545029" w:rsidRDefault="00E90997" w:rsidP="00E90997">
      <w:pPr>
        <w:widowControl/>
        <w:jc w:val="both"/>
        <w:rPr>
          <w:sz w:val="26"/>
          <w:szCs w:val="26"/>
        </w:rPr>
      </w:pPr>
      <w:r w:rsidRPr="00545029">
        <w:rPr>
          <w:sz w:val="26"/>
          <w:szCs w:val="26"/>
        </w:rPr>
        <w:t xml:space="preserve">(в ред. </w:t>
      </w:r>
      <w:hyperlink r:id="rId40"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lastRenderedPageBreak/>
        <w:t>3. Обязательства финансовых годов, следующих за текущим (отчетным) финансовым годом;</w:t>
      </w:r>
    </w:p>
    <w:p w:rsidR="00E90997" w:rsidRPr="00545029" w:rsidRDefault="00E90997" w:rsidP="00E90997">
      <w:pPr>
        <w:widowControl/>
        <w:jc w:val="both"/>
        <w:rPr>
          <w:sz w:val="26"/>
          <w:szCs w:val="26"/>
        </w:rPr>
      </w:pPr>
      <w:r w:rsidRPr="00545029">
        <w:rPr>
          <w:sz w:val="26"/>
          <w:szCs w:val="26"/>
        </w:rPr>
        <w:t xml:space="preserve">(абзац введен </w:t>
      </w:r>
      <w:hyperlink r:id="rId41" w:history="1">
        <w:r w:rsidRPr="00545029">
          <w:rPr>
            <w:sz w:val="26"/>
            <w:szCs w:val="26"/>
          </w:rPr>
          <w:t>Приказом</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42" w:history="1">
        <w:r w:rsidRPr="00545029">
          <w:rPr>
            <w:sz w:val="26"/>
            <w:szCs w:val="26"/>
          </w:rPr>
          <w:t>графе 2</w:t>
        </w:r>
      </w:hyperlink>
      <w:r w:rsidRPr="00545029">
        <w:rPr>
          <w:sz w:val="26"/>
          <w:szCs w:val="26"/>
        </w:rPr>
        <w:t xml:space="preserve"> - коды строк;</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43" w:history="1">
        <w:r w:rsidRPr="00545029">
          <w:rPr>
            <w:sz w:val="26"/>
            <w:szCs w:val="26"/>
          </w:rPr>
          <w:t>графах 3</w:t>
        </w:r>
      </w:hyperlink>
      <w:r w:rsidRPr="00545029">
        <w:rPr>
          <w:sz w:val="26"/>
          <w:szCs w:val="26"/>
        </w:rPr>
        <w:t xml:space="preserve"> - </w:t>
      </w:r>
      <w:hyperlink r:id="rId44" w:history="1">
        <w:r w:rsidRPr="00545029">
          <w:rPr>
            <w:sz w:val="26"/>
            <w:szCs w:val="26"/>
          </w:rPr>
          <w:t>12</w:t>
        </w:r>
      </w:hyperlink>
      <w:r w:rsidRPr="00545029">
        <w:rPr>
          <w:sz w:val="26"/>
          <w:szCs w:val="26"/>
        </w:rPr>
        <w:t xml:space="preserve"> отражаются соответственно по разделам отчета "</w:t>
      </w:r>
      <w:hyperlink r:id="rId45" w:history="1">
        <w:r w:rsidRPr="00545029">
          <w:rPr>
            <w:sz w:val="26"/>
            <w:szCs w:val="26"/>
          </w:rPr>
          <w:t>Бюджетные обязательства</w:t>
        </w:r>
      </w:hyperlink>
      <w:r w:rsidRPr="00545029">
        <w:rPr>
          <w:sz w:val="26"/>
          <w:szCs w:val="26"/>
        </w:rPr>
        <w:t xml:space="preserve"> текущего (отчетного) финансового года по расходам", "</w:t>
      </w:r>
      <w:hyperlink r:id="rId46" w:history="1">
        <w:r w:rsidRPr="00545029">
          <w:rPr>
            <w:sz w:val="26"/>
            <w:szCs w:val="26"/>
          </w:rPr>
          <w:t>Бюджетные обязательства</w:t>
        </w:r>
      </w:hyperlink>
      <w:r w:rsidRPr="00545029">
        <w:rPr>
          <w:sz w:val="26"/>
          <w:szCs w:val="26"/>
        </w:rPr>
        <w:t xml:space="preserve"> текущего (отчетного) финансового года по выплатам источников финансирования дефицита бюджета", "</w:t>
      </w:r>
      <w:hyperlink r:id="rId47" w:history="1">
        <w:r w:rsidRPr="00545029">
          <w:rPr>
            <w:sz w:val="26"/>
            <w:szCs w:val="26"/>
          </w:rPr>
          <w:t>Обязательства финансовых годов</w:t>
        </w:r>
      </w:hyperlink>
      <w:r w:rsidRPr="00545029">
        <w:rPr>
          <w:sz w:val="26"/>
          <w:szCs w:val="26"/>
        </w:rPr>
        <w:t>, следующих за текущим (отчетным) финансовым годом":</w:t>
      </w:r>
    </w:p>
    <w:p w:rsidR="00E90997" w:rsidRPr="00545029" w:rsidRDefault="00E90997" w:rsidP="00E90997">
      <w:pPr>
        <w:widowControl/>
        <w:jc w:val="both"/>
        <w:rPr>
          <w:sz w:val="26"/>
          <w:szCs w:val="26"/>
        </w:rPr>
      </w:pPr>
      <w:r w:rsidRPr="00545029">
        <w:rPr>
          <w:sz w:val="26"/>
          <w:szCs w:val="26"/>
        </w:rPr>
        <w:t xml:space="preserve">(в ред. </w:t>
      </w:r>
      <w:hyperlink r:id="rId48"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49" w:history="1">
        <w:r w:rsidRPr="00545029">
          <w:rPr>
            <w:sz w:val="26"/>
            <w:szCs w:val="26"/>
          </w:rPr>
          <w:t>графе 8</w:t>
        </w:r>
      </w:hyperlink>
      <w:r w:rsidRPr="00545029">
        <w:rPr>
          <w:sz w:val="26"/>
          <w:szCs w:val="26"/>
        </w:rPr>
        <w:t xml:space="preserve"> отражаются принятые бюджетные обязательства с применением конкурентных способов;</w:t>
      </w:r>
    </w:p>
    <w:p w:rsidR="00E90997" w:rsidRPr="00545029" w:rsidRDefault="00E90997" w:rsidP="00E90997">
      <w:pPr>
        <w:widowControl/>
        <w:jc w:val="both"/>
        <w:rPr>
          <w:sz w:val="26"/>
          <w:szCs w:val="26"/>
        </w:rPr>
      </w:pPr>
      <w:r w:rsidRPr="00545029">
        <w:rPr>
          <w:sz w:val="26"/>
          <w:szCs w:val="26"/>
        </w:rPr>
        <w:t xml:space="preserve">(абзац введен </w:t>
      </w:r>
      <w:hyperlink r:id="rId50" w:history="1">
        <w:r w:rsidRPr="00545029">
          <w:rPr>
            <w:sz w:val="26"/>
            <w:szCs w:val="26"/>
          </w:rPr>
          <w:t>Приказом</w:t>
        </w:r>
      </w:hyperlink>
      <w:r w:rsidRPr="00545029">
        <w:rPr>
          <w:sz w:val="26"/>
          <w:szCs w:val="26"/>
        </w:rPr>
        <w:t xml:space="preserve"> Минфина России от 30.11.2018 N 244н; в ред. </w:t>
      </w:r>
      <w:hyperlink r:id="rId51" w:history="1">
        <w:r w:rsidRPr="00545029">
          <w:rPr>
            <w:sz w:val="26"/>
            <w:szCs w:val="26"/>
          </w:rPr>
          <w:t>Приказа</w:t>
        </w:r>
      </w:hyperlink>
      <w:r w:rsidRPr="00545029">
        <w:rPr>
          <w:sz w:val="26"/>
          <w:szCs w:val="26"/>
        </w:rPr>
        <w:t xml:space="preserve"> Минфина России от 16.12.2020 N 311н)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52" w:history="1">
        <w:r w:rsidRPr="00545029">
          <w:rPr>
            <w:sz w:val="26"/>
            <w:szCs w:val="26"/>
          </w:rPr>
          <w:t>графе 3</w:t>
        </w:r>
      </w:hyperlink>
      <w:r w:rsidRPr="00545029">
        <w:rPr>
          <w:sz w:val="26"/>
          <w:szCs w:val="26"/>
        </w:rP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53" w:history="1">
        <w:r w:rsidRPr="00545029">
          <w:rPr>
            <w:sz w:val="26"/>
            <w:szCs w:val="26"/>
          </w:rPr>
          <w:t>графах 4</w:t>
        </w:r>
      </w:hyperlink>
      <w:r w:rsidRPr="00545029">
        <w:rPr>
          <w:sz w:val="26"/>
          <w:szCs w:val="26"/>
        </w:rPr>
        <w:t xml:space="preserve">, </w:t>
      </w:r>
      <w:hyperlink r:id="rId54" w:history="1">
        <w:r w:rsidRPr="00545029">
          <w:rPr>
            <w:sz w:val="26"/>
            <w:szCs w:val="26"/>
          </w:rPr>
          <w:t>5</w:t>
        </w:r>
      </w:hyperlink>
      <w:r w:rsidRPr="00545029">
        <w:rPr>
          <w:sz w:val="26"/>
          <w:szCs w:val="26"/>
        </w:rP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E90997" w:rsidRPr="00545029" w:rsidRDefault="00E90997" w:rsidP="00E90997">
      <w:pPr>
        <w:widowControl/>
        <w:spacing w:before="260"/>
        <w:ind w:firstLine="540"/>
        <w:jc w:val="both"/>
        <w:rPr>
          <w:sz w:val="26"/>
          <w:szCs w:val="26"/>
        </w:rPr>
      </w:pPr>
      <w:r w:rsidRPr="00545029">
        <w:rPr>
          <w:sz w:val="26"/>
          <w:szCs w:val="26"/>
        </w:rPr>
        <w:t xml:space="preserve">заполнение </w:t>
      </w:r>
      <w:hyperlink r:id="rId55" w:history="1">
        <w:r w:rsidRPr="00545029">
          <w:rPr>
            <w:sz w:val="26"/>
            <w:szCs w:val="26"/>
          </w:rPr>
          <w:t>графы 4</w:t>
        </w:r>
      </w:hyperlink>
      <w:r w:rsidRPr="00545029">
        <w:rPr>
          <w:sz w:val="26"/>
          <w:szCs w:val="26"/>
        </w:rPr>
        <w:t xml:space="preserve"> в части доведенных бюджетных ассигнований осуществляется:</w:t>
      </w:r>
    </w:p>
    <w:p w:rsidR="00E90997" w:rsidRPr="00545029" w:rsidRDefault="00E90997" w:rsidP="00E90997">
      <w:pPr>
        <w:widowControl/>
        <w:jc w:val="both"/>
        <w:rPr>
          <w:sz w:val="26"/>
          <w:szCs w:val="26"/>
        </w:rPr>
      </w:pPr>
      <w:r w:rsidRPr="00545029">
        <w:rPr>
          <w:sz w:val="26"/>
          <w:szCs w:val="26"/>
        </w:rPr>
        <w:t xml:space="preserve">(в ред. </w:t>
      </w:r>
      <w:hyperlink r:id="rId56"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90997" w:rsidRPr="00545029" w:rsidRDefault="00E90997" w:rsidP="00E90997">
      <w:pPr>
        <w:widowControl/>
        <w:jc w:val="both"/>
        <w:rPr>
          <w:sz w:val="26"/>
          <w:szCs w:val="26"/>
        </w:rPr>
      </w:pPr>
      <w:r w:rsidRPr="00545029">
        <w:rPr>
          <w:sz w:val="26"/>
          <w:szCs w:val="26"/>
        </w:rPr>
        <w:t xml:space="preserve">(в ред. </w:t>
      </w:r>
      <w:hyperlink r:id="rId57"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 xml:space="preserve">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w:t>
      </w:r>
      <w:r w:rsidRPr="00545029">
        <w:rPr>
          <w:sz w:val="26"/>
          <w:szCs w:val="26"/>
        </w:rPr>
        <w:lastRenderedPageBreak/>
        <w:t>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90997" w:rsidRPr="00545029" w:rsidRDefault="00E90997" w:rsidP="00E90997">
      <w:pPr>
        <w:widowControl/>
        <w:jc w:val="both"/>
        <w:rPr>
          <w:sz w:val="26"/>
          <w:szCs w:val="26"/>
        </w:rPr>
      </w:pPr>
      <w:r w:rsidRPr="00545029">
        <w:rPr>
          <w:sz w:val="26"/>
          <w:szCs w:val="26"/>
        </w:rPr>
        <w:t xml:space="preserve">(в ред. </w:t>
      </w:r>
      <w:hyperlink r:id="rId58"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90997" w:rsidRPr="00545029" w:rsidRDefault="00E90997" w:rsidP="00E90997">
      <w:pPr>
        <w:widowControl/>
        <w:jc w:val="both"/>
        <w:rPr>
          <w:sz w:val="26"/>
          <w:szCs w:val="26"/>
        </w:rPr>
      </w:pPr>
      <w:r w:rsidRPr="00545029">
        <w:rPr>
          <w:sz w:val="26"/>
          <w:szCs w:val="26"/>
        </w:rPr>
        <w:t xml:space="preserve">(в ред. </w:t>
      </w:r>
      <w:hyperlink r:id="rId59"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 xml:space="preserve">Заполнение </w:t>
      </w:r>
      <w:hyperlink r:id="rId60" w:history="1">
        <w:r w:rsidRPr="00545029">
          <w:rPr>
            <w:sz w:val="26"/>
            <w:szCs w:val="26"/>
          </w:rPr>
          <w:t>графы 5</w:t>
        </w:r>
      </w:hyperlink>
      <w:r w:rsidRPr="00545029">
        <w:rPr>
          <w:sz w:val="26"/>
          <w:szCs w:val="26"/>
        </w:rPr>
        <w:t>:</w:t>
      </w:r>
    </w:p>
    <w:p w:rsidR="00E90997" w:rsidRPr="00545029" w:rsidRDefault="00E90997" w:rsidP="00E90997">
      <w:pPr>
        <w:widowControl/>
        <w:jc w:val="both"/>
        <w:rPr>
          <w:sz w:val="26"/>
          <w:szCs w:val="26"/>
        </w:rPr>
      </w:pPr>
      <w:r w:rsidRPr="00545029">
        <w:rPr>
          <w:sz w:val="26"/>
          <w:szCs w:val="26"/>
        </w:rPr>
        <w:t xml:space="preserve">(в ред. </w:t>
      </w:r>
      <w:hyperlink r:id="rId61"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E90997" w:rsidRPr="00545029" w:rsidRDefault="00E90997" w:rsidP="00E90997">
      <w:pPr>
        <w:widowControl/>
        <w:jc w:val="both"/>
        <w:rPr>
          <w:sz w:val="26"/>
          <w:szCs w:val="26"/>
        </w:rPr>
      </w:pPr>
      <w:r w:rsidRPr="00545029">
        <w:rPr>
          <w:sz w:val="26"/>
          <w:szCs w:val="26"/>
        </w:rPr>
        <w:t xml:space="preserve">(в ред. </w:t>
      </w:r>
      <w:hyperlink r:id="rId62"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E90997" w:rsidRPr="00545029" w:rsidRDefault="00E90997" w:rsidP="00E90997">
      <w:pPr>
        <w:widowControl/>
        <w:jc w:val="both"/>
        <w:rPr>
          <w:sz w:val="26"/>
          <w:szCs w:val="26"/>
        </w:rPr>
      </w:pPr>
      <w:r w:rsidRPr="00545029">
        <w:rPr>
          <w:sz w:val="26"/>
          <w:szCs w:val="26"/>
        </w:rPr>
        <w:t xml:space="preserve">(в ред. </w:t>
      </w:r>
      <w:hyperlink r:id="rId63"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E90997" w:rsidRPr="00545029" w:rsidRDefault="00E90997" w:rsidP="00E90997">
      <w:pPr>
        <w:widowControl/>
        <w:jc w:val="both"/>
        <w:rPr>
          <w:sz w:val="26"/>
          <w:szCs w:val="26"/>
        </w:rPr>
      </w:pPr>
      <w:r w:rsidRPr="00545029">
        <w:rPr>
          <w:sz w:val="26"/>
          <w:szCs w:val="26"/>
        </w:rPr>
        <w:t xml:space="preserve">(в ред. </w:t>
      </w:r>
      <w:hyperlink r:id="rId64"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r:id="rId65" w:history="1">
        <w:r w:rsidRPr="00545029">
          <w:rPr>
            <w:sz w:val="26"/>
            <w:szCs w:val="26"/>
          </w:rPr>
          <w:t>графе 5</w:t>
        </w:r>
      </w:hyperlink>
      <w:r w:rsidRPr="00545029">
        <w:rPr>
          <w:sz w:val="26"/>
          <w:szCs w:val="26"/>
        </w:rP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E90997" w:rsidRPr="00545029" w:rsidRDefault="00E90997" w:rsidP="00E90997">
      <w:pPr>
        <w:widowControl/>
        <w:jc w:val="both"/>
        <w:rPr>
          <w:sz w:val="26"/>
          <w:szCs w:val="26"/>
        </w:rPr>
      </w:pPr>
      <w:r w:rsidRPr="00545029">
        <w:rPr>
          <w:sz w:val="26"/>
          <w:szCs w:val="26"/>
        </w:rPr>
        <w:lastRenderedPageBreak/>
        <w:t xml:space="preserve">(абзац введен </w:t>
      </w:r>
      <w:hyperlink r:id="rId66" w:history="1">
        <w:r w:rsidRPr="00545029">
          <w:rPr>
            <w:sz w:val="26"/>
            <w:szCs w:val="26"/>
          </w:rPr>
          <w:t>Приказом</w:t>
        </w:r>
      </w:hyperlink>
      <w:r w:rsidRPr="00545029">
        <w:rPr>
          <w:sz w:val="26"/>
          <w:szCs w:val="26"/>
        </w:rPr>
        <w:t xml:space="preserve"> Минфина России от 02.11.2017 N 176н)</w:t>
      </w:r>
    </w:p>
    <w:p w:rsidR="00E90997" w:rsidRPr="00545029" w:rsidRDefault="001316A0" w:rsidP="00E90997">
      <w:pPr>
        <w:widowControl/>
        <w:spacing w:before="260"/>
        <w:ind w:firstLine="540"/>
        <w:jc w:val="both"/>
        <w:rPr>
          <w:sz w:val="26"/>
          <w:szCs w:val="26"/>
        </w:rPr>
      </w:pPr>
      <w:hyperlink r:id="rId67" w:history="1">
        <w:r w:rsidR="00E90997" w:rsidRPr="00545029">
          <w:rPr>
            <w:sz w:val="26"/>
            <w:szCs w:val="26"/>
          </w:rPr>
          <w:t>графа 5</w:t>
        </w:r>
      </w:hyperlink>
      <w:r w:rsidR="00E90997" w:rsidRPr="00545029">
        <w:rPr>
          <w:sz w:val="26"/>
          <w:szCs w:val="26"/>
        </w:rPr>
        <w:t xml:space="preserve"> администратором источников финансирования дефицита бюджета не заполняется;</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68" w:history="1">
        <w:r w:rsidRPr="00545029">
          <w:rPr>
            <w:sz w:val="26"/>
            <w:szCs w:val="26"/>
          </w:rPr>
          <w:t>графах 6</w:t>
        </w:r>
      </w:hyperlink>
      <w:r w:rsidRPr="00545029">
        <w:rPr>
          <w:sz w:val="26"/>
          <w:szCs w:val="26"/>
        </w:rPr>
        <w:t xml:space="preserve"> - </w:t>
      </w:r>
      <w:hyperlink r:id="rId69" w:history="1">
        <w:r w:rsidRPr="00545029">
          <w:rPr>
            <w:sz w:val="26"/>
            <w:szCs w:val="26"/>
          </w:rPr>
          <w:t>10</w:t>
        </w:r>
      </w:hyperlink>
      <w:r w:rsidRPr="00545029">
        <w:rPr>
          <w:sz w:val="26"/>
          <w:szCs w:val="26"/>
        </w:rP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E90997" w:rsidRPr="00545029" w:rsidRDefault="00E90997" w:rsidP="00E90997">
      <w:pPr>
        <w:widowControl/>
        <w:jc w:val="both"/>
        <w:rPr>
          <w:sz w:val="26"/>
          <w:szCs w:val="26"/>
        </w:rPr>
      </w:pPr>
      <w:r w:rsidRPr="00545029">
        <w:rPr>
          <w:sz w:val="26"/>
          <w:szCs w:val="26"/>
        </w:rPr>
        <w:t xml:space="preserve">(в ред. </w:t>
      </w:r>
      <w:hyperlink r:id="rId70" w:history="1">
        <w:r w:rsidRPr="00545029">
          <w:rPr>
            <w:sz w:val="26"/>
            <w:szCs w:val="26"/>
          </w:rPr>
          <w:t>Приказа</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 xml:space="preserve">в группе </w:t>
      </w:r>
      <w:hyperlink r:id="rId71" w:history="1">
        <w:r w:rsidRPr="00545029">
          <w:rPr>
            <w:sz w:val="26"/>
            <w:szCs w:val="26"/>
          </w:rPr>
          <w:t>граф</w:t>
        </w:r>
      </w:hyperlink>
      <w:r w:rsidRPr="00545029">
        <w:rPr>
          <w:sz w:val="26"/>
          <w:szCs w:val="26"/>
        </w:rP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E90997" w:rsidRPr="00545029" w:rsidRDefault="00E90997" w:rsidP="00E90997">
      <w:pPr>
        <w:widowControl/>
        <w:jc w:val="both"/>
        <w:rPr>
          <w:sz w:val="26"/>
          <w:szCs w:val="26"/>
        </w:rPr>
      </w:pPr>
      <w:r w:rsidRPr="00545029">
        <w:rPr>
          <w:sz w:val="26"/>
          <w:szCs w:val="26"/>
        </w:rPr>
        <w:t xml:space="preserve">(в ред. </w:t>
      </w:r>
      <w:hyperlink r:id="rId72"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73" w:history="1">
        <w:r w:rsidRPr="00545029">
          <w:rPr>
            <w:sz w:val="26"/>
            <w:szCs w:val="26"/>
          </w:rPr>
          <w:t>графе 11</w:t>
        </w:r>
      </w:hyperlink>
      <w:r w:rsidRPr="00545029">
        <w:rPr>
          <w:sz w:val="26"/>
          <w:szCs w:val="26"/>
        </w:rPr>
        <w:t xml:space="preserve"> - разность </w:t>
      </w:r>
      <w:hyperlink r:id="rId74" w:history="1">
        <w:r w:rsidRPr="00545029">
          <w:rPr>
            <w:sz w:val="26"/>
            <w:szCs w:val="26"/>
          </w:rPr>
          <w:t>графы 7</w:t>
        </w:r>
      </w:hyperlink>
      <w:r w:rsidRPr="00545029">
        <w:rPr>
          <w:sz w:val="26"/>
          <w:szCs w:val="26"/>
        </w:rPr>
        <w:t xml:space="preserve"> и </w:t>
      </w:r>
      <w:hyperlink r:id="rId75" w:history="1">
        <w:r w:rsidRPr="00545029">
          <w:rPr>
            <w:sz w:val="26"/>
            <w:szCs w:val="26"/>
          </w:rPr>
          <w:t>графы 10</w:t>
        </w:r>
      </w:hyperlink>
      <w:r w:rsidRPr="00545029">
        <w:rPr>
          <w:sz w:val="26"/>
          <w:szCs w:val="26"/>
        </w:rPr>
        <w:t>;</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02.11.2017 </w:t>
      </w:r>
      <w:hyperlink r:id="rId76" w:history="1">
        <w:r w:rsidRPr="00545029">
          <w:rPr>
            <w:sz w:val="26"/>
            <w:szCs w:val="26"/>
          </w:rPr>
          <w:t>N 176н</w:t>
        </w:r>
      </w:hyperlink>
      <w:r w:rsidRPr="00545029">
        <w:rPr>
          <w:sz w:val="26"/>
          <w:szCs w:val="26"/>
        </w:rPr>
        <w:t xml:space="preserve">, от 16.12.2020 </w:t>
      </w:r>
      <w:hyperlink r:id="rId77" w:history="1">
        <w:r w:rsidRPr="00545029">
          <w:rPr>
            <w:sz w:val="26"/>
            <w:szCs w:val="26"/>
          </w:rPr>
          <w:t>N 311н</w:t>
        </w:r>
      </w:hyperlink>
      <w:r w:rsidRPr="00545029">
        <w:rPr>
          <w:sz w:val="26"/>
          <w:szCs w:val="26"/>
        </w:rPr>
        <w:t xml:space="preserve">, от 21.12.2021 </w:t>
      </w:r>
      <w:hyperlink r:id="rId78" w:history="1">
        <w:r w:rsidRPr="00545029">
          <w:rPr>
            <w:sz w:val="26"/>
            <w:szCs w:val="26"/>
          </w:rPr>
          <w:t>N 217н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79" w:history="1">
        <w:r w:rsidRPr="00545029">
          <w:rPr>
            <w:sz w:val="26"/>
            <w:szCs w:val="26"/>
          </w:rPr>
          <w:t>графе 12</w:t>
        </w:r>
      </w:hyperlink>
      <w:r w:rsidRPr="00545029">
        <w:rPr>
          <w:sz w:val="26"/>
          <w:szCs w:val="26"/>
        </w:rPr>
        <w:t xml:space="preserve"> - разность </w:t>
      </w:r>
      <w:hyperlink r:id="rId80" w:history="1">
        <w:r w:rsidRPr="00545029">
          <w:rPr>
            <w:sz w:val="26"/>
            <w:szCs w:val="26"/>
          </w:rPr>
          <w:t>графы 9</w:t>
        </w:r>
      </w:hyperlink>
      <w:r w:rsidRPr="00545029">
        <w:rPr>
          <w:sz w:val="26"/>
          <w:szCs w:val="26"/>
        </w:rPr>
        <w:t xml:space="preserve"> и </w:t>
      </w:r>
      <w:hyperlink r:id="rId81" w:history="1">
        <w:r w:rsidRPr="00545029">
          <w:rPr>
            <w:sz w:val="26"/>
            <w:szCs w:val="26"/>
          </w:rPr>
          <w:t>графы 10</w:t>
        </w:r>
      </w:hyperlink>
      <w:r w:rsidRPr="00545029">
        <w:rPr>
          <w:sz w:val="26"/>
          <w:szCs w:val="26"/>
        </w:rPr>
        <w:t>;</w:t>
      </w:r>
    </w:p>
    <w:p w:rsidR="00E90997" w:rsidRPr="00545029" w:rsidRDefault="00E90997" w:rsidP="00E90997">
      <w:pPr>
        <w:widowControl/>
        <w:jc w:val="both"/>
        <w:rPr>
          <w:sz w:val="26"/>
          <w:szCs w:val="26"/>
        </w:rPr>
      </w:pPr>
      <w:r w:rsidRPr="00545029">
        <w:rPr>
          <w:sz w:val="26"/>
          <w:szCs w:val="26"/>
        </w:rPr>
        <w:t xml:space="preserve">(в ред. </w:t>
      </w:r>
      <w:hyperlink r:id="rId82"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по </w:t>
      </w:r>
      <w:hyperlink r:id="rId83" w:history="1">
        <w:r w:rsidRPr="00545029">
          <w:rPr>
            <w:sz w:val="26"/>
            <w:szCs w:val="26"/>
          </w:rPr>
          <w:t>строке 999</w:t>
        </w:r>
      </w:hyperlink>
      <w:r w:rsidRPr="00545029">
        <w:rPr>
          <w:sz w:val="26"/>
          <w:szCs w:val="26"/>
        </w:rPr>
        <w:t xml:space="preserve"> отражается сумма показателей </w:t>
      </w:r>
      <w:hyperlink r:id="rId84" w:history="1">
        <w:r w:rsidRPr="00545029">
          <w:rPr>
            <w:sz w:val="26"/>
            <w:szCs w:val="26"/>
          </w:rPr>
          <w:t>строк 200</w:t>
        </w:r>
      </w:hyperlink>
      <w:r w:rsidRPr="00545029">
        <w:rPr>
          <w:sz w:val="26"/>
          <w:szCs w:val="26"/>
        </w:rPr>
        <w:t xml:space="preserve">, </w:t>
      </w:r>
      <w:hyperlink r:id="rId85" w:history="1">
        <w:r w:rsidRPr="00545029">
          <w:rPr>
            <w:sz w:val="26"/>
            <w:szCs w:val="26"/>
          </w:rPr>
          <w:t>510</w:t>
        </w:r>
      </w:hyperlink>
      <w:r w:rsidRPr="00545029">
        <w:rPr>
          <w:sz w:val="26"/>
          <w:szCs w:val="26"/>
        </w:rPr>
        <w:t xml:space="preserve">, </w:t>
      </w:r>
      <w:hyperlink r:id="rId86" w:history="1">
        <w:r w:rsidRPr="00545029">
          <w:rPr>
            <w:sz w:val="26"/>
            <w:szCs w:val="26"/>
          </w:rPr>
          <w:t>700</w:t>
        </w:r>
      </w:hyperlink>
      <w:r w:rsidRPr="00545029">
        <w:rPr>
          <w:sz w:val="26"/>
          <w:szCs w:val="26"/>
        </w:rPr>
        <w:t>.</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19.12.2014 </w:t>
      </w:r>
      <w:hyperlink r:id="rId87" w:history="1">
        <w:r w:rsidRPr="00545029">
          <w:rPr>
            <w:sz w:val="26"/>
            <w:szCs w:val="26"/>
          </w:rPr>
          <w:t>N 157н</w:t>
        </w:r>
      </w:hyperlink>
      <w:r w:rsidRPr="00545029">
        <w:rPr>
          <w:sz w:val="26"/>
          <w:szCs w:val="26"/>
        </w:rPr>
        <w:t xml:space="preserve">, от 20.08.2019 </w:t>
      </w:r>
      <w:hyperlink r:id="rId88" w:history="1">
        <w:r w:rsidRPr="00545029">
          <w:rPr>
            <w:sz w:val="26"/>
            <w:szCs w:val="26"/>
          </w:rPr>
          <w:t>N 131н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70.1. В целях формирования сводного Отчета </w:t>
      </w:r>
      <w:hyperlink r:id="rId89" w:history="1">
        <w:r w:rsidRPr="00545029">
          <w:rPr>
            <w:sz w:val="26"/>
            <w:szCs w:val="26"/>
          </w:rPr>
          <w:t>(ф. 0503128)</w:t>
        </w:r>
      </w:hyperlink>
      <w:r w:rsidRPr="00545029">
        <w:rPr>
          <w:sz w:val="26"/>
          <w:szCs w:val="26"/>
        </w:rPr>
        <w:t xml:space="preserve"> главные распорядители (распорядители) бюджетных средств дополнительно формируют Отчет </w:t>
      </w:r>
      <w:hyperlink r:id="rId90" w:history="1">
        <w:r w:rsidRPr="00545029">
          <w:rPr>
            <w:sz w:val="26"/>
            <w:szCs w:val="26"/>
          </w:rPr>
          <w:t>(ф. 0503128)</w:t>
        </w:r>
      </w:hyperlink>
      <w:r w:rsidRPr="00545029">
        <w:rPr>
          <w:sz w:val="26"/>
          <w:szCs w:val="26"/>
        </w:rPr>
        <w:t xml:space="preserve"> в части </w:t>
      </w:r>
      <w:hyperlink r:id="rId91" w:history="1">
        <w:r w:rsidRPr="00545029">
          <w:rPr>
            <w:sz w:val="26"/>
            <w:szCs w:val="26"/>
          </w:rPr>
          <w:t>граф 4</w:t>
        </w:r>
      </w:hyperlink>
      <w:r w:rsidRPr="00545029">
        <w:rPr>
          <w:sz w:val="26"/>
          <w:szCs w:val="26"/>
        </w:rPr>
        <w:t xml:space="preserve"> и </w:t>
      </w:r>
      <w:hyperlink r:id="rId92" w:history="1">
        <w:r w:rsidRPr="00545029">
          <w:rPr>
            <w:sz w:val="26"/>
            <w:szCs w:val="26"/>
          </w:rPr>
          <w:t>5</w:t>
        </w:r>
      </w:hyperlink>
      <w:r w:rsidRPr="00545029">
        <w:rPr>
          <w:sz w:val="26"/>
          <w:szCs w:val="26"/>
        </w:rP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E90997" w:rsidRPr="00545029" w:rsidRDefault="00E90997" w:rsidP="00E90997">
      <w:pPr>
        <w:widowControl/>
        <w:spacing w:before="260"/>
        <w:ind w:firstLine="540"/>
        <w:jc w:val="both"/>
        <w:rPr>
          <w:sz w:val="26"/>
          <w:szCs w:val="26"/>
        </w:rPr>
      </w:pPr>
      <w:r w:rsidRPr="00545029">
        <w:rPr>
          <w:sz w:val="26"/>
          <w:szCs w:val="26"/>
        </w:rPr>
        <w:t xml:space="preserve">Распорядитель бюджетных средств в </w:t>
      </w:r>
      <w:hyperlink r:id="rId93" w:history="1">
        <w:r w:rsidRPr="00545029">
          <w:rPr>
            <w:sz w:val="26"/>
            <w:szCs w:val="26"/>
          </w:rPr>
          <w:t>графе 4</w:t>
        </w:r>
      </w:hyperlink>
      <w:r w:rsidRPr="00545029">
        <w:rPr>
          <w:sz w:val="26"/>
          <w:szCs w:val="26"/>
        </w:rP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E90997" w:rsidRPr="00545029" w:rsidRDefault="00E90997" w:rsidP="00E90997">
      <w:pPr>
        <w:widowControl/>
        <w:spacing w:before="260"/>
        <w:ind w:firstLine="540"/>
        <w:jc w:val="both"/>
        <w:rPr>
          <w:sz w:val="26"/>
          <w:szCs w:val="26"/>
        </w:rPr>
      </w:pPr>
      <w:r w:rsidRPr="00545029">
        <w:rPr>
          <w:sz w:val="26"/>
          <w:szCs w:val="26"/>
        </w:rPr>
        <w:t xml:space="preserve">Главный распорядитель бюджетных средств в </w:t>
      </w:r>
      <w:hyperlink r:id="rId94" w:history="1">
        <w:r w:rsidRPr="00545029">
          <w:rPr>
            <w:sz w:val="26"/>
            <w:szCs w:val="26"/>
          </w:rPr>
          <w:t>графе 4</w:t>
        </w:r>
      </w:hyperlink>
      <w:r w:rsidRPr="00545029">
        <w:rPr>
          <w:sz w:val="26"/>
          <w:szCs w:val="26"/>
        </w:rP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E90997" w:rsidRPr="00545029" w:rsidRDefault="00E90997" w:rsidP="00E90997">
      <w:pPr>
        <w:widowControl/>
        <w:spacing w:before="260"/>
        <w:ind w:firstLine="540"/>
        <w:jc w:val="both"/>
        <w:rPr>
          <w:sz w:val="26"/>
          <w:szCs w:val="26"/>
        </w:rPr>
      </w:pPr>
      <w:r w:rsidRPr="00545029">
        <w:rPr>
          <w:sz w:val="26"/>
          <w:szCs w:val="26"/>
        </w:rPr>
        <w:lastRenderedPageBreak/>
        <w:t xml:space="preserve">Распорядитель бюджетных средств в </w:t>
      </w:r>
      <w:hyperlink r:id="rId95" w:history="1">
        <w:r w:rsidRPr="00545029">
          <w:rPr>
            <w:sz w:val="26"/>
            <w:szCs w:val="26"/>
          </w:rPr>
          <w:t>графе 5</w:t>
        </w:r>
      </w:hyperlink>
      <w:r w:rsidRPr="00545029">
        <w:rPr>
          <w:sz w:val="26"/>
          <w:szCs w:val="26"/>
        </w:rP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E90997" w:rsidRPr="00545029" w:rsidRDefault="00E90997" w:rsidP="00E90997">
      <w:pPr>
        <w:widowControl/>
        <w:spacing w:before="260"/>
        <w:ind w:firstLine="540"/>
        <w:jc w:val="both"/>
        <w:rPr>
          <w:sz w:val="26"/>
          <w:szCs w:val="26"/>
        </w:rPr>
      </w:pPr>
      <w:r w:rsidRPr="00545029">
        <w:rPr>
          <w:sz w:val="26"/>
          <w:szCs w:val="26"/>
        </w:rPr>
        <w:t xml:space="preserve">Главный распорядитель бюджетных средств в </w:t>
      </w:r>
      <w:hyperlink r:id="rId96" w:history="1">
        <w:r w:rsidRPr="00545029">
          <w:rPr>
            <w:sz w:val="26"/>
            <w:szCs w:val="26"/>
          </w:rPr>
          <w:t>графе 5</w:t>
        </w:r>
      </w:hyperlink>
      <w:r w:rsidRPr="00545029">
        <w:rPr>
          <w:sz w:val="26"/>
          <w:szCs w:val="26"/>
        </w:rP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E90997" w:rsidRPr="00545029" w:rsidRDefault="001316A0" w:rsidP="00E90997">
      <w:pPr>
        <w:widowControl/>
        <w:spacing w:before="260"/>
        <w:ind w:firstLine="540"/>
        <w:jc w:val="both"/>
        <w:rPr>
          <w:sz w:val="26"/>
          <w:szCs w:val="26"/>
        </w:rPr>
      </w:pPr>
      <w:hyperlink r:id="rId97" w:history="1">
        <w:r w:rsidR="00E90997" w:rsidRPr="00545029">
          <w:rPr>
            <w:sz w:val="26"/>
            <w:szCs w:val="26"/>
          </w:rPr>
          <w:t>Графы 6</w:t>
        </w:r>
      </w:hyperlink>
      <w:r w:rsidR="00E90997" w:rsidRPr="00545029">
        <w:rPr>
          <w:sz w:val="26"/>
          <w:szCs w:val="26"/>
        </w:rPr>
        <w:t xml:space="preserve"> - </w:t>
      </w:r>
      <w:hyperlink r:id="rId98" w:history="1">
        <w:r w:rsidR="00E90997" w:rsidRPr="00545029">
          <w:rPr>
            <w:sz w:val="26"/>
            <w:szCs w:val="26"/>
          </w:rPr>
          <w:t>12</w:t>
        </w:r>
      </w:hyperlink>
      <w:r w:rsidR="00E90997" w:rsidRPr="00545029">
        <w:rPr>
          <w:sz w:val="26"/>
          <w:szCs w:val="26"/>
        </w:rPr>
        <w:t xml:space="preserve"> Отчета (ф. 0503128 о бюджетных назначениях) не заполняются.</w:t>
      </w:r>
    </w:p>
    <w:p w:rsidR="00E90997" w:rsidRPr="00545029" w:rsidRDefault="00E90997" w:rsidP="00E90997">
      <w:pPr>
        <w:widowControl/>
        <w:jc w:val="both"/>
        <w:rPr>
          <w:sz w:val="26"/>
          <w:szCs w:val="26"/>
        </w:rPr>
      </w:pPr>
      <w:r w:rsidRPr="00545029">
        <w:rPr>
          <w:sz w:val="26"/>
          <w:szCs w:val="26"/>
        </w:rPr>
        <w:t xml:space="preserve">(п. 70.1 введен </w:t>
      </w:r>
      <w:hyperlink r:id="rId99" w:history="1">
        <w:r w:rsidRPr="00545029">
          <w:rPr>
            <w:sz w:val="26"/>
            <w:szCs w:val="26"/>
          </w:rPr>
          <w:t>Приказом</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 xml:space="preserve">71. При формировании </w:t>
      </w:r>
      <w:hyperlink r:id="rId100" w:history="1">
        <w:r w:rsidRPr="00545029">
          <w:rPr>
            <w:sz w:val="26"/>
            <w:szCs w:val="26"/>
          </w:rPr>
          <w:t>раздела</w:t>
        </w:r>
      </w:hyperlink>
      <w:r w:rsidRPr="00545029">
        <w:rPr>
          <w:sz w:val="26"/>
          <w:szCs w:val="26"/>
        </w:rPr>
        <w:t xml:space="preserve"> "Бюджетные обязательства текущего (отчетного) финансового года по расходам" получателем бюджетных средств отражаются показатели:</w:t>
      </w:r>
    </w:p>
    <w:p w:rsidR="00E90997" w:rsidRPr="00545029" w:rsidRDefault="00E90997" w:rsidP="00E90997">
      <w:pPr>
        <w:widowControl/>
        <w:jc w:val="both"/>
        <w:rPr>
          <w:sz w:val="26"/>
          <w:szCs w:val="26"/>
        </w:rPr>
      </w:pPr>
      <w:r w:rsidRPr="00545029">
        <w:rPr>
          <w:sz w:val="26"/>
          <w:szCs w:val="26"/>
        </w:rPr>
        <w:t xml:space="preserve">(в ред. </w:t>
      </w:r>
      <w:hyperlink r:id="rId101"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02" w:history="1">
        <w:r w:rsidRPr="00545029">
          <w:rPr>
            <w:sz w:val="26"/>
            <w:szCs w:val="26"/>
          </w:rPr>
          <w:t>графе 6</w:t>
        </w:r>
      </w:hyperlink>
      <w:r w:rsidRPr="00545029">
        <w:rPr>
          <w:sz w:val="26"/>
          <w:szCs w:val="26"/>
        </w:rP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19.12.2014 </w:t>
      </w:r>
      <w:hyperlink r:id="rId103" w:history="1">
        <w:r w:rsidRPr="00545029">
          <w:rPr>
            <w:sz w:val="26"/>
            <w:szCs w:val="26"/>
          </w:rPr>
          <w:t>N 157н</w:t>
        </w:r>
      </w:hyperlink>
      <w:r w:rsidRPr="00545029">
        <w:rPr>
          <w:sz w:val="26"/>
          <w:szCs w:val="26"/>
        </w:rPr>
        <w:t xml:space="preserve">, от 02.11.2017 </w:t>
      </w:r>
      <w:hyperlink r:id="rId104" w:history="1">
        <w:r w:rsidRPr="00545029">
          <w:rPr>
            <w:sz w:val="26"/>
            <w:szCs w:val="26"/>
          </w:rPr>
          <w:t>N 176н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05" w:history="1">
        <w:r w:rsidRPr="00545029">
          <w:rPr>
            <w:sz w:val="26"/>
            <w:szCs w:val="26"/>
          </w:rPr>
          <w:t>графе 7</w:t>
        </w:r>
      </w:hyperlink>
      <w:r w:rsidRPr="00545029">
        <w:rPr>
          <w:sz w:val="26"/>
          <w:szCs w:val="26"/>
        </w:rP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19.12.2014 </w:t>
      </w:r>
      <w:hyperlink r:id="rId106" w:history="1">
        <w:r w:rsidRPr="00545029">
          <w:rPr>
            <w:sz w:val="26"/>
            <w:szCs w:val="26"/>
          </w:rPr>
          <w:t>N 157н</w:t>
        </w:r>
      </w:hyperlink>
      <w:r w:rsidRPr="00545029">
        <w:rPr>
          <w:sz w:val="26"/>
          <w:szCs w:val="26"/>
        </w:rPr>
        <w:t xml:space="preserve">, от 20.08.2019 </w:t>
      </w:r>
      <w:hyperlink r:id="rId107" w:history="1">
        <w:r w:rsidRPr="00545029">
          <w:rPr>
            <w:sz w:val="26"/>
            <w:szCs w:val="26"/>
          </w:rPr>
          <w:t>N 131н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08" w:history="1">
        <w:r w:rsidRPr="00545029">
          <w:rPr>
            <w:sz w:val="26"/>
            <w:szCs w:val="26"/>
          </w:rPr>
          <w:t>графе 8</w:t>
        </w:r>
      </w:hyperlink>
      <w:r w:rsidRPr="00545029">
        <w:rPr>
          <w:sz w:val="26"/>
          <w:szCs w:val="26"/>
        </w:rP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E90997" w:rsidRPr="00545029" w:rsidRDefault="00E90997" w:rsidP="00E90997">
      <w:pPr>
        <w:widowControl/>
        <w:jc w:val="both"/>
        <w:rPr>
          <w:sz w:val="26"/>
          <w:szCs w:val="26"/>
        </w:rPr>
      </w:pPr>
      <w:r w:rsidRPr="00545029">
        <w:rPr>
          <w:sz w:val="26"/>
          <w:szCs w:val="26"/>
        </w:rPr>
        <w:t xml:space="preserve">(абзац введен </w:t>
      </w:r>
      <w:hyperlink r:id="rId109" w:history="1">
        <w:r w:rsidRPr="00545029">
          <w:rPr>
            <w:sz w:val="26"/>
            <w:szCs w:val="26"/>
          </w:rPr>
          <w:t>Приказом</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абзац утратил силу. - </w:t>
      </w:r>
      <w:hyperlink r:id="rId110" w:history="1">
        <w:r w:rsidRPr="00545029">
          <w:rPr>
            <w:sz w:val="26"/>
            <w:szCs w:val="26"/>
          </w:rPr>
          <w:t>Приказ</w:t>
        </w:r>
      </w:hyperlink>
      <w:r w:rsidRPr="00545029">
        <w:rPr>
          <w:sz w:val="26"/>
          <w:szCs w:val="26"/>
        </w:rPr>
        <w:t xml:space="preserve"> Минфина России от 02.11.2017 N 176н;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11" w:history="1">
        <w:r w:rsidRPr="00545029">
          <w:rPr>
            <w:sz w:val="26"/>
            <w:szCs w:val="26"/>
          </w:rPr>
          <w:t>графе 9</w:t>
        </w:r>
      </w:hyperlink>
      <w:r w:rsidRPr="00545029">
        <w:rPr>
          <w:sz w:val="26"/>
          <w:szCs w:val="26"/>
        </w:rP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29.12.2011 </w:t>
      </w:r>
      <w:hyperlink r:id="rId112" w:history="1">
        <w:r w:rsidRPr="00545029">
          <w:rPr>
            <w:sz w:val="26"/>
            <w:szCs w:val="26"/>
          </w:rPr>
          <w:t>N 191н</w:t>
        </w:r>
      </w:hyperlink>
      <w:r w:rsidRPr="00545029">
        <w:rPr>
          <w:sz w:val="26"/>
          <w:szCs w:val="26"/>
        </w:rPr>
        <w:t xml:space="preserve">, от 19.12.2014 </w:t>
      </w:r>
      <w:hyperlink r:id="rId113" w:history="1">
        <w:r w:rsidRPr="00545029">
          <w:rPr>
            <w:sz w:val="26"/>
            <w:szCs w:val="26"/>
          </w:rPr>
          <w:t>N 157н</w:t>
        </w:r>
      </w:hyperlink>
      <w:r w:rsidRPr="00545029">
        <w:rPr>
          <w:sz w:val="26"/>
          <w:szCs w:val="26"/>
        </w:rPr>
        <w:t xml:space="preserve">, от 20.08.2019 </w:t>
      </w:r>
      <w:hyperlink r:id="rId114" w:history="1">
        <w:r w:rsidRPr="00545029">
          <w:rPr>
            <w:sz w:val="26"/>
            <w:szCs w:val="26"/>
          </w:rPr>
          <w:t>N 131н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lastRenderedPageBreak/>
        <w:t xml:space="preserve">абзац исключен. - </w:t>
      </w:r>
      <w:hyperlink r:id="rId115" w:history="1">
        <w:r w:rsidRPr="00545029">
          <w:rPr>
            <w:sz w:val="26"/>
            <w:szCs w:val="26"/>
          </w:rPr>
          <w:t>Приказ</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16" w:history="1">
        <w:r w:rsidRPr="00545029">
          <w:rPr>
            <w:sz w:val="26"/>
            <w:szCs w:val="26"/>
          </w:rPr>
          <w:t>графе 10</w:t>
        </w:r>
      </w:hyperlink>
      <w:r w:rsidRPr="00545029">
        <w:rPr>
          <w:sz w:val="26"/>
          <w:szCs w:val="26"/>
        </w:rP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29.12.2011 </w:t>
      </w:r>
      <w:hyperlink r:id="rId117" w:history="1">
        <w:r w:rsidRPr="00545029">
          <w:rPr>
            <w:sz w:val="26"/>
            <w:szCs w:val="26"/>
          </w:rPr>
          <w:t>N 191н</w:t>
        </w:r>
      </w:hyperlink>
      <w:r w:rsidRPr="00545029">
        <w:rPr>
          <w:sz w:val="26"/>
          <w:szCs w:val="26"/>
        </w:rPr>
        <w:t xml:space="preserve">, от 19.12.2014 </w:t>
      </w:r>
      <w:hyperlink r:id="rId118" w:history="1">
        <w:r w:rsidRPr="00545029">
          <w:rPr>
            <w:sz w:val="26"/>
            <w:szCs w:val="26"/>
          </w:rPr>
          <w:t>N 157н</w:t>
        </w:r>
      </w:hyperlink>
      <w:r w:rsidRPr="00545029">
        <w:rPr>
          <w:sz w:val="26"/>
          <w:szCs w:val="26"/>
        </w:rPr>
        <w:t xml:space="preserve">, от 16.11.2016 </w:t>
      </w:r>
      <w:hyperlink r:id="rId119" w:history="1">
        <w:r w:rsidRPr="00545029">
          <w:rPr>
            <w:sz w:val="26"/>
            <w:szCs w:val="26"/>
          </w:rPr>
          <w:t>N 209н</w:t>
        </w:r>
      </w:hyperlink>
      <w:r w:rsidRPr="00545029">
        <w:rPr>
          <w:sz w:val="26"/>
          <w:szCs w:val="26"/>
        </w:rPr>
        <w:t xml:space="preserve">, от 20.08.2019 </w:t>
      </w:r>
      <w:hyperlink r:id="rId120" w:history="1">
        <w:r w:rsidRPr="00545029">
          <w:rPr>
            <w:sz w:val="26"/>
            <w:szCs w:val="26"/>
          </w:rPr>
          <w:t>N 131н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72. При формировании </w:t>
      </w:r>
      <w:hyperlink r:id="rId121" w:history="1">
        <w:r w:rsidRPr="00545029">
          <w:rPr>
            <w:sz w:val="26"/>
            <w:szCs w:val="26"/>
          </w:rPr>
          <w:t>раздела</w:t>
        </w:r>
      </w:hyperlink>
      <w:r w:rsidRPr="00545029">
        <w:rPr>
          <w:sz w:val="26"/>
          <w:szCs w:val="26"/>
        </w:rP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E90997" w:rsidRPr="00545029" w:rsidRDefault="00E90997" w:rsidP="00E90997">
      <w:pPr>
        <w:widowControl/>
        <w:jc w:val="both"/>
        <w:rPr>
          <w:sz w:val="26"/>
          <w:szCs w:val="26"/>
        </w:rPr>
      </w:pPr>
      <w:r w:rsidRPr="00545029">
        <w:rPr>
          <w:sz w:val="26"/>
          <w:szCs w:val="26"/>
        </w:rPr>
        <w:t xml:space="preserve">(в ред. </w:t>
      </w:r>
      <w:hyperlink r:id="rId122"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1316A0" w:rsidP="00E90997">
      <w:pPr>
        <w:widowControl/>
        <w:spacing w:before="260"/>
        <w:ind w:firstLine="540"/>
        <w:jc w:val="both"/>
        <w:rPr>
          <w:sz w:val="26"/>
          <w:szCs w:val="26"/>
        </w:rPr>
      </w:pPr>
      <w:hyperlink r:id="rId123" w:history="1">
        <w:r w:rsidR="00E90997" w:rsidRPr="00545029">
          <w:rPr>
            <w:sz w:val="26"/>
            <w:szCs w:val="26"/>
          </w:rPr>
          <w:t>графа 6</w:t>
        </w:r>
      </w:hyperlink>
      <w:r w:rsidR="00E90997" w:rsidRPr="00545029">
        <w:rPr>
          <w:sz w:val="26"/>
          <w:szCs w:val="26"/>
        </w:rPr>
        <w:t xml:space="preserve"> - не заполняется;</w:t>
      </w:r>
    </w:p>
    <w:p w:rsidR="00E90997" w:rsidRPr="00545029" w:rsidRDefault="00E90997" w:rsidP="00E90997">
      <w:pPr>
        <w:widowControl/>
        <w:jc w:val="both"/>
        <w:rPr>
          <w:sz w:val="26"/>
          <w:szCs w:val="26"/>
        </w:rPr>
      </w:pPr>
      <w:r w:rsidRPr="00545029">
        <w:rPr>
          <w:sz w:val="26"/>
          <w:szCs w:val="26"/>
        </w:rPr>
        <w:t xml:space="preserve">(абзац введен </w:t>
      </w:r>
      <w:hyperlink r:id="rId124" w:history="1">
        <w:r w:rsidRPr="00545029">
          <w:rPr>
            <w:sz w:val="26"/>
            <w:szCs w:val="26"/>
          </w:rPr>
          <w:t>Приказом</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25" w:history="1">
        <w:r w:rsidRPr="00545029">
          <w:rPr>
            <w:sz w:val="26"/>
            <w:szCs w:val="26"/>
          </w:rPr>
          <w:t>графе 7</w:t>
        </w:r>
      </w:hyperlink>
      <w:r w:rsidRPr="00545029">
        <w:rPr>
          <w:sz w:val="26"/>
          <w:szCs w:val="26"/>
        </w:rP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29.12.2011 </w:t>
      </w:r>
      <w:hyperlink r:id="rId126" w:history="1">
        <w:r w:rsidRPr="00545029">
          <w:rPr>
            <w:sz w:val="26"/>
            <w:szCs w:val="26"/>
          </w:rPr>
          <w:t>N 191н</w:t>
        </w:r>
      </w:hyperlink>
      <w:r w:rsidRPr="00545029">
        <w:rPr>
          <w:sz w:val="26"/>
          <w:szCs w:val="26"/>
        </w:rPr>
        <w:t xml:space="preserve">, от 19.12.2014 </w:t>
      </w:r>
      <w:hyperlink r:id="rId127" w:history="1">
        <w:r w:rsidRPr="00545029">
          <w:rPr>
            <w:sz w:val="26"/>
            <w:szCs w:val="26"/>
          </w:rPr>
          <w:t>N 157н</w:t>
        </w:r>
      </w:hyperlink>
      <w:r w:rsidRPr="00545029">
        <w:rPr>
          <w:sz w:val="26"/>
          <w:szCs w:val="26"/>
        </w:rPr>
        <w:t>)</w:t>
      </w:r>
    </w:p>
    <w:p w:rsidR="00E90997" w:rsidRPr="00545029" w:rsidRDefault="001316A0" w:rsidP="00E90997">
      <w:pPr>
        <w:widowControl/>
        <w:spacing w:before="260"/>
        <w:ind w:firstLine="540"/>
        <w:jc w:val="both"/>
        <w:rPr>
          <w:sz w:val="26"/>
          <w:szCs w:val="26"/>
        </w:rPr>
      </w:pPr>
      <w:hyperlink r:id="rId128" w:history="1">
        <w:r w:rsidR="00E90997" w:rsidRPr="00545029">
          <w:rPr>
            <w:sz w:val="26"/>
            <w:szCs w:val="26"/>
          </w:rPr>
          <w:t>графа 8</w:t>
        </w:r>
      </w:hyperlink>
      <w:r w:rsidR="00E90997" w:rsidRPr="00545029">
        <w:rPr>
          <w:sz w:val="26"/>
          <w:szCs w:val="26"/>
        </w:rPr>
        <w:t xml:space="preserve"> не заполняется;</w:t>
      </w:r>
    </w:p>
    <w:p w:rsidR="00E90997" w:rsidRPr="00545029" w:rsidRDefault="00E90997" w:rsidP="00E90997">
      <w:pPr>
        <w:widowControl/>
        <w:jc w:val="both"/>
        <w:rPr>
          <w:sz w:val="26"/>
          <w:szCs w:val="26"/>
        </w:rPr>
      </w:pPr>
      <w:r w:rsidRPr="00545029">
        <w:rPr>
          <w:sz w:val="26"/>
          <w:szCs w:val="26"/>
        </w:rPr>
        <w:t xml:space="preserve">(в ред. </w:t>
      </w:r>
      <w:hyperlink r:id="rId129" w:history="1">
        <w:r w:rsidRPr="00545029">
          <w:rPr>
            <w:sz w:val="26"/>
            <w:szCs w:val="26"/>
          </w:rPr>
          <w:t>Приказа</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30" w:history="1">
        <w:r w:rsidRPr="00545029">
          <w:rPr>
            <w:sz w:val="26"/>
            <w:szCs w:val="26"/>
          </w:rPr>
          <w:t>графе 9</w:t>
        </w:r>
      </w:hyperlink>
      <w:r w:rsidRPr="00545029">
        <w:rPr>
          <w:sz w:val="26"/>
          <w:szCs w:val="26"/>
        </w:rP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29.12.2011 </w:t>
      </w:r>
      <w:hyperlink r:id="rId131" w:history="1">
        <w:r w:rsidRPr="00545029">
          <w:rPr>
            <w:sz w:val="26"/>
            <w:szCs w:val="26"/>
          </w:rPr>
          <w:t>N 191н</w:t>
        </w:r>
      </w:hyperlink>
      <w:r w:rsidRPr="00545029">
        <w:rPr>
          <w:sz w:val="26"/>
          <w:szCs w:val="26"/>
        </w:rPr>
        <w:t xml:space="preserve">, от 19.12.2014 </w:t>
      </w:r>
      <w:hyperlink r:id="rId132" w:history="1">
        <w:r w:rsidRPr="00545029">
          <w:rPr>
            <w:sz w:val="26"/>
            <w:szCs w:val="26"/>
          </w:rPr>
          <w:t>N 157н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абзац исключен. - </w:t>
      </w:r>
      <w:hyperlink r:id="rId133" w:history="1">
        <w:r w:rsidRPr="00545029">
          <w:rPr>
            <w:sz w:val="26"/>
            <w:szCs w:val="26"/>
          </w:rPr>
          <w:t>Приказ</w:t>
        </w:r>
      </w:hyperlink>
      <w:r w:rsidRPr="00545029">
        <w:rPr>
          <w:sz w:val="26"/>
          <w:szCs w:val="26"/>
        </w:rPr>
        <w:t xml:space="preserve"> Минфина России от 19.12.2014 N 157н;</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34" w:history="1">
        <w:r w:rsidRPr="00545029">
          <w:rPr>
            <w:sz w:val="26"/>
            <w:szCs w:val="26"/>
          </w:rPr>
          <w:t>графе 10</w:t>
        </w:r>
      </w:hyperlink>
      <w:r w:rsidRPr="00545029">
        <w:rPr>
          <w:sz w:val="26"/>
          <w:szCs w:val="26"/>
        </w:rP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w:t>
      </w:r>
      <w:r w:rsidRPr="00545029">
        <w:rPr>
          <w:sz w:val="26"/>
          <w:szCs w:val="26"/>
        </w:rPr>
        <w:lastRenderedPageBreak/>
        <w:t xml:space="preserve">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r:id="rId135" w:history="1">
        <w:r w:rsidRPr="00545029">
          <w:rPr>
            <w:sz w:val="26"/>
            <w:szCs w:val="26"/>
          </w:rPr>
          <w:t>счетам 18</w:t>
        </w:r>
      </w:hyperlink>
      <w:r w:rsidRPr="00545029">
        <w:rPr>
          <w:sz w:val="26"/>
          <w:szCs w:val="26"/>
        </w:rP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E90997" w:rsidRPr="00545029" w:rsidRDefault="00E90997" w:rsidP="003426F2">
      <w:pPr>
        <w:widowControl/>
        <w:ind w:firstLine="540"/>
        <w:jc w:val="both"/>
        <w:rPr>
          <w:rFonts w:eastAsiaTheme="minorHAnsi"/>
          <w:sz w:val="28"/>
          <w:szCs w:val="28"/>
          <w:lang w:eastAsia="en-US"/>
        </w:rPr>
      </w:pPr>
    </w:p>
    <w:p w:rsidR="00E90997" w:rsidRPr="00545029" w:rsidRDefault="00E90997" w:rsidP="00E90997">
      <w:pPr>
        <w:widowControl/>
        <w:ind w:firstLine="540"/>
        <w:jc w:val="both"/>
        <w:rPr>
          <w:sz w:val="26"/>
          <w:szCs w:val="26"/>
          <w:highlight w:val="yellow"/>
        </w:rPr>
      </w:pPr>
      <w:r w:rsidRPr="00545029">
        <w:rPr>
          <w:sz w:val="26"/>
          <w:szCs w:val="26"/>
          <w:highlight w:val="yellow"/>
        </w:rPr>
        <w:t xml:space="preserve">72.1. Формирование </w:t>
      </w:r>
      <w:hyperlink r:id="rId136" w:history="1">
        <w:r w:rsidRPr="00545029">
          <w:rPr>
            <w:sz w:val="26"/>
            <w:szCs w:val="26"/>
            <w:highlight w:val="yellow"/>
          </w:rPr>
          <w:t>раздела</w:t>
        </w:r>
      </w:hyperlink>
      <w:r w:rsidRPr="00545029">
        <w:rPr>
          <w:sz w:val="26"/>
          <w:szCs w:val="26"/>
          <w:highlight w:val="yellow"/>
        </w:rP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20 "Санкционирование по первому году, следующему за текущим (очередным финансовым годом)";</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30 "Санкционирование по второму году, следующему за текущим (первым годом, следующим за очередным)";</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40 "Санкционирование по второму году, следующему за очередным";</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90 "Санкционирование на иные очередные годы (за пределами планового периода)".</w:t>
      </w:r>
    </w:p>
    <w:p w:rsidR="00E90997" w:rsidRPr="00545029" w:rsidRDefault="001316A0" w:rsidP="00E90997">
      <w:pPr>
        <w:widowControl/>
        <w:spacing w:before="260"/>
        <w:ind w:firstLine="540"/>
        <w:jc w:val="both"/>
        <w:rPr>
          <w:sz w:val="26"/>
          <w:szCs w:val="26"/>
          <w:highlight w:val="yellow"/>
        </w:rPr>
      </w:pPr>
      <w:hyperlink r:id="rId137" w:history="1">
        <w:r w:rsidR="00E90997" w:rsidRPr="00545029">
          <w:rPr>
            <w:sz w:val="26"/>
            <w:szCs w:val="26"/>
            <w:highlight w:val="yellow"/>
          </w:rPr>
          <w:t>Графы 3</w:t>
        </w:r>
      </w:hyperlink>
      <w:r w:rsidR="00E90997" w:rsidRPr="00545029">
        <w:rPr>
          <w:sz w:val="26"/>
          <w:szCs w:val="26"/>
          <w:highlight w:val="yellow"/>
        </w:rPr>
        <w:t xml:space="preserve">, </w:t>
      </w:r>
      <w:hyperlink r:id="rId138" w:history="1">
        <w:r w:rsidR="00E90997" w:rsidRPr="00545029">
          <w:rPr>
            <w:sz w:val="26"/>
            <w:szCs w:val="26"/>
            <w:highlight w:val="yellow"/>
          </w:rPr>
          <w:t>10</w:t>
        </w:r>
      </w:hyperlink>
      <w:r w:rsidR="00E90997" w:rsidRPr="00545029">
        <w:rPr>
          <w:sz w:val="26"/>
          <w:szCs w:val="26"/>
          <w:highlight w:val="yellow"/>
        </w:rPr>
        <w:t xml:space="preserve"> не заполняются.</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 xml:space="preserve">По </w:t>
      </w:r>
      <w:hyperlink r:id="rId139" w:history="1">
        <w:r w:rsidRPr="00545029">
          <w:rPr>
            <w:sz w:val="26"/>
            <w:szCs w:val="26"/>
            <w:highlight w:val="yellow"/>
          </w:rPr>
          <w:t>строке 700</w:t>
        </w:r>
      </w:hyperlink>
      <w:r w:rsidRPr="00545029">
        <w:rPr>
          <w:sz w:val="26"/>
          <w:szCs w:val="26"/>
          <w:highlight w:val="yellow"/>
        </w:rPr>
        <w:t xml:space="preserve"> отражается сумма показателей </w:t>
      </w:r>
      <w:hyperlink r:id="rId140" w:history="1">
        <w:r w:rsidRPr="00545029">
          <w:rPr>
            <w:sz w:val="26"/>
            <w:szCs w:val="26"/>
            <w:highlight w:val="yellow"/>
          </w:rPr>
          <w:t>строк 800</w:t>
        </w:r>
      </w:hyperlink>
      <w:r w:rsidRPr="00545029">
        <w:rPr>
          <w:sz w:val="26"/>
          <w:szCs w:val="26"/>
          <w:highlight w:val="yellow"/>
        </w:rPr>
        <w:t xml:space="preserve"> и </w:t>
      </w:r>
      <w:hyperlink r:id="rId141" w:history="1">
        <w:r w:rsidRPr="00545029">
          <w:rPr>
            <w:sz w:val="26"/>
            <w:szCs w:val="26"/>
            <w:highlight w:val="yellow"/>
          </w:rPr>
          <w:t>900</w:t>
        </w:r>
      </w:hyperlink>
      <w:r w:rsidRPr="00545029">
        <w:rPr>
          <w:sz w:val="26"/>
          <w:szCs w:val="26"/>
          <w:highlight w:val="yellow"/>
        </w:rPr>
        <w:t>.</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 xml:space="preserve">По </w:t>
      </w:r>
      <w:hyperlink r:id="rId142" w:history="1">
        <w:r w:rsidRPr="00545029">
          <w:rPr>
            <w:sz w:val="26"/>
            <w:szCs w:val="26"/>
            <w:highlight w:val="yellow"/>
          </w:rPr>
          <w:t>строке 800</w:t>
        </w:r>
      </w:hyperlink>
      <w:r w:rsidRPr="00545029">
        <w:rPr>
          <w:sz w:val="26"/>
          <w:szCs w:val="26"/>
          <w:highlight w:val="yellow"/>
        </w:rPr>
        <w:t xml:space="preserve"> отражается общая сумма обязательств по расходам финансовых годов, следующих за текущим (отчетным) финансовым годом.</w:t>
      </w:r>
    </w:p>
    <w:p w:rsidR="00E90997" w:rsidRPr="00545029" w:rsidRDefault="001316A0" w:rsidP="00E90997">
      <w:pPr>
        <w:widowControl/>
        <w:spacing w:before="260"/>
        <w:ind w:firstLine="540"/>
        <w:jc w:val="both"/>
        <w:rPr>
          <w:sz w:val="26"/>
          <w:szCs w:val="26"/>
          <w:highlight w:val="yellow"/>
        </w:rPr>
      </w:pPr>
      <w:hyperlink r:id="rId143" w:history="1">
        <w:r w:rsidR="00E90997" w:rsidRPr="00545029">
          <w:rPr>
            <w:sz w:val="26"/>
            <w:szCs w:val="26"/>
            <w:highlight w:val="yellow"/>
          </w:rPr>
          <w:t>Строки 810</w:t>
        </w:r>
      </w:hyperlink>
      <w:r w:rsidR="00E90997" w:rsidRPr="00545029">
        <w:rPr>
          <w:sz w:val="26"/>
          <w:szCs w:val="26"/>
          <w:highlight w:val="yellow"/>
        </w:rPr>
        <w:t xml:space="preserve">, </w:t>
      </w:r>
      <w:hyperlink r:id="rId144" w:history="1">
        <w:r w:rsidR="00E90997" w:rsidRPr="00545029">
          <w:rPr>
            <w:sz w:val="26"/>
            <w:szCs w:val="26"/>
            <w:highlight w:val="yellow"/>
          </w:rPr>
          <w:t>820</w:t>
        </w:r>
      </w:hyperlink>
      <w:r w:rsidR="00E90997" w:rsidRPr="00545029">
        <w:rPr>
          <w:sz w:val="26"/>
          <w:szCs w:val="26"/>
          <w:highlight w:val="yellow"/>
        </w:rPr>
        <w:t xml:space="preserve">, </w:t>
      </w:r>
      <w:hyperlink r:id="rId145" w:history="1">
        <w:r w:rsidR="00E90997" w:rsidRPr="00545029">
          <w:rPr>
            <w:sz w:val="26"/>
            <w:szCs w:val="26"/>
            <w:highlight w:val="yellow"/>
          </w:rPr>
          <w:t>830</w:t>
        </w:r>
      </w:hyperlink>
      <w:r w:rsidR="00E90997" w:rsidRPr="00545029">
        <w:rPr>
          <w:sz w:val="26"/>
          <w:szCs w:val="26"/>
          <w:highlight w:val="yellow"/>
        </w:rPr>
        <w:t xml:space="preserve">, </w:t>
      </w:r>
      <w:hyperlink r:id="rId146" w:history="1">
        <w:r w:rsidR="00E90997" w:rsidRPr="00545029">
          <w:rPr>
            <w:sz w:val="26"/>
            <w:szCs w:val="26"/>
            <w:highlight w:val="yellow"/>
          </w:rPr>
          <w:t>850</w:t>
        </w:r>
      </w:hyperlink>
      <w:r w:rsidR="00E90997" w:rsidRPr="00545029">
        <w:rPr>
          <w:sz w:val="26"/>
          <w:szCs w:val="26"/>
          <w:highlight w:val="yellow"/>
        </w:rPr>
        <w:t>, а также строки, детализирующие итоговые показатели, отраженные по указанным строкам, не заполняются.</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 xml:space="preserve">По </w:t>
      </w:r>
      <w:hyperlink r:id="rId147" w:history="1">
        <w:r w:rsidRPr="00545029">
          <w:rPr>
            <w:sz w:val="26"/>
            <w:szCs w:val="26"/>
            <w:highlight w:val="yellow"/>
          </w:rPr>
          <w:t>строке 860</w:t>
        </w:r>
      </w:hyperlink>
      <w:r w:rsidRPr="00545029">
        <w:rPr>
          <w:sz w:val="26"/>
          <w:szCs w:val="26"/>
          <w:highlight w:val="yellow"/>
        </w:rP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 xml:space="preserve">В графе 7 по </w:t>
      </w:r>
      <w:hyperlink r:id="rId148" w:history="1">
        <w:r w:rsidRPr="00545029">
          <w:rPr>
            <w:sz w:val="26"/>
            <w:szCs w:val="26"/>
            <w:highlight w:val="yellow"/>
          </w:rPr>
          <w:t>строке 860</w:t>
        </w:r>
      </w:hyperlink>
      <w:r w:rsidRPr="00545029">
        <w:rPr>
          <w:sz w:val="26"/>
          <w:szCs w:val="26"/>
          <w:highlight w:val="yellow"/>
        </w:rP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r:id="rId149" w:history="1">
        <w:r w:rsidRPr="00545029">
          <w:rPr>
            <w:sz w:val="26"/>
            <w:szCs w:val="26"/>
            <w:highlight w:val="yellow"/>
          </w:rPr>
          <w:t>строке 860</w:t>
        </w:r>
      </w:hyperlink>
      <w:r w:rsidRPr="00545029">
        <w:rPr>
          <w:sz w:val="26"/>
          <w:szCs w:val="26"/>
          <w:highlight w:val="yellow"/>
        </w:rPr>
        <w:t xml:space="preserve"> должны быть идентичны.</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 xml:space="preserve">По </w:t>
      </w:r>
      <w:hyperlink r:id="rId150" w:history="1">
        <w:r w:rsidRPr="00545029">
          <w:rPr>
            <w:sz w:val="26"/>
            <w:szCs w:val="26"/>
            <w:highlight w:val="yellow"/>
          </w:rPr>
          <w:t>строке 860</w:t>
        </w:r>
      </w:hyperlink>
      <w:r w:rsidRPr="00545029">
        <w:rPr>
          <w:sz w:val="26"/>
          <w:szCs w:val="26"/>
          <w:highlight w:val="yellow"/>
        </w:rPr>
        <w:t xml:space="preserve"> графы 3 - 6 и 8 - 10, 12 не заполняются.</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t xml:space="preserve">По </w:t>
      </w:r>
      <w:hyperlink r:id="rId151" w:history="1">
        <w:r w:rsidRPr="00545029">
          <w:rPr>
            <w:sz w:val="26"/>
            <w:szCs w:val="26"/>
            <w:highlight w:val="yellow"/>
          </w:rPr>
          <w:t>строке 840</w:t>
        </w:r>
      </w:hyperlink>
      <w:r w:rsidRPr="00545029">
        <w:rPr>
          <w:sz w:val="26"/>
          <w:szCs w:val="26"/>
          <w:highlight w:val="yellow"/>
        </w:rPr>
        <w:t xml:space="preserve"> отражается сумма показателей </w:t>
      </w:r>
      <w:hyperlink r:id="rId152" w:history="1">
        <w:r w:rsidRPr="00545029">
          <w:rPr>
            <w:sz w:val="26"/>
            <w:szCs w:val="26"/>
            <w:highlight w:val="yellow"/>
          </w:rPr>
          <w:t>строк 850</w:t>
        </w:r>
      </w:hyperlink>
      <w:r w:rsidRPr="00545029">
        <w:rPr>
          <w:sz w:val="26"/>
          <w:szCs w:val="26"/>
          <w:highlight w:val="yellow"/>
        </w:rPr>
        <w:t xml:space="preserve"> и </w:t>
      </w:r>
      <w:hyperlink r:id="rId153" w:history="1">
        <w:r w:rsidRPr="00545029">
          <w:rPr>
            <w:sz w:val="26"/>
            <w:szCs w:val="26"/>
            <w:highlight w:val="yellow"/>
          </w:rPr>
          <w:t>860</w:t>
        </w:r>
      </w:hyperlink>
      <w:r w:rsidRPr="00545029">
        <w:rPr>
          <w:sz w:val="26"/>
          <w:szCs w:val="26"/>
          <w:highlight w:val="yellow"/>
        </w:rPr>
        <w:t>.</w:t>
      </w:r>
    </w:p>
    <w:p w:rsidR="00E90997" w:rsidRPr="00545029" w:rsidRDefault="00E90997" w:rsidP="00E90997">
      <w:pPr>
        <w:widowControl/>
        <w:spacing w:before="260"/>
        <w:ind w:firstLine="540"/>
        <w:jc w:val="both"/>
        <w:rPr>
          <w:sz w:val="26"/>
          <w:szCs w:val="26"/>
          <w:highlight w:val="yellow"/>
        </w:rPr>
      </w:pPr>
      <w:r w:rsidRPr="00545029">
        <w:rPr>
          <w:sz w:val="26"/>
          <w:szCs w:val="26"/>
          <w:highlight w:val="yellow"/>
        </w:rPr>
        <w:lastRenderedPageBreak/>
        <w:t xml:space="preserve">Показатели </w:t>
      </w:r>
      <w:hyperlink r:id="rId154" w:history="1">
        <w:r w:rsidRPr="00545029">
          <w:rPr>
            <w:sz w:val="26"/>
            <w:szCs w:val="26"/>
            <w:highlight w:val="yellow"/>
          </w:rPr>
          <w:t>строк 800</w:t>
        </w:r>
      </w:hyperlink>
      <w:r w:rsidRPr="00545029">
        <w:rPr>
          <w:sz w:val="26"/>
          <w:szCs w:val="26"/>
          <w:highlight w:val="yellow"/>
        </w:rPr>
        <w:t xml:space="preserve">, </w:t>
      </w:r>
      <w:hyperlink r:id="rId155" w:history="1">
        <w:r w:rsidRPr="00545029">
          <w:rPr>
            <w:sz w:val="26"/>
            <w:szCs w:val="26"/>
            <w:highlight w:val="yellow"/>
          </w:rPr>
          <w:t>900</w:t>
        </w:r>
      </w:hyperlink>
      <w:r w:rsidRPr="00545029">
        <w:rPr>
          <w:sz w:val="26"/>
          <w:szCs w:val="26"/>
          <w:highlight w:val="yellow"/>
        </w:rPr>
        <w:t xml:space="preserve"> граф 4 - 9 формируются в порядке, аналогичном порядку, предусмотренному </w:t>
      </w:r>
      <w:hyperlink r:id="rId156" w:history="1">
        <w:r w:rsidRPr="00545029">
          <w:rPr>
            <w:sz w:val="26"/>
            <w:szCs w:val="26"/>
            <w:highlight w:val="yellow"/>
          </w:rPr>
          <w:t>пунктами 70</w:t>
        </w:r>
      </w:hyperlink>
      <w:r w:rsidRPr="00545029">
        <w:rPr>
          <w:sz w:val="26"/>
          <w:szCs w:val="26"/>
          <w:highlight w:val="yellow"/>
        </w:rPr>
        <w:t xml:space="preserve"> - </w:t>
      </w:r>
      <w:hyperlink r:id="rId157" w:history="1">
        <w:r w:rsidRPr="00545029">
          <w:rPr>
            <w:sz w:val="26"/>
            <w:szCs w:val="26"/>
            <w:highlight w:val="yellow"/>
          </w:rPr>
          <w:t>72</w:t>
        </w:r>
      </w:hyperlink>
      <w:r w:rsidRPr="00545029">
        <w:rPr>
          <w:sz w:val="26"/>
          <w:szCs w:val="26"/>
          <w:highlight w:val="yellow"/>
        </w:rP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E90997" w:rsidRPr="00545029" w:rsidRDefault="00E90997" w:rsidP="00E90997">
      <w:pPr>
        <w:widowControl/>
        <w:jc w:val="both"/>
        <w:rPr>
          <w:sz w:val="26"/>
          <w:szCs w:val="26"/>
        </w:rPr>
      </w:pPr>
      <w:r w:rsidRPr="00545029">
        <w:rPr>
          <w:sz w:val="26"/>
          <w:szCs w:val="26"/>
          <w:highlight w:val="yellow"/>
        </w:rPr>
        <w:t xml:space="preserve">(п. 72.1 в ред. </w:t>
      </w:r>
      <w:hyperlink r:id="rId158" w:history="1">
        <w:r w:rsidRPr="00545029">
          <w:rPr>
            <w:sz w:val="26"/>
            <w:szCs w:val="26"/>
            <w:highlight w:val="yellow"/>
          </w:rPr>
          <w:t>Приказа</w:t>
        </w:r>
      </w:hyperlink>
      <w:r w:rsidRPr="00545029">
        <w:rPr>
          <w:sz w:val="26"/>
          <w:szCs w:val="26"/>
          <w:highlight w:val="yellow"/>
        </w:rPr>
        <w:t xml:space="preserve"> Минфина России от 20.08.2019 N 131н)</w:t>
      </w:r>
    </w:p>
    <w:p w:rsidR="00E90997" w:rsidRPr="00545029" w:rsidRDefault="00E90997" w:rsidP="00E90997">
      <w:pPr>
        <w:widowControl/>
        <w:spacing w:before="260"/>
        <w:ind w:firstLine="540"/>
        <w:jc w:val="both"/>
        <w:rPr>
          <w:sz w:val="26"/>
          <w:szCs w:val="26"/>
        </w:rPr>
      </w:pPr>
      <w:r w:rsidRPr="00545029">
        <w:rPr>
          <w:sz w:val="26"/>
          <w:szCs w:val="26"/>
        </w:rPr>
        <w:t>73. Показатели граф 4, 5 и 10 разделов "</w:t>
      </w:r>
      <w:hyperlink r:id="rId159" w:history="1">
        <w:r w:rsidRPr="00545029">
          <w:rPr>
            <w:sz w:val="26"/>
            <w:szCs w:val="26"/>
          </w:rPr>
          <w:t>Бюджетные обязательства</w:t>
        </w:r>
      </w:hyperlink>
      <w:r w:rsidRPr="00545029">
        <w:rPr>
          <w:sz w:val="26"/>
          <w:szCs w:val="26"/>
        </w:rPr>
        <w:t xml:space="preserve"> текущего (отчетного) финансового года по расходам", "</w:t>
      </w:r>
      <w:hyperlink r:id="rId160" w:history="1">
        <w:r w:rsidRPr="00545029">
          <w:rPr>
            <w:sz w:val="26"/>
            <w:szCs w:val="26"/>
          </w:rPr>
          <w:t>Бюджетные обязательства</w:t>
        </w:r>
      </w:hyperlink>
      <w:r w:rsidRPr="00545029">
        <w:rPr>
          <w:sz w:val="26"/>
          <w:szCs w:val="26"/>
        </w:rP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r:id="rId161" w:history="1">
        <w:r w:rsidRPr="00545029">
          <w:rPr>
            <w:sz w:val="26"/>
            <w:szCs w:val="26"/>
          </w:rPr>
          <w:t>(ф. 0503127)</w:t>
        </w:r>
      </w:hyperlink>
      <w:r w:rsidRPr="00545029">
        <w:rPr>
          <w:sz w:val="26"/>
          <w:szCs w:val="26"/>
        </w:rPr>
        <w:t xml:space="preserve"> соответственно.</w:t>
      </w:r>
    </w:p>
    <w:p w:rsidR="00E90997" w:rsidRPr="00545029" w:rsidRDefault="00E90997" w:rsidP="00E90997">
      <w:pPr>
        <w:widowControl/>
        <w:jc w:val="both"/>
        <w:rPr>
          <w:sz w:val="26"/>
          <w:szCs w:val="26"/>
        </w:rPr>
      </w:pPr>
      <w:r w:rsidRPr="00545029">
        <w:rPr>
          <w:sz w:val="26"/>
          <w:szCs w:val="26"/>
        </w:rPr>
        <w:t xml:space="preserve">(в ред. Приказов Минфина России от 29.12.2011 </w:t>
      </w:r>
      <w:hyperlink r:id="rId162" w:history="1">
        <w:r w:rsidRPr="00545029">
          <w:rPr>
            <w:sz w:val="26"/>
            <w:szCs w:val="26"/>
          </w:rPr>
          <w:t>N 191н</w:t>
        </w:r>
      </w:hyperlink>
      <w:r w:rsidRPr="00545029">
        <w:rPr>
          <w:sz w:val="26"/>
          <w:szCs w:val="26"/>
        </w:rPr>
        <w:t xml:space="preserve">, от 19.12.2014 </w:t>
      </w:r>
      <w:hyperlink r:id="rId163" w:history="1">
        <w:r w:rsidRPr="00545029">
          <w:rPr>
            <w:sz w:val="26"/>
            <w:szCs w:val="26"/>
          </w:rPr>
          <w:t>N 157н</w:t>
        </w:r>
      </w:hyperlink>
      <w:r w:rsidRPr="00545029">
        <w:rPr>
          <w:sz w:val="26"/>
          <w:szCs w:val="26"/>
        </w:rPr>
        <w:t xml:space="preserve">, от 30.11.2018 </w:t>
      </w:r>
      <w:hyperlink r:id="rId164" w:history="1">
        <w:r w:rsidRPr="00545029">
          <w:rPr>
            <w:sz w:val="26"/>
            <w:szCs w:val="26"/>
          </w:rPr>
          <w:t>N 244н</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73.1. Отчет (</w:t>
      </w:r>
      <w:hyperlink r:id="rId165" w:history="1">
        <w:r w:rsidRPr="00545029">
          <w:rPr>
            <w:sz w:val="26"/>
            <w:szCs w:val="26"/>
          </w:rPr>
          <w:t>ф. 0503128-НП</w:t>
        </w:r>
      </w:hyperlink>
      <w:r w:rsidRPr="00545029">
        <w:rPr>
          <w:sz w:val="26"/>
          <w:szCs w:val="26"/>
        </w:rP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r:id="rId166" w:history="1">
        <w:r w:rsidRPr="00545029">
          <w:rPr>
            <w:sz w:val="26"/>
            <w:szCs w:val="26"/>
          </w:rPr>
          <w:t>Бюджетные обязательства</w:t>
        </w:r>
      </w:hyperlink>
      <w:r w:rsidRPr="00545029">
        <w:rPr>
          <w:sz w:val="26"/>
          <w:szCs w:val="26"/>
        </w:rPr>
        <w:t xml:space="preserve"> текущего (отчетного) финансового года по расходам", "</w:t>
      </w:r>
      <w:hyperlink r:id="rId167" w:history="1">
        <w:r w:rsidRPr="00545029">
          <w:rPr>
            <w:sz w:val="26"/>
            <w:szCs w:val="26"/>
          </w:rPr>
          <w:t>Обязательства</w:t>
        </w:r>
      </w:hyperlink>
      <w:r w:rsidRPr="00545029">
        <w:rPr>
          <w:sz w:val="26"/>
          <w:szCs w:val="26"/>
        </w:rPr>
        <w:t xml:space="preserve"> финансовых годов, следующих за текущим (отчетным) финансовым годом".</w:t>
      </w:r>
    </w:p>
    <w:p w:rsidR="00E90997" w:rsidRPr="00545029" w:rsidRDefault="00E90997" w:rsidP="00E90997">
      <w:pPr>
        <w:widowControl/>
        <w:spacing w:before="260"/>
        <w:ind w:firstLine="540"/>
        <w:jc w:val="both"/>
        <w:rPr>
          <w:sz w:val="26"/>
          <w:szCs w:val="26"/>
        </w:rPr>
      </w:pPr>
      <w:r w:rsidRPr="00545029">
        <w:rPr>
          <w:sz w:val="26"/>
          <w:szCs w:val="26"/>
        </w:rPr>
        <w:t>В Отчете (</w:t>
      </w:r>
      <w:hyperlink r:id="rId168" w:history="1">
        <w:r w:rsidRPr="00545029">
          <w:rPr>
            <w:sz w:val="26"/>
            <w:szCs w:val="26"/>
          </w:rPr>
          <w:t>ф. 0503128-НП</w:t>
        </w:r>
      </w:hyperlink>
      <w:r w:rsidRPr="00545029">
        <w:rPr>
          <w:sz w:val="26"/>
          <w:szCs w:val="26"/>
        </w:rPr>
        <w:t>) отражаются:</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69" w:history="1">
        <w:r w:rsidRPr="00545029">
          <w:rPr>
            <w:sz w:val="26"/>
            <w:szCs w:val="26"/>
          </w:rPr>
          <w:t>графе 1</w:t>
        </w:r>
      </w:hyperlink>
      <w:r w:rsidRPr="00545029">
        <w:rPr>
          <w:sz w:val="26"/>
          <w:szCs w:val="26"/>
        </w:rPr>
        <w:t xml:space="preserve"> - наименование показателя в следующей структуре:</w:t>
      </w:r>
    </w:p>
    <w:p w:rsidR="00E90997" w:rsidRPr="00545029" w:rsidRDefault="00E90997" w:rsidP="00E90997">
      <w:pPr>
        <w:widowControl/>
        <w:spacing w:before="260"/>
        <w:ind w:firstLine="540"/>
        <w:jc w:val="both"/>
        <w:rPr>
          <w:sz w:val="26"/>
          <w:szCs w:val="26"/>
        </w:rPr>
      </w:pPr>
      <w:r w:rsidRPr="00545029">
        <w:rPr>
          <w:sz w:val="26"/>
          <w:szCs w:val="26"/>
        </w:rPr>
        <w:t>1. Бюджетные обязательства текущего (отчетного) финансового года по расходам;</w:t>
      </w:r>
    </w:p>
    <w:p w:rsidR="00E90997" w:rsidRPr="00545029" w:rsidRDefault="00E90997" w:rsidP="00E90997">
      <w:pPr>
        <w:widowControl/>
        <w:spacing w:before="260"/>
        <w:ind w:firstLine="540"/>
        <w:jc w:val="both"/>
        <w:rPr>
          <w:sz w:val="26"/>
          <w:szCs w:val="26"/>
        </w:rPr>
      </w:pPr>
      <w:r w:rsidRPr="00545029">
        <w:rPr>
          <w:sz w:val="26"/>
          <w:szCs w:val="26"/>
        </w:rPr>
        <w:t>3. Обязательства финансовых годов, следующих за текущим (отчетным) финансовым годом;</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70" w:history="1">
        <w:r w:rsidRPr="00545029">
          <w:rPr>
            <w:sz w:val="26"/>
            <w:szCs w:val="26"/>
          </w:rPr>
          <w:t>графе 2</w:t>
        </w:r>
      </w:hyperlink>
      <w:r w:rsidRPr="00545029">
        <w:rPr>
          <w:sz w:val="26"/>
          <w:szCs w:val="26"/>
        </w:rPr>
        <w:t xml:space="preserve"> - коды строк;</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71" w:history="1">
        <w:r w:rsidRPr="00545029">
          <w:rPr>
            <w:sz w:val="26"/>
            <w:szCs w:val="26"/>
          </w:rPr>
          <w:t>графе 3</w:t>
        </w:r>
      </w:hyperlink>
      <w:r w:rsidRPr="00545029">
        <w:rPr>
          <w:sz w:val="26"/>
          <w:szCs w:val="26"/>
        </w:rP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E90997" w:rsidRPr="00545029" w:rsidRDefault="00E90997" w:rsidP="00E90997">
      <w:pPr>
        <w:widowControl/>
        <w:spacing w:before="260"/>
        <w:ind w:firstLine="540"/>
        <w:jc w:val="both"/>
        <w:rPr>
          <w:sz w:val="26"/>
          <w:szCs w:val="26"/>
        </w:rPr>
      </w:pPr>
      <w:r w:rsidRPr="00545029">
        <w:rPr>
          <w:sz w:val="26"/>
          <w:szCs w:val="26"/>
        </w:rPr>
        <w:t xml:space="preserve">в </w:t>
      </w:r>
      <w:hyperlink r:id="rId172" w:history="1">
        <w:r w:rsidRPr="00545029">
          <w:rPr>
            <w:sz w:val="26"/>
            <w:szCs w:val="26"/>
          </w:rPr>
          <w:t>графах 4</w:t>
        </w:r>
      </w:hyperlink>
      <w:r w:rsidRPr="00545029">
        <w:rPr>
          <w:sz w:val="26"/>
          <w:szCs w:val="26"/>
        </w:rPr>
        <w:t xml:space="preserve">, </w:t>
      </w:r>
      <w:hyperlink r:id="rId173" w:history="1">
        <w:r w:rsidRPr="00545029">
          <w:rPr>
            <w:sz w:val="26"/>
            <w:szCs w:val="26"/>
          </w:rPr>
          <w:t>5</w:t>
        </w:r>
      </w:hyperlink>
      <w:r w:rsidRPr="00545029">
        <w:rPr>
          <w:sz w:val="26"/>
          <w:szCs w:val="26"/>
        </w:rP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E90997" w:rsidRPr="00545029" w:rsidRDefault="00E90997" w:rsidP="00E90997">
      <w:pPr>
        <w:widowControl/>
        <w:spacing w:before="260"/>
        <w:ind w:firstLine="540"/>
        <w:jc w:val="both"/>
        <w:rPr>
          <w:sz w:val="26"/>
          <w:szCs w:val="26"/>
        </w:rPr>
      </w:pPr>
      <w:r w:rsidRPr="00545029">
        <w:rPr>
          <w:sz w:val="26"/>
          <w:szCs w:val="26"/>
        </w:rPr>
        <w:lastRenderedPageBreak/>
        <w:t xml:space="preserve">Показатели </w:t>
      </w:r>
      <w:hyperlink r:id="rId174" w:history="1">
        <w:r w:rsidRPr="00545029">
          <w:rPr>
            <w:sz w:val="26"/>
            <w:szCs w:val="26"/>
          </w:rPr>
          <w:t>граф 6</w:t>
        </w:r>
      </w:hyperlink>
      <w:r w:rsidRPr="00545029">
        <w:rPr>
          <w:sz w:val="26"/>
          <w:szCs w:val="26"/>
        </w:rPr>
        <w:t xml:space="preserve"> - </w:t>
      </w:r>
      <w:hyperlink r:id="rId175" w:history="1">
        <w:r w:rsidRPr="00545029">
          <w:rPr>
            <w:sz w:val="26"/>
            <w:szCs w:val="26"/>
          </w:rPr>
          <w:t>12</w:t>
        </w:r>
      </w:hyperlink>
      <w:r w:rsidRPr="00545029">
        <w:rPr>
          <w:sz w:val="26"/>
          <w:szCs w:val="26"/>
        </w:rP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r:id="rId176" w:history="1">
        <w:r w:rsidRPr="00545029">
          <w:rPr>
            <w:sz w:val="26"/>
            <w:szCs w:val="26"/>
          </w:rPr>
          <w:t>пунктами 70</w:t>
        </w:r>
      </w:hyperlink>
      <w:r w:rsidRPr="00545029">
        <w:rPr>
          <w:sz w:val="26"/>
          <w:szCs w:val="26"/>
        </w:rPr>
        <w:t xml:space="preserve">, </w:t>
      </w:r>
      <w:hyperlink r:id="rId177" w:history="1">
        <w:r w:rsidRPr="00545029">
          <w:rPr>
            <w:sz w:val="26"/>
            <w:szCs w:val="26"/>
          </w:rPr>
          <w:t>71</w:t>
        </w:r>
      </w:hyperlink>
      <w:r w:rsidRPr="00545029">
        <w:rPr>
          <w:sz w:val="26"/>
          <w:szCs w:val="26"/>
        </w:rPr>
        <w:t xml:space="preserve"> настоящей Инструкции.</w:t>
      </w:r>
    </w:p>
    <w:p w:rsidR="00E90997" w:rsidRPr="00545029" w:rsidRDefault="00E90997" w:rsidP="00E90997">
      <w:pPr>
        <w:widowControl/>
        <w:spacing w:before="260"/>
        <w:ind w:firstLine="540"/>
        <w:jc w:val="both"/>
        <w:rPr>
          <w:sz w:val="26"/>
          <w:szCs w:val="26"/>
        </w:rPr>
      </w:pPr>
      <w:r w:rsidRPr="00545029">
        <w:rPr>
          <w:sz w:val="26"/>
          <w:szCs w:val="26"/>
        </w:rPr>
        <w:t xml:space="preserve">Показатели </w:t>
      </w:r>
      <w:hyperlink r:id="rId178" w:history="1">
        <w:r w:rsidRPr="00545029">
          <w:rPr>
            <w:sz w:val="26"/>
            <w:szCs w:val="26"/>
          </w:rPr>
          <w:t>раздела</w:t>
        </w:r>
      </w:hyperlink>
      <w:r w:rsidRPr="00545029">
        <w:rPr>
          <w:sz w:val="26"/>
          <w:szCs w:val="26"/>
        </w:rPr>
        <w:t xml:space="preserve"> "Обязательства финансовых годов, следующих за текущим (отчетным) финансовым годом" Отчета (ф. 0503128-НП) отражаются в </w:t>
      </w:r>
      <w:hyperlink r:id="rId179" w:history="1">
        <w:r w:rsidRPr="00545029">
          <w:rPr>
            <w:sz w:val="26"/>
            <w:szCs w:val="26"/>
          </w:rPr>
          <w:t>графах 3</w:t>
        </w:r>
      </w:hyperlink>
      <w:r w:rsidRPr="00545029">
        <w:rPr>
          <w:sz w:val="26"/>
          <w:szCs w:val="26"/>
        </w:rPr>
        <w:t xml:space="preserve"> - </w:t>
      </w:r>
      <w:hyperlink r:id="rId180" w:history="1">
        <w:r w:rsidRPr="00545029">
          <w:rPr>
            <w:sz w:val="26"/>
            <w:szCs w:val="26"/>
          </w:rPr>
          <w:t>9</w:t>
        </w:r>
      </w:hyperlink>
      <w:r w:rsidRPr="00545029">
        <w:rPr>
          <w:sz w:val="26"/>
          <w:szCs w:val="26"/>
        </w:rPr>
        <w:t xml:space="preserve">, </w:t>
      </w:r>
      <w:hyperlink r:id="rId181" w:history="1">
        <w:r w:rsidRPr="00545029">
          <w:rPr>
            <w:sz w:val="26"/>
            <w:szCs w:val="26"/>
          </w:rPr>
          <w:t>11</w:t>
        </w:r>
      </w:hyperlink>
      <w:r w:rsidRPr="00545029">
        <w:rPr>
          <w:sz w:val="26"/>
          <w:szCs w:val="26"/>
        </w:rPr>
        <w:t xml:space="preserve">, </w:t>
      </w:r>
      <w:hyperlink r:id="rId182" w:history="1">
        <w:r w:rsidRPr="00545029">
          <w:rPr>
            <w:sz w:val="26"/>
            <w:szCs w:val="26"/>
          </w:rPr>
          <w:t>12</w:t>
        </w:r>
      </w:hyperlink>
      <w:r w:rsidRPr="00545029">
        <w:rPr>
          <w:sz w:val="26"/>
          <w:szCs w:val="26"/>
        </w:rP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E90997" w:rsidRPr="00545029" w:rsidRDefault="00E90997" w:rsidP="00E90997">
      <w:pPr>
        <w:widowControl/>
        <w:spacing w:before="260"/>
        <w:ind w:firstLine="540"/>
        <w:jc w:val="both"/>
        <w:rPr>
          <w:sz w:val="26"/>
          <w:szCs w:val="26"/>
        </w:rPr>
      </w:pPr>
      <w:r w:rsidRPr="00545029">
        <w:rPr>
          <w:sz w:val="26"/>
          <w:szCs w:val="26"/>
        </w:rPr>
        <w:t xml:space="preserve">Формирование </w:t>
      </w:r>
      <w:hyperlink r:id="rId183" w:history="1">
        <w:r w:rsidRPr="00545029">
          <w:rPr>
            <w:sz w:val="26"/>
            <w:szCs w:val="26"/>
          </w:rPr>
          <w:t>раздела</w:t>
        </w:r>
      </w:hyperlink>
      <w:r w:rsidRPr="00545029">
        <w:rPr>
          <w:sz w:val="26"/>
          <w:szCs w:val="26"/>
        </w:rP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E90997" w:rsidRPr="00545029" w:rsidRDefault="00E90997" w:rsidP="00E90997">
      <w:pPr>
        <w:widowControl/>
        <w:spacing w:before="260"/>
        <w:ind w:firstLine="540"/>
        <w:jc w:val="both"/>
        <w:rPr>
          <w:sz w:val="26"/>
          <w:szCs w:val="26"/>
        </w:rPr>
      </w:pPr>
      <w:r w:rsidRPr="00545029">
        <w:rPr>
          <w:sz w:val="26"/>
          <w:szCs w:val="26"/>
        </w:rPr>
        <w:t xml:space="preserve">20 "Санкционирование по первому году, следующему за текущим (очередным финансовым годом)" (по строкам, формирующим показатель </w:t>
      </w:r>
      <w:hyperlink r:id="rId184" w:history="1">
        <w:r w:rsidRPr="00545029">
          <w:rPr>
            <w:sz w:val="26"/>
            <w:szCs w:val="26"/>
          </w:rPr>
          <w:t>строки 810</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30 "Санкционирование по второму году, следующему за текущим (первым годом, следующим за очередным)" (по строкам, формирующим показатель </w:t>
      </w:r>
      <w:hyperlink r:id="rId185" w:history="1">
        <w:r w:rsidRPr="00545029">
          <w:rPr>
            <w:sz w:val="26"/>
            <w:szCs w:val="26"/>
          </w:rPr>
          <w:t>строки 820</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40 "Санкционирование по второму году, следующему за очередным" (по строкам, формирующим показатель </w:t>
      </w:r>
      <w:hyperlink r:id="rId186" w:history="1">
        <w:r w:rsidRPr="00545029">
          <w:rPr>
            <w:sz w:val="26"/>
            <w:szCs w:val="26"/>
          </w:rPr>
          <w:t>строки 830</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90 "Санкционирование на иные очередные годы (за пределами планового периода)" (по строкам, формирующим показатель </w:t>
      </w:r>
      <w:hyperlink r:id="rId187" w:history="1">
        <w:r w:rsidRPr="00545029">
          <w:rPr>
            <w:sz w:val="26"/>
            <w:szCs w:val="26"/>
          </w:rPr>
          <w:t>строки 840</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По </w:t>
      </w:r>
      <w:hyperlink r:id="rId188" w:history="1">
        <w:r w:rsidRPr="00545029">
          <w:rPr>
            <w:sz w:val="26"/>
            <w:szCs w:val="26"/>
          </w:rPr>
          <w:t>строке 800</w:t>
        </w:r>
      </w:hyperlink>
      <w:r w:rsidRPr="00545029">
        <w:rPr>
          <w:sz w:val="26"/>
          <w:szCs w:val="26"/>
        </w:rPr>
        <w:t xml:space="preserve"> отражается сумма показателей </w:t>
      </w:r>
      <w:hyperlink r:id="rId189" w:history="1">
        <w:r w:rsidRPr="00545029">
          <w:rPr>
            <w:sz w:val="26"/>
            <w:szCs w:val="26"/>
          </w:rPr>
          <w:t>строк 810</w:t>
        </w:r>
      </w:hyperlink>
      <w:r w:rsidRPr="00545029">
        <w:rPr>
          <w:sz w:val="26"/>
          <w:szCs w:val="26"/>
        </w:rPr>
        <w:t xml:space="preserve">, </w:t>
      </w:r>
      <w:hyperlink r:id="rId190" w:history="1">
        <w:r w:rsidRPr="00545029">
          <w:rPr>
            <w:sz w:val="26"/>
            <w:szCs w:val="26"/>
          </w:rPr>
          <w:t>820</w:t>
        </w:r>
      </w:hyperlink>
      <w:r w:rsidRPr="00545029">
        <w:rPr>
          <w:sz w:val="26"/>
          <w:szCs w:val="26"/>
        </w:rPr>
        <w:t xml:space="preserve">, </w:t>
      </w:r>
      <w:hyperlink r:id="rId191" w:history="1">
        <w:r w:rsidRPr="00545029">
          <w:rPr>
            <w:sz w:val="26"/>
            <w:szCs w:val="26"/>
          </w:rPr>
          <w:t>830</w:t>
        </w:r>
      </w:hyperlink>
      <w:r w:rsidRPr="00545029">
        <w:rPr>
          <w:sz w:val="26"/>
          <w:szCs w:val="26"/>
        </w:rPr>
        <w:t xml:space="preserve">, </w:t>
      </w:r>
      <w:hyperlink r:id="rId192" w:history="1">
        <w:r w:rsidRPr="00545029">
          <w:rPr>
            <w:sz w:val="26"/>
            <w:szCs w:val="26"/>
          </w:rPr>
          <w:t>840</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По </w:t>
      </w:r>
      <w:hyperlink r:id="rId193" w:history="1">
        <w:r w:rsidRPr="00545029">
          <w:rPr>
            <w:sz w:val="26"/>
            <w:szCs w:val="26"/>
          </w:rPr>
          <w:t>строкам 810</w:t>
        </w:r>
      </w:hyperlink>
      <w:r w:rsidRPr="00545029">
        <w:rPr>
          <w:sz w:val="26"/>
          <w:szCs w:val="26"/>
        </w:rPr>
        <w:t xml:space="preserve">, </w:t>
      </w:r>
      <w:hyperlink r:id="rId194" w:history="1">
        <w:r w:rsidRPr="00545029">
          <w:rPr>
            <w:sz w:val="26"/>
            <w:szCs w:val="26"/>
          </w:rPr>
          <w:t>820</w:t>
        </w:r>
      </w:hyperlink>
      <w:r w:rsidRPr="00545029">
        <w:rPr>
          <w:sz w:val="26"/>
          <w:szCs w:val="26"/>
        </w:rPr>
        <w:t xml:space="preserve">, </w:t>
      </w:r>
      <w:hyperlink r:id="rId195" w:history="1">
        <w:r w:rsidRPr="00545029">
          <w:rPr>
            <w:sz w:val="26"/>
            <w:szCs w:val="26"/>
          </w:rPr>
          <w:t>830</w:t>
        </w:r>
      </w:hyperlink>
      <w:r w:rsidRPr="00545029">
        <w:rPr>
          <w:sz w:val="26"/>
          <w:szCs w:val="26"/>
        </w:rPr>
        <w:t xml:space="preserve">, </w:t>
      </w:r>
      <w:hyperlink r:id="rId196" w:history="1">
        <w:r w:rsidRPr="00545029">
          <w:rPr>
            <w:sz w:val="26"/>
            <w:szCs w:val="26"/>
          </w:rPr>
          <w:t>840</w:t>
        </w:r>
      </w:hyperlink>
      <w:r w:rsidRPr="00545029">
        <w:rPr>
          <w:sz w:val="26"/>
          <w:szCs w:val="26"/>
        </w:rP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E90997" w:rsidRPr="00545029" w:rsidRDefault="001316A0" w:rsidP="00E90997">
      <w:pPr>
        <w:widowControl/>
        <w:spacing w:before="260"/>
        <w:ind w:firstLine="540"/>
        <w:jc w:val="both"/>
        <w:rPr>
          <w:sz w:val="26"/>
          <w:szCs w:val="26"/>
        </w:rPr>
      </w:pPr>
      <w:hyperlink r:id="rId197" w:history="1">
        <w:r w:rsidR="00E90997" w:rsidRPr="00545029">
          <w:rPr>
            <w:sz w:val="26"/>
            <w:szCs w:val="26"/>
          </w:rPr>
          <w:t>Строки 810</w:t>
        </w:r>
      </w:hyperlink>
      <w:r w:rsidR="00E90997" w:rsidRPr="00545029">
        <w:rPr>
          <w:sz w:val="26"/>
          <w:szCs w:val="26"/>
        </w:rPr>
        <w:t xml:space="preserve">, </w:t>
      </w:r>
      <w:hyperlink r:id="rId198" w:history="1">
        <w:r w:rsidR="00E90997" w:rsidRPr="00545029">
          <w:rPr>
            <w:sz w:val="26"/>
            <w:szCs w:val="26"/>
          </w:rPr>
          <w:t>820</w:t>
        </w:r>
      </w:hyperlink>
      <w:r w:rsidR="00E90997" w:rsidRPr="00545029">
        <w:rPr>
          <w:sz w:val="26"/>
          <w:szCs w:val="26"/>
        </w:rPr>
        <w:t xml:space="preserve">, </w:t>
      </w:r>
      <w:hyperlink r:id="rId199" w:history="1">
        <w:r w:rsidR="00E90997" w:rsidRPr="00545029">
          <w:rPr>
            <w:sz w:val="26"/>
            <w:szCs w:val="26"/>
          </w:rPr>
          <w:t>830</w:t>
        </w:r>
      </w:hyperlink>
      <w:r w:rsidR="00E90997" w:rsidRPr="00545029">
        <w:rPr>
          <w:sz w:val="26"/>
          <w:szCs w:val="26"/>
        </w:rPr>
        <w:t xml:space="preserve">, </w:t>
      </w:r>
      <w:hyperlink r:id="rId200" w:history="1">
        <w:r w:rsidR="00E90997" w:rsidRPr="00545029">
          <w:rPr>
            <w:sz w:val="26"/>
            <w:szCs w:val="26"/>
          </w:rPr>
          <w:t>840</w:t>
        </w:r>
      </w:hyperlink>
      <w:r w:rsidR="00E90997" w:rsidRPr="00545029">
        <w:rPr>
          <w:sz w:val="26"/>
          <w:szCs w:val="26"/>
        </w:rPr>
        <w:t xml:space="preserve">, </w:t>
      </w:r>
      <w:hyperlink r:id="rId201" w:history="1">
        <w:r w:rsidR="00E90997" w:rsidRPr="00545029">
          <w:rPr>
            <w:sz w:val="26"/>
            <w:szCs w:val="26"/>
          </w:rPr>
          <w:t>850</w:t>
        </w:r>
      </w:hyperlink>
      <w:r w:rsidR="00E90997" w:rsidRPr="00545029">
        <w:rPr>
          <w:sz w:val="26"/>
          <w:szCs w:val="26"/>
        </w:rPr>
        <w:t xml:space="preserve">, </w:t>
      </w:r>
      <w:hyperlink r:id="rId202" w:history="1">
        <w:r w:rsidR="00E90997" w:rsidRPr="00545029">
          <w:rPr>
            <w:sz w:val="26"/>
            <w:szCs w:val="26"/>
          </w:rPr>
          <w:t>860</w:t>
        </w:r>
      </w:hyperlink>
      <w:r w:rsidR="00E90997" w:rsidRPr="00545029">
        <w:rPr>
          <w:sz w:val="26"/>
          <w:szCs w:val="26"/>
        </w:rPr>
        <w:t xml:space="preserve"> детализируются по соответствующим кодам расходов бюджетной классификации Российской Федерации.</w:t>
      </w:r>
    </w:p>
    <w:p w:rsidR="00E90997" w:rsidRPr="00545029" w:rsidRDefault="00E90997" w:rsidP="00E90997">
      <w:pPr>
        <w:widowControl/>
        <w:spacing w:before="260"/>
        <w:ind w:firstLine="540"/>
        <w:jc w:val="both"/>
        <w:rPr>
          <w:sz w:val="26"/>
          <w:szCs w:val="26"/>
        </w:rPr>
      </w:pPr>
      <w:r w:rsidRPr="00545029">
        <w:rPr>
          <w:sz w:val="26"/>
          <w:szCs w:val="26"/>
        </w:rPr>
        <w:t xml:space="preserve">По </w:t>
      </w:r>
      <w:hyperlink r:id="rId203" w:history="1">
        <w:r w:rsidRPr="00545029">
          <w:rPr>
            <w:sz w:val="26"/>
            <w:szCs w:val="26"/>
          </w:rPr>
          <w:t>строке 840</w:t>
        </w:r>
      </w:hyperlink>
      <w:r w:rsidRPr="00545029">
        <w:rPr>
          <w:sz w:val="26"/>
          <w:szCs w:val="26"/>
        </w:rPr>
        <w:t xml:space="preserve"> отражается общая сумма обязательств на иные очередные года с обособлением суммы отложенных обязательств (</w:t>
      </w:r>
      <w:hyperlink r:id="rId204" w:history="1">
        <w:r w:rsidRPr="00545029">
          <w:rPr>
            <w:sz w:val="26"/>
            <w:szCs w:val="26"/>
          </w:rPr>
          <w:t>строка 860</w:t>
        </w:r>
      </w:hyperlink>
      <w:r w:rsidRPr="00545029">
        <w:rPr>
          <w:sz w:val="26"/>
          <w:szCs w:val="26"/>
        </w:rPr>
        <w:t>) и иных обязательств, за исключением отложенных обязательств (</w:t>
      </w:r>
      <w:hyperlink r:id="rId205" w:history="1">
        <w:r w:rsidRPr="00545029">
          <w:rPr>
            <w:sz w:val="26"/>
            <w:szCs w:val="26"/>
          </w:rPr>
          <w:t>строка 850</w:t>
        </w:r>
      </w:hyperlink>
      <w:r w:rsidRPr="00545029">
        <w:rPr>
          <w:sz w:val="26"/>
          <w:szCs w:val="26"/>
        </w:rPr>
        <w:t xml:space="preserve">). При этом показатель по </w:t>
      </w:r>
      <w:hyperlink r:id="rId206" w:history="1">
        <w:r w:rsidRPr="00545029">
          <w:rPr>
            <w:sz w:val="26"/>
            <w:szCs w:val="26"/>
          </w:rPr>
          <w:t>строке 840</w:t>
        </w:r>
      </w:hyperlink>
      <w:r w:rsidRPr="00545029">
        <w:rPr>
          <w:sz w:val="26"/>
          <w:szCs w:val="26"/>
        </w:rPr>
        <w:t xml:space="preserve"> равен сумме показателей по </w:t>
      </w:r>
      <w:hyperlink r:id="rId207" w:history="1">
        <w:r w:rsidRPr="00545029">
          <w:rPr>
            <w:sz w:val="26"/>
            <w:szCs w:val="26"/>
          </w:rPr>
          <w:t>строкам 850</w:t>
        </w:r>
      </w:hyperlink>
      <w:r w:rsidRPr="00545029">
        <w:rPr>
          <w:sz w:val="26"/>
          <w:szCs w:val="26"/>
        </w:rPr>
        <w:t xml:space="preserve"> и </w:t>
      </w:r>
      <w:hyperlink r:id="rId208" w:history="1">
        <w:r w:rsidRPr="00545029">
          <w:rPr>
            <w:sz w:val="26"/>
            <w:szCs w:val="26"/>
          </w:rPr>
          <w:t>860</w:t>
        </w:r>
      </w:hyperlink>
      <w:r w:rsidRPr="00545029">
        <w:rPr>
          <w:sz w:val="26"/>
          <w:szCs w:val="26"/>
        </w:rPr>
        <w:t>.</w:t>
      </w:r>
    </w:p>
    <w:p w:rsidR="00E90997" w:rsidRPr="00545029" w:rsidRDefault="00E90997" w:rsidP="00E90997">
      <w:pPr>
        <w:widowControl/>
        <w:spacing w:before="260"/>
        <w:ind w:firstLine="540"/>
        <w:jc w:val="both"/>
        <w:rPr>
          <w:sz w:val="26"/>
          <w:szCs w:val="26"/>
        </w:rPr>
      </w:pPr>
      <w:r w:rsidRPr="00545029">
        <w:rPr>
          <w:sz w:val="26"/>
          <w:szCs w:val="26"/>
        </w:rPr>
        <w:t xml:space="preserve">По </w:t>
      </w:r>
      <w:hyperlink r:id="rId209" w:history="1">
        <w:r w:rsidRPr="00545029">
          <w:rPr>
            <w:sz w:val="26"/>
            <w:szCs w:val="26"/>
          </w:rPr>
          <w:t>строкам 860</w:t>
        </w:r>
      </w:hyperlink>
      <w:r w:rsidRPr="00545029">
        <w:rPr>
          <w:sz w:val="26"/>
          <w:szCs w:val="26"/>
        </w:rPr>
        <w:t xml:space="preserve"> и строкам, детализирующим показатель </w:t>
      </w:r>
      <w:hyperlink r:id="rId210" w:history="1">
        <w:r w:rsidRPr="00545029">
          <w:rPr>
            <w:sz w:val="26"/>
            <w:szCs w:val="26"/>
          </w:rPr>
          <w:t>строки 860</w:t>
        </w:r>
      </w:hyperlink>
      <w:r w:rsidRPr="00545029">
        <w:rPr>
          <w:sz w:val="26"/>
          <w:szCs w:val="26"/>
        </w:rPr>
        <w:t>, графы 4 - 6, 8 - 10, 12 не заполняются.</w:t>
      </w:r>
    </w:p>
    <w:p w:rsidR="00E90997" w:rsidRPr="00545029" w:rsidRDefault="001316A0" w:rsidP="00E90997">
      <w:pPr>
        <w:widowControl/>
        <w:spacing w:before="260"/>
        <w:ind w:firstLine="540"/>
        <w:jc w:val="both"/>
        <w:rPr>
          <w:sz w:val="26"/>
          <w:szCs w:val="26"/>
        </w:rPr>
      </w:pPr>
      <w:hyperlink r:id="rId211" w:history="1">
        <w:r w:rsidR="00E90997" w:rsidRPr="00545029">
          <w:rPr>
            <w:sz w:val="26"/>
            <w:szCs w:val="26"/>
          </w:rPr>
          <w:t>Строка 900</w:t>
        </w:r>
      </w:hyperlink>
      <w:r w:rsidR="00E90997" w:rsidRPr="00545029">
        <w:rPr>
          <w:sz w:val="26"/>
          <w:szCs w:val="26"/>
        </w:rPr>
        <w:t xml:space="preserve"> раздела "Обязательства финансовых годов, следующих за текущим (отчетным) финансовым годом" Отчета (ф. 0503128-НП) не заполняется.</w:t>
      </w:r>
    </w:p>
    <w:p w:rsidR="00E90997" w:rsidRPr="00545029" w:rsidRDefault="00E90997" w:rsidP="00E90997">
      <w:pPr>
        <w:widowControl/>
        <w:spacing w:before="260"/>
        <w:ind w:firstLine="540"/>
        <w:jc w:val="both"/>
        <w:rPr>
          <w:sz w:val="26"/>
          <w:szCs w:val="26"/>
        </w:rPr>
      </w:pPr>
      <w:r w:rsidRPr="00545029">
        <w:rPr>
          <w:sz w:val="26"/>
          <w:szCs w:val="26"/>
        </w:rPr>
        <w:t xml:space="preserve">Показатели </w:t>
      </w:r>
      <w:hyperlink r:id="rId212" w:history="1">
        <w:r w:rsidRPr="00545029">
          <w:rPr>
            <w:sz w:val="26"/>
            <w:szCs w:val="26"/>
          </w:rPr>
          <w:t>строк 700</w:t>
        </w:r>
      </w:hyperlink>
      <w:r w:rsidRPr="00545029">
        <w:rPr>
          <w:sz w:val="26"/>
          <w:szCs w:val="26"/>
        </w:rPr>
        <w:t xml:space="preserve"> и </w:t>
      </w:r>
      <w:hyperlink r:id="rId213" w:history="1">
        <w:r w:rsidRPr="00545029">
          <w:rPr>
            <w:sz w:val="26"/>
            <w:szCs w:val="26"/>
          </w:rPr>
          <w:t>800</w:t>
        </w:r>
      </w:hyperlink>
      <w:r w:rsidRPr="00545029">
        <w:rPr>
          <w:sz w:val="26"/>
          <w:szCs w:val="26"/>
        </w:rPr>
        <w:t xml:space="preserve"> должны быть идентичны.</w:t>
      </w:r>
    </w:p>
    <w:p w:rsidR="00E90997" w:rsidRPr="00545029" w:rsidRDefault="00E90997" w:rsidP="00E90997">
      <w:pPr>
        <w:widowControl/>
        <w:spacing w:before="260"/>
        <w:ind w:firstLine="540"/>
        <w:jc w:val="both"/>
        <w:rPr>
          <w:sz w:val="26"/>
          <w:szCs w:val="26"/>
        </w:rPr>
      </w:pPr>
      <w:r w:rsidRPr="00545029">
        <w:rPr>
          <w:sz w:val="26"/>
          <w:szCs w:val="26"/>
        </w:rPr>
        <w:t xml:space="preserve">По </w:t>
      </w:r>
      <w:hyperlink r:id="rId214" w:history="1">
        <w:r w:rsidRPr="00545029">
          <w:rPr>
            <w:sz w:val="26"/>
            <w:szCs w:val="26"/>
          </w:rPr>
          <w:t>строке 999</w:t>
        </w:r>
      </w:hyperlink>
      <w:r w:rsidRPr="00545029">
        <w:rPr>
          <w:sz w:val="26"/>
          <w:szCs w:val="26"/>
        </w:rPr>
        <w:t xml:space="preserve"> отражается сумма показателей по </w:t>
      </w:r>
      <w:hyperlink r:id="rId215" w:history="1">
        <w:r w:rsidRPr="00545029">
          <w:rPr>
            <w:sz w:val="26"/>
            <w:szCs w:val="26"/>
          </w:rPr>
          <w:t>строкам 200</w:t>
        </w:r>
      </w:hyperlink>
      <w:r w:rsidRPr="00545029">
        <w:rPr>
          <w:sz w:val="26"/>
          <w:szCs w:val="26"/>
        </w:rPr>
        <w:t xml:space="preserve">, </w:t>
      </w:r>
      <w:hyperlink r:id="rId216" w:history="1">
        <w:r w:rsidRPr="00545029">
          <w:rPr>
            <w:sz w:val="26"/>
            <w:szCs w:val="26"/>
          </w:rPr>
          <w:t>700</w:t>
        </w:r>
      </w:hyperlink>
      <w:r w:rsidRPr="00545029">
        <w:rPr>
          <w:sz w:val="26"/>
          <w:szCs w:val="26"/>
        </w:rPr>
        <w:t>.</w:t>
      </w:r>
    </w:p>
    <w:p w:rsidR="00E90997" w:rsidRPr="00545029" w:rsidRDefault="00E90997" w:rsidP="003426F2">
      <w:pPr>
        <w:widowControl/>
        <w:ind w:firstLine="540"/>
        <w:jc w:val="both"/>
        <w:rPr>
          <w:rFonts w:eastAsiaTheme="minorHAnsi"/>
          <w:sz w:val="28"/>
          <w:szCs w:val="28"/>
          <w:lang w:eastAsia="en-US"/>
        </w:rPr>
      </w:pPr>
    </w:p>
    <w:p w:rsidR="00E90997" w:rsidRPr="00545029" w:rsidRDefault="00E90997" w:rsidP="003426F2">
      <w:pPr>
        <w:widowControl/>
        <w:ind w:firstLine="540"/>
        <w:jc w:val="both"/>
        <w:rPr>
          <w:rFonts w:eastAsiaTheme="minorHAnsi"/>
          <w:sz w:val="28"/>
          <w:szCs w:val="28"/>
          <w:lang w:eastAsia="en-US"/>
        </w:rPr>
      </w:pPr>
    </w:p>
    <w:p w:rsidR="00785280" w:rsidRPr="00545029" w:rsidRDefault="00785280" w:rsidP="007E3F92">
      <w:pPr>
        <w:jc w:val="both"/>
        <w:rPr>
          <w:sz w:val="28"/>
          <w:szCs w:val="28"/>
        </w:rPr>
      </w:pPr>
    </w:p>
    <w:sectPr w:rsidR="00785280" w:rsidRPr="00545029" w:rsidSect="00A12B6B">
      <w:headerReference w:type="default" r:id="rId217"/>
      <w:pgSz w:w="11909" w:h="16834" w:code="9"/>
      <w:pgMar w:top="1134" w:right="567" w:bottom="1134"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C2" w:rsidRDefault="00F93EC2" w:rsidP="00F0718B">
      <w:r>
        <w:separator/>
      </w:r>
    </w:p>
  </w:endnote>
  <w:endnote w:type="continuationSeparator" w:id="0">
    <w:p w:rsidR="00F93EC2" w:rsidRDefault="00F93EC2" w:rsidP="00F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C2" w:rsidRDefault="00F93EC2" w:rsidP="00F0718B">
      <w:r>
        <w:separator/>
      </w:r>
    </w:p>
  </w:footnote>
  <w:footnote w:type="continuationSeparator" w:id="0">
    <w:p w:rsidR="00F93EC2" w:rsidRDefault="00F93EC2" w:rsidP="00F0718B">
      <w:r>
        <w:continuationSeparator/>
      </w:r>
    </w:p>
  </w:footnote>
  <w:footnote w:id="1">
    <w:p w:rsidR="001316A0" w:rsidRDefault="001316A0" w:rsidP="0006062D">
      <w:pPr>
        <w:pStyle w:val="af7"/>
      </w:pPr>
      <w:r>
        <w:rPr>
          <w:rStyle w:val="af4"/>
        </w:rPr>
        <w:footnoteRef/>
      </w:r>
      <w:r>
        <w:t xml:space="preserve"> Далее – БК РФ</w:t>
      </w:r>
    </w:p>
  </w:footnote>
  <w:footnote w:id="2">
    <w:p w:rsidR="001316A0" w:rsidRDefault="001316A0" w:rsidP="001C15E2">
      <w:pPr>
        <w:pStyle w:val="af7"/>
      </w:pPr>
      <w:r>
        <w:rPr>
          <w:rStyle w:val="af4"/>
        </w:rPr>
        <w:footnoteRef/>
      </w:r>
      <w:r>
        <w:t xml:space="preserve"> Далее – Администрация</w:t>
      </w:r>
    </w:p>
  </w:footnote>
  <w:footnote w:id="3">
    <w:p w:rsidR="001316A0" w:rsidRDefault="001316A0" w:rsidP="003561D7">
      <w:pPr>
        <w:pStyle w:val="af7"/>
      </w:pPr>
      <w:r>
        <w:rPr>
          <w:rStyle w:val="af4"/>
        </w:rPr>
        <w:footnoteRef/>
      </w:r>
      <w:r>
        <w:t xml:space="preserve"> Приказ </w:t>
      </w:r>
      <w:r w:rsidRPr="002B02F4">
        <w:t>Минфина РФ от 01.12.2010 № 157н</w:t>
      </w:r>
      <w:r>
        <w:t xml:space="preserve"> </w:t>
      </w:r>
      <w:r w:rsidRPr="002B02F4">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4">
    <w:p w:rsidR="001316A0" w:rsidRDefault="001316A0" w:rsidP="003561D7">
      <w:pPr>
        <w:pStyle w:val="af7"/>
      </w:pPr>
      <w:r>
        <w:rPr>
          <w:rStyle w:val="af4"/>
        </w:rPr>
        <w:footnoteRef/>
      </w:r>
      <w:r>
        <w:t xml:space="preserve"> Приказ</w:t>
      </w:r>
      <w:r w:rsidRPr="00027F0C">
        <w:t xml:space="preserve"> Минфина РФ от 06.12.2010 № 162н «Об утверждении Плана счетов бюджетного учета и Инструкции по его применению»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A0" w:rsidRDefault="001316A0">
    <w:pPr>
      <w:pStyle w:val="ae"/>
      <w:jc w:val="center"/>
    </w:pPr>
    <w:r>
      <w:fldChar w:fldCharType="begin"/>
    </w:r>
    <w:r>
      <w:instrText xml:space="preserve"> PAGE   \* MERGEFORMAT </w:instrText>
    </w:r>
    <w:r>
      <w:fldChar w:fldCharType="separate"/>
    </w:r>
    <w:r w:rsidR="000117E6">
      <w:rPr>
        <w:noProof/>
      </w:rPr>
      <w:t>12</w:t>
    </w:r>
    <w:r>
      <w:rPr>
        <w:noProof/>
      </w:rPr>
      <w:fldChar w:fldCharType="end"/>
    </w:r>
  </w:p>
  <w:p w:rsidR="001316A0" w:rsidRDefault="001316A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7812D0"/>
    <w:lvl w:ilvl="0">
      <w:numFmt w:val="bullet"/>
      <w:lvlText w:val="*"/>
      <w:lvlJc w:val="left"/>
    </w:lvl>
  </w:abstractNum>
  <w:abstractNum w:abstractNumId="1" w15:restartNumberingAfterBreak="0">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ED5CCE"/>
    <w:multiLevelType w:val="singleLevel"/>
    <w:tmpl w:val="C23284E2"/>
    <w:lvl w:ilvl="0">
      <w:start w:val="1"/>
      <w:numFmt w:val="decimal"/>
      <w:lvlText w:val="%1)"/>
      <w:legacy w:legacy="1" w:legacySpace="0" w:legacyIndent="295"/>
      <w:lvlJc w:val="left"/>
      <w:rPr>
        <w:rFonts w:ascii="Times New Roman" w:hAnsi="Times New Roman" w:cs="Times New Roman" w:hint="default"/>
      </w:rPr>
    </w:lvl>
  </w:abstractNum>
  <w:abstractNum w:abstractNumId="4" w15:restartNumberingAfterBreak="0">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5" w15:restartNumberingAfterBreak="0">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6" w15:restartNumberingAfterBreak="0">
    <w:nsid w:val="20726CFD"/>
    <w:multiLevelType w:val="hybridMultilevel"/>
    <w:tmpl w:val="DB88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9" w15:restartNumberingAfterBreak="0">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0" w15:restartNumberingAfterBreak="0">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1" w15:restartNumberingAfterBreak="0">
    <w:nsid w:val="3A187B69"/>
    <w:multiLevelType w:val="hybridMultilevel"/>
    <w:tmpl w:val="E812B672"/>
    <w:lvl w:ilvl="0" w:tplc="C72694D4">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F12FB"/>
    <w:multiLevelType w:val="hybridMultilevel"/>
    <w:tmpl w:val="B82C1C5E"/>
    <w:lvl w:ilvl="0" w:tplc="832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563EFA"/>
    <w:multiLevelType w:val="hybridMultilevel"/>
    <w:tmpl w:val="BD62EBFE"/>
    <w:lvl w:ilvl="0" w:tplc="6888C392">
      <w:start w:val="1"/>
      <w:numFmt w:val="decimal"/>
      <w:lvlText w:val="%1."/>
      <w:lvlJc w:val="left"/>
      <w:pPr>
        <w:ind w:left="1069" w:hanging="360"/>
      </w:pPr>
      <w:rPr>
        <w:rFonts w:hint="default"/>
        <w:color w:val="403152" w:themeColor="accent4" w:themeShade="8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AFC7A3D"/>
    <w:multiLevelType w:val="singleLevel"/>
    <w:tmpl w:val="938C0D6C"/>
    <w:lvl w:ilvl="0">
      <w:start w:val="1"/>
      <w:numFmt w:val="decimal"/>
      <w:lvlText w:val="%1)"/>
      <w:legacy w:legacy="1" w:legacySpace="0" w:legacyIndent="295"/>
      <w:lvlJc w:val="left"/>
      <w:rPr>
        <w:rFonts w:ascii="Times New Roman" w:hAnsi="Times New Roman" w:cs="Times New Roman" w:hint="default"/>
      </w:rPr>
    </w:lvl>
  </w:abstractNum>
  <w:abstractNum w:abstractNumId="17" w15:restartNumberingAfterBreak="0">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8" w15:restartNumberingAfterBreak="0">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19" w15:restartNumberingAfterBreak="0">
    <w:nsid w:val="560E1021"/>
    <w:multiLevelType w:val="hybridMultilevel"/>
    <w:tmpl w:val="576673F0"/>
    <w:lvl w:ilvl="0" w:tplc="7EDC2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576453"/>
    <w:multiLevelType w:val="hybridMultilevel"/>
    <w:tmpl w:val="322E726A"/>
    <w:lvl w:ilvl="0" w:tplc="CAA6F3BA">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2" w15:restartNumberingAfterBreak="0">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3" w15:restartNumberingAfterBreak="0">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4" w15:restartNumberingAfterBreak="0">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5" w15:restartNumberingAfterBreak="0">
    <w:nsid w:val="71BC7DDF"/>
    <w:multiLevelType w:val="hybridMultilevel"/>
    <w:tmpl w:val="F978183A"/>
    <w:lvl w:ilvl="0" w:tplc="BE5A3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2310C3C"/>
    <w:multiLevelType w:val="hybridMultilevel"/>
    <w:tmpl w:val="3CBEAE98"/>
    <w:lvl w:ilvl="0" w:tplc="7DAA4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5"/>
  </w:num>
  <w:num w:numId="4">
    <w:abstractNumId w:val="10"/>
  </w:num>
  <w:num w:numId="5">
    <w:abstractNumId w:val="23"/>
  </w:num>
  <w:num w:numId="6">
    <w:abstractNumId w:val="8"/>
  </w:num>
  <w:num w:numId="7">
    <w:abstractNumId w:val="17"/>
  </w:num>
  <w:num w:numId="8">
    <w:abstractNumId w:val="24"/>
  </w:num>
  <w:num w:numId="9">
    <w:abstractNumId w:val="21"/>
  </w:num>
  <w:num w:numId="10">
    <w:abstractNumId w:val="18"/>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22"/>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9"/>
  </w:num>
  <w:num w:numId="16">
    <w:abstractNumId w:val="4"/>
  </w:num>
  <w:num w:numId="1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8">
    <w:abstractNumId w:val="1"/>
  </w:num>
  <w:num w:numId="19">
    <w:abstractNumId w:val="27"/>
  </w:num>
  <w:num w:numId="20">
    <w:abstractNumId w:val="7"/>
  </w:num>
  <w:num w:numId="21">
    <w:abstractNumId w:val="20"/>
  </w:num>
  <w:num w:numId="22">
    <w:abstractNumId w:val="12"/>
  </w:num>
  <w:num w:numId="23">
    <w:abstractNumId w:val="2"/>
  </w:num>
  <w:num w:numId="24">
    <w:abstractNumId w:val="14"/>
  </w:num>
  <w:num w:numId="25">
    <w:abstractNumId w:val="3"/>
  </w:num>
  <w:num w:numId="26">
    <w:abstractNumId w:val="16"/>
  </w:num>
  <w:num w:numId="27">
    <w:abstractNumId w:val="16"/>
    <w:lvlOverride w:ilvl="0">
      <w:lvl w:ilvl="0">
        <w:start w:val="6"/>
        <w:numFmt w:val="decimal"/>
        <w:lvlText w:val="%1)"/>
        <w:legacy w:legacy="1" w:legacySpace="0" w:legacyIndent="296"/>
        <w:lvlJc w:val="left"/>
        <w:rPr>
          <w:rFonts w:ascii="Times New Roman" w:hAnsi="Times New Roman" w:cs="Times New Roman" w:hint="default"/>
        </w:rPr>
      </w:lvl>
    </w:lvlOverride>
  </w:num>
  <w:num w:numId="28">
    <w:abstractNumId w:val="6"/>
  </w:num>
  <w:num w:numId="2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abstractNumId w:val="13"/>
  </w:num>
  <w:num w:numId="31">
    <w:abstractNumId w:val="26"/>
  </w:num>
  <w:num w:numId="32">
    <w:abstractNumId w:val="19"/>
  </w:num>
  <w:num w:numId="33">
    <w:abstractNumId w:val="25"/>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6423B"/>
    <w:rsid w:val="00000FC7"/>
    <w:rsid w:val="00001962"/>
    <w:rsid w:val="00002293"/>
    <w:rsid w:val="0000272C"/>
    <w:rsid w:val="00003603"/>
    <w:rsid w:val="000045CA"/>
    <w:rsid w:val="00004606"/>
    <w:rsid w:val="00005D85"/>
    <w:rsid w:val="00006F56"/>
    <w:rsid w:val="00007743"/>
    <w:rsid w:val="00007AEE"/>
    <w:rsid w:val="00010873"/>
    <w:rsid w:val="000117E6"/>
    <w:rsid w:val="00011CA2"/>
    <w:rsid w:val="00012839"/>
    <w:rsid w:val="0001292E"/>
    <w:rsid w:val="00013B57"/>
    <w:rsid w:val="00013CD6"/>
    <w:rsid w:val="000169E4"/>
    <w:rsid w:val="00016A9D"/>
    <w:rsid w:val="00017527"/>
    <w:rsid w:val="00020519"/>
    <w:rsid w:val="00021D76"/>
    <w:rsid w:val="000231B6"/>
    <w:rsid w:val="0002321D"/>
    <w:rsid w:val="00023362"/>
    <w:rsid w:val="0002368F"/>
    <w:rsid w:val="00023B59"/>
    <w:rsid w:val="000246DA"/>
    <w:rsid w:val="00024791"/>
    <w:rsid w:val="00025E24"/>
    <w:rsid w:val="00025F9D"/>
    <w:rsid w:val="00027769"/>
    <w:rsid w:val="00027AEC"/>
    <w:rsid w:val="00030ED5"/>
    <w:rsid w:val="0003125D"/>
    <w:rsid w:val="00031F8A"/>
    <w:rsid w:val="00032849"/>
    <w:rsid w:val="0003327B"/>
    <w:rsid w:val="00033963"/>
    <w:rsid w:val="00033B5E"/>
    <w:rsid w:val="0003466B"/>
    <w:rsid w:val="00034D6F"/>
    <w:rsid w:val="000354F0"/>
    <w:rsid w:val="00037082"/>
    <w:rsid w:val="000378DF"/>
    <w:rsid w:val="00037B60"/>
    <w:rsid w:val="00040C7C"/>
    <w:rsid w:val="00040EEE"/>
    <w:rsid w:val="000410EF"/>
    <w:rsid w:val="00041A44"/>
    <w:rsid w:val="0004239D"/>
    <w:rsid w:val="00050940"/>
    <w:rsid w:val="00051957"/>
    <w:rsid w:val="00051CC1"/>
    <w:rsid w:val="000528B7"/>
    <w:rsid w:val="00053E26"/>
    <w:rsid w:val="00054FEE"/>
    <w:rsid w:val="00055425"/>
    <w:rsid w:val="00055785"/>
    <w:rsid w:val="00057CEF"/>
    <w:rsid w:val="0006062D"/>
    <w:rsid w:val="0006134A"/>
    <w:rsid w:val="00061381"/>
    <w:rsid w:val="00061EF5"/>
    <w:rsid w:val="000637FC"/>
    <w:rsid w:val="00064D99"/>
    <w:rsid w:val="0006501F"/>
    <w:rsid w:val="00065602"/>
    <w:rsid w:val="0006654A"/>
    <w:rsid w:val="000674AD"/>
    <w:rsid w:val="00070EA2"/>
    <w:rsid w:val="000710BA"/>
    <w:rsid w:val="000719F8"/>
    <w:rsid w:val="000723AF"/>
    <w:rsid w:val="00072AC1"/>
    <w:rsid w:val="00073318"/>
    <w:rsid w:val="0007412F"/>
    <w:rsid w:val="00074C2B"/>
    <w:rsid w:val="00075B2B"/>
    <w:rsid w:val="00075C2C"/>
    <w:rsid w:val="00077DC1"/>
    <w:rsid w:val="00081128"/>
    <w:rsid w:val="00081475"/>
    <w:rsid w:val="0008189E"/>
    <w:rsid w:val="00082884"/>
    <w:rsid w:val="000837C7"/>
    <w:rsid w:val="00083C7A"/>
    <w:rsid w:val="000840F6"/>
    <w:rsid w:val="00084B65"/>
    <w:rsid w:val="00086697"/>
    <w:rsid w:val="00086951"/>
    <w:rsid w:val="000904FE"/>
    <w:rsid w:val="00090579"/>
    <w:rsid w:val="00091E31"/>
    <w:rsid w:val="00093388"/>
    <w:rsid w:val="00093AD6"/>
    <w:rsid w:val="000943F4"/>
    <w:rsid w:val="000A0145"/>
    <w:rsid w:val="000A1498"/>
    <w:rsid w:val="000A1C12"/>
    <w:rsid w:val="000A1F91"/>
    <w:rsid w:val="000A250D"/>
    <w:rsid w:val="000A2746"/>
    <w:rsid w:val="000A3A58"/>
    <w:rsid w:val="000A4D07"/>
    <w:rsid w:val="000A57AD"/>
    <w:rsid w:val="000A614D"/>
    <w:rsid w:val="000A63B7"/>
    <w:rsid w:val="000A790E"/>
    <w:rsid w:val="000B0086"/>
    <w:rsid w:val="000B0A5D"/>
    <w:rsid w:val="000B1475"/>
    <w:rsid w:val="000B1674"/>
    <w:rsid w:val="000B238F"/>
    <w:rsid w:val="000B2CD9"/>
    <w:rsid w:val="000B45D6"/>
    <w:rsid w:val="000B5D6C"/>
    <w:rsid w:val="000B6AD5"/>
    <w:rsid w:val="000B7386"/>
    <w:rsid w:val="000C1A56"/>
    <w:rsid w:val="000C22A2"/>
    <w:rsid w:val="000C278D"/>
    <w:rsid w:val="000C2937"/>
    <w:rsid w:val="000C29B8"/>
    <w:rsid w:val="000C5CD6"/>
    <w:rsid w:val="000C6698"/>
    <w:rsid w:val="000C699C"/>
    <w:rsid w:val="000D0204"/>
    <w:rsid w:val="000D02C5"/>
    <w:rsid w:val="000D1388"/>
    <w:rsid w:val="000D1609"/>
    <w:rsid w:val="000D1B5E"/>
    <w:rsid w:val="000D30BA"/>
    <w:rsid w:val="000D5BE0"/>
    <w:rsid w:val="000D68B0"/>
    <w:rsid w:val="000E2357"/>
    <w:rsid w:val="000E53C9"/>
    <w:rsid w:val="000E6393"/>
    <w:rsid w:val="000E7A70"/>
    <w:rsid w:val="000F31E8"/>
    <w:rsid w:val="000F3272"/>
    <w:rsid w:val="000F4073"/>
    <w:rsid w:val="000F4A72"/>
    <w:rsid w:val="000F4B12"/>
    <w:rsid w:val="000F4FB6"/>
    <w:rsid w:val="000F50F8"/>
    <w:rsid w:val="000F5D7A"/>
    <w:rsid w:val="000F77E4"/>
    <w:rsid w:val="000F7E56"/>
    <w:rsid w:val="0010025A"/>
    <w:rsid w:val="0010110D"/>
    <w:rsid w:val="0010119F"/>
    <w:rsid w:val="001018FA"/>
    <w:rsid w:val="0010281A"/>
    <w:rsid w:val="001032D0"/>
    <w:rsid w:val="00103815"/>
    <w:rsid w:val="001045B9"/>
    <w:rsid w:val="0010559D"/>
    <w:rsid w:val="001058F4"/>
    <w:rsid w:val="00107057"/>
    <w:rsid w:val="001071AE"/>
    <w:rsid w:val="0011141C"/>
    <w:rsid w:val="00112196"/>
    <w:rsid w:val="00112E48"/>
    <w:rsid w:val="001130BA"/>
    <w:rsid w:val="001131BC"/>
    <w:rsid w:val="001161D8"/>
    <w:rsid w:val="001168FC"/>
    <w:rsid w:val="00116F79"/>
    <w:rsid w:val="00116FBF"/>
    <w:rsid w:val="00117C1B"/>
    <w:rsid w:val="0012036B"/>
    <w:rsid w:val="001229A4"/>
    <w:rsid w:val="00122A60"/>
    <w:rsid w:val="00122C80"/>
    <w:rsid w:val="00123084"/>
    <w:rsid w:val="0012338B"/>
    <w:rsid w:val="001234C9"/>
    <w:rsid w:val="001247B9"/>
    <w:rsid w:val="001248CB"/>
    <w:rsid w:val="00125556"/>
    <w:rsid w:val="00125ABA"/>
    <w:rsid w:val="00125C30"/>
    <w:rsid w:val="00130D49"/>
    <w:rsid w:val="001316A0"/>
    <w:rsid w:val="00132556"/>
    <w:rsid w:val="00132F7A"/>
    <w:rsid w:val="001331BE"/>
    <w:rsid w:val="0013326C"/>
    <w:rsid w:val="00133939"/>
    <w:rsid w:val="00134D4A"/>
    <w:rsid w:val="0013640A"/>
    <w:rsid w:val="00140182"/>
    <w:rsid w:val="001414E8"/>
    <w:rsid w:val="0014174B"/>
    <w:rsid w:val="00142B3E"/>
    <w:rsid w:val="001436E3"/>
    <w:rsid w:val="00145E9D"/>
    <w:rsid w:val="00145ECD"/>
    <w:rsid w:val="001461DF"/>
    <w:rsid w:val="00150C03"/>
    <w:rsid w:val="00150F6E"/>
    <w:rsid w:val="00151EE8"/>
    <w:rsid w:val="001530CA"/>
    <w:rsid w:val="00153539"/>
    <w:rsid w:val="00154AB9"/>
    <w:rsid w:val="00154F67"/>
    <w:rsid w:val="00154FBB"/>
    <w:rsid w:val="001550B5"/>
    <w:rsid w:val="00155ADB"/>
    <w:rsid w:val="001568F7"/>
    <w:rsid w:val="00156962"/>
    <w:rsid w:val="00156BD7"/>
    <w:rsid w:val="00157C58"/>
    <w:rsid w:val="001603F6"/>
    <w:rsid w:val="00160D35"/>
    <w:rsid w:val="001629E1"/>
    <w:rsid w:val="00162C06"/>
    <w:rsid w:val="001640A1"/>
    <w:rsid w:val="001641BC"/>
    <w:rsid w:val="0016423B"/>
    <w:rsid w:val="00164BD2"/>
    <w:rsid w:val="00164C66"/>
    <w:rsid w:val="00165F00"/>
    <w:rsid w:val="001664BD"/>
    <w:rsid w:val="00166788"/>
    <w:rsid w:val="00166FE1"/>
    <w:rsid w:val="001716B4"/>
    <w:rsid w:val="00171926"/>
    <w:rsid w:val="00171E05"/>
    <w:rsid w:val="001723AF"/>
    <w:rsid w:val="00172511"/>
    <w:rsid w:val="00172779"/>
    <w:rsid w:val="00172B1B"/>
    <w:rsid w:val="001731E9"/>
    <w:rsid w:val="00174279"/>
    <w:rsid w:val="00174945"/>
    <w:rsid w:val="001755EE"/>
    <w:rsid w:val="00176FDF"/>
    <w:rsid w:val="001773A6"/>
    <w:rsid w:val="00177DD6"/>
    <w:rsid w:val="00180C7B"/>
    <w:rsid w:val="00181D07"/>
    <w:rsid w:val="001827BB"/>
    <w:rsid w:val="00182ECC"/>
    <w:rsid w:val="00183EDB"/>
    <w:rsid w:val="001840A0"/>
    <w:rsid w:val="001867FC"/>
    <w:rsid w:val="00186B05"/>
    <w:rsid w:val="00187BB0"/>
    <w:rsid w:val="00190764"/>
    <w:rsid w:val="001907D1"/>
    <w:rsid w:val="0019099C"/>
    <w:rsid w:val="001929C8"/>
    <w:rsid w:val="00193F39"/>
    <w:rsid w:val="001948C1"/>
    <w:rsid w:val="00195647"/>
    <w:rsid w:val="0019675A"/>
    <w:rsid w:val="001972DB"/>
    <w:rsid w:val="00197527"/>
    <w:rsid w:val="001A2118"/>
    <w:rsid w:val="001A33CA"/>
    <w:rsid w:val="001A4A7C"/>
    <w:rsid w:val="001A63B2"/>
    <w:rsid w:val="001A6447"/>
    <w:rsid w:val="001A6AE8"/>
    <w:rsid w:val="001A71D4"/>
    <w:rsid w:val="001A7285"/>
    <w:rsid w:val="001B0577"/>
    <w:rsid w:val="001B13F6"/>
    <w:rsid w:val="001B3DAE"/>
    <w:rsid w:val="001B3E05"/>
    <w:rsid w:val="001B593E"/>
    <w:rsid w:val="001B594D"/>
    <w:rsid w:val="001B598D"/>
    <w:rsid w:val="001B7FC9"/>
    <w:rsid w:val="001C11BB"/>
    <w:rsid w:val="001C15E2"/>
    <w:rsid w:val="001C1D73"/>
    <w:rsid w:val="001C1E12"/>
    <w:rsid w:val="001C2483"/>
    <w:rsid w:val="001C31D6"/>
    <w:rsid w:val="001C3B11"/>
    <w:rsid w:val="001C486A"/>
    <w:rsid w:val="001C5194"/>
    <w:rsid w:val="001C6769"/>
    <w:rsid w:val="001D029C"/>
    <w:rsid w:val="001D0F3B"/>
    <w:rsid w:val="001D1A18"/>
    <w:rsid w:val="001D20E7"/>
    <w:rsid w:val="001D41F4"/>
    <w:rsid w:val="001D4C25"/>
    <w:rsid w:val="001D5BFD"/>
    <w:rsid w:val="001D6A6D"/>
    <w:rsid w:val="001D6D41"/>
    <w:rsid w:val="001D6DDA"/>
    <w:rsid w:val="001D743B"/>
    <w:rsid w:val="001D74B6"/>
    <w:rsid w:val="001D7A50"/>
    <w:rsid w:val="001E06A3"/>
    <w:rsid w:val="001E0797"/>
    <w:rsid w:val="001E344E"/>
    <w:rsid w:val="001E3674"/>
    <w:rsid w:val="001E4E6D"/>
    <w:rsid w:val="001E6CD9"/>
    <w:rsid w:val="001F0F8E"/>
    <w:rsid w:val="001F1842"/>
    <w:rsid w:val="001F3237"/>
    <w:rsid w:val="001F7AEC"/>
    <w:rsid w:val="001F7E6C"/>
    <w:rsid w:val="0020241E"/>
    <w:rsid w:val="00203291"/>
    <w:rsid w:val="00205505"/>
    <w:rsid w:val="00205DD8"/>
    <w:rsid w:val="002061F1"/>
    <w:rsid w:val="002068AE"/>
    <w:rsid w:val="0021044E"/>
    <w:rsid w:val="00210B3B"/>
    <w:rsid w:val="00211264"/>
    <w:rsid w:val="002135D9"/>
    <w:rsid w:val="00214BB2"/>
    <w:rsid w:val="00215A48"/>
    <w:rsid w:val="00215AE8"/>
    <w:rsid w:val="002174BC"/>
    <w:rsid w:val="00221A54"/>
    <w:rsid w:val="0022211B"/>
    <w:rsid w:val="0022261A"/>
    <w:rsid w:val="002226F3"/>
    <w:rsid w:val="00222A6E"/>
    <w:rsid w:val="00223416"/>
    <w:rsid w:val="002243BE"/>
    <w:rsid w:val="002243D9"/>
    <w:rsid w:val="00224CD7"/>
    <w:rsid w:val="00225271"/>
    <w:rsid w:val="002275C3"/>
    <w:rsid w:val="00227764"/>
    <w:rsid w:val="00230026"/>
    <w:rsid w:val="0023039E"/>
    <w:rsid w:val="00230545"/>
    <w:rsid w:val="00230FAA"/>
    <w:rsid w:val="00231465"/>
    <w:rsid w:val="00231E5F"/>
    <w:rsid w:val="00232B77"/>
    <w:rsid w:val="00233D3B"/>
    <w:rsid w:val="00234CC2"/>
    <w:rsid w:val="00234DD0"/>
    <w:rsid w:val="002354E5"/>
    <w:rsid w:val="0023592C"/>
    <w:rsid w:val="0023631D"/>
    <w:rsid w:val="00240BDA"/>
    <w:rsid w:val="00241CFE"/>
    <w:rsid w:val="00242A9F"/>
    <w:rsid w:val="00242EF1"/>
    <w:rsid w:val="002436A8"/>
    <w:rsid w:val="00243954"/>
    <w:rsid w:val="00244547"/>
    <w:rsid w:val="00244764"/>
    <w:rsid w:val="0024492D"/>
    <w:rsid w:val="002465EA"/>
    <w:rsid w:val="002473A0"/>
    <w:rsid w:val="002503A4"/>
    <w:rsid w:val="00251A22"/>
    <w:rsid w:val="00251FD1"/>
    <w:rsid w:val="002520BE"/>
    <w:rsid w:val="0025229D"/>
    <w:rsid w:val="00254EAE"/>
    <w:rsid w:val="00255D75"/>
    <w:rsid w:val="00261E10"/>
    <w:rsid w:val="002625E7"/>
    <w:rsid w:val="0026299B"/>
    <w:rsid w:val="002635CA"/>
    <w:rsid w:val="002641CC"/>
    <w:rsid w:val="00264C25"/>
    <w:rsid w:val="00266E04"/>
    <w:rsid w:val="00267481"/>
    <w:rsid w:val="00267FDB"/>
    <w:rsid w:val="00270C5C"/>
    <w:rsid w:val="002711C8"/>
    <w:rsid w:val="00272577"/>
    <w:rsid w:val="00272DB4"/>
    <w:rsid w:val="00272DDE"/>
    <w:rsid w:val="0027348D"/>
    <w:rsid w:val="00273697"/>
    <w:rsid w:val="00274408"/>
    <w:rsid w:val="0027444D"/>
    <w:rsid w:val="002745FB"/>
    <w:rsid w:val="0027552F"/>
    <w:rsid w:val="0028042B"/>
    <w:rsid w:val="00280F2F"/>
    <w:rsid w:val="00283958"/>
    <w:rsid w:val="00283A44"/>
    <w:rsid w:val="00283C5E"/>
    <w:rsid w:val="00283C6E"/>
    <w:rsid w:val="00283FB2"/>
    <w:rsid w:val="002843E9"/>
    <w:rsid w:val="002849AD"/>
    <w:rsid w:val="00284DA3"/>
    <w:rsid w:val="00284DC5"/>
    <w:rsid w:val="0028596F"/>
    <w:rsid w:val="0028633B"/>
    <w:rsid w:val="0028713E"/>
    <w:rsid w:val="002878FE"/>
    <w:rsid w:val="00290311"/>
    <w:rsid w:val="00290953"/>
    <w:rsid w:val="0029144D"/>
    <w:rsid w:val="00292B70"/>
    <w:rsid w:val="00292E6F"/>
    <w:rsid w:val="00292F76"/>
    <w:rsid w:val="00293020"/>
    <w:rsid w:val="002934CC"/>
    <w:rsid w:val="00293B3A"/>
    <w:rsid w:val="00293C3F"/>
    <w:rsid w:val="00294765"/>
    <w:rsid w:val="00294D1E"/>
    <w:rsid w:val="00296304"/>
    <w:rsid w:val="002963A3"/>
    <w:rsid w:val="00296D4C"/>
    <w:rsid w:val="002A0AE1"/>
    <w:rsid w:val="002A0D03"/>
    <w:rsid w:val="002A1F04"/>
    <w:rsid w:val="002A24C8"/>
    <w:rsid w:val="002A3F39"/>
    <w:rsid w:val="002A4543"/>
    <w:rsid w:val="002A58DD"/>
    <w:rsid w:val="002A5AC7"/>
    <w:rsid w:val="002A7218"/>
    <w:rsid w:val="002B04DE"/>
    <w:rsid w:val="002B10C9"/>
    <w:rsid w:val="002B20CD"/>
    <w:rsid w:val="002B2ECF"/>
    <w:rsid w:val="002B37C9"/>
    <w:rsid w:val="002B4474"/>
    <w:rsid w:val="002B53D3"/>
    <w:rsid w:val="002B5959"/>
    <w:rsid w:val="002B5EE3"/>
    <w:rsid w:val="002C060A"/>
    <w:rsid w:val="002C19C6"/>
    <w:rsid w:val="002C209E"/>
    <w:rsid w:val="002C282A"/>
    <w:rsid w:val="002C348E"/>
    <w:rsid w:val="002C3D87"/>
    <w:rsid w:val="002C57E1"/>
    <w:rsid w:val="002C5D93"/>
    <w:rsid w:val="002C747A"/>
    <w:rsid w:val="002C78E1"/>
    <w:rsid w:val="002C7E45"/>
    <w:rsid w:val="002D0304"/>
    <w:rsid w:val="002D05FD"/>
    <w:rsid w:val="002D0D69"/>
    <w:rsid w:val="002D1719"/>
    <w:rsid w:val="002D2CED"/>
    <w:rsid w:val="002D3A28"/>
    <w:rsid w:val="002D4517"/>
    <w:rsid w:val="002D4D5A"/>
    <w:rsid w:val="002D5C23"/>
    <w:rsid w:val="002D7D5C"/>
    <w:rsid w:val="002E042E"/>
    <w:rsid w:val="002E0716"/>
    <w:rsid w:val="002E1441"/>
    <w:rsid w:val="002E1B67"/>
    <w:rsid w:val="002E1F3F"/>
    <w:rsid w:val="002E29D1"/>
    <w:rsid w:val="002E3A4C"/>
    <w:rsid w:val="002E3C8B"/>
    <w:rsid w:val="002E6DBE"/>
    <w:rsid w:val="002E6F75"/>
    <w:rsid w:val="002E7084"/>
    <w:rsid w:val="002E70E0"/>
    <w:rsid w:val="002E7AF8"/>
    <w:rsid w:val="002E7E7C"/>
    <w:rsid w:val="002F26E6"/>
    <w:rsid w:val="002F30EB"/>
    <w:rsid w:val="002F4831"/>
    <w:rsid w:val="002F50ED"/>
    <w:rsid w:val="002F618E"/>
    <w:rsid w:val="002F61AB"/>
    <w:rsid w:val="002F74B5"/>
    <w:rsid w:val="002F79B2"/>
    <w:rsid w:val="003017FE"/>
    <w:rsid w:val="00303DFA"/>
    <w:rsid w:val="00304675"/>
    <w:rsid w:val="00305283"/>
    <w:rsid w:val="003061E6"/>
    <w:rsid w:val="0031014F"/>
    <w:rsid w:val="0031056E"/>
    <w:rsid w:val="00310D71"/>
    <w:rsid w:val="0031146C"/>
    <w:rsid w:val="003119DF"/>
    <w:rsid w:val="00311AFF"/>
    <w:rsid w:val="00311EBE"/>
    <w:rsid w:val="00312023"/>
    <w:rsid w:val="00312458"/>
    <w:rsid w:val="00312675"/>
    <w:rsid w:val="0031378D"/>
    <w:rsid w:val="00315917"/>
    <w:rsid w:val="00320147"/>
    <w:rsid w:val="00320857"/>
    <w:rsid w:val="00321605"/>
    <w:rsid w:val="003217A9"/>
    <w:rsid w:val="00321C7D"/>
    <w:rsid w:val="003223EE"/>
    <w:rsid w:val="003224DF"/>
    <w:rsid w:val="00322ADD"/>
    <w:rsid w:val="00322FE5"/>
    <w:rsid w:val="00324699"/>
    <w:rsid w:val="00324AAB"/>
    <w:rsid w:val="003266C6"/>
    <w:rsid w:val="00326B0F"/>
    <w:rsid w:val="00326F5C"/>
    <w:rsid w:val="003303A2"/>
    <w:rsid w:val="00330767"/>
    <w:rsid w:val="00330B41"/>
    <w:rsid w:val="003310DF"/>
    <w:rsid w:val="003314B5"/>
    <w:rsid w:val="00331E8B"/>
    <w:rsid w:val="00332096"/>
    <w:rsid w:val="00332DA2"/>
    <w:rsid w:val="003337D1"/>
    <w:rsid w:val="00334EA7"/>
    <w:rsid w:val="00335E68"/>
    <w:rsid w:val="003374BA"/>
    <w:rsid w:val="003424BB"/>
    <w:rsid w:val="003426F2"/>
    <w:rsid w:val="00342F25"/>
    <w:rsid w:val="003439DD"/>
    <w:rsid w:val="00344BED"/>
    <w:rsid w:val="00345727"/>
    <w:rsid w:val="00346D71"/>
    <w:rsid w:val="00347540"/>
    <w:rsid w:val="0034795E"/>
    <w:rsid w:val="00347F13"/>
    <w:rsid w:val="00347FA6"/>
    <w:rsid w:val="003500C0"/>
    <w:rsid w:val="0035090F"/>
    <w:rsid w:val="00352788"/>
    <w:rsid w:val="003538F9"/>
    <w:rsid w:val="003543E1"/>
    <w:rsid w:val="00354B29"/>
    <w:rsid w:val="00354E4D"/>
    <w:rsid w:val="00354EEC"/>
    <w:rsid w:val="003561D7"/>
    <w:rsid w:val="003563D9"/>
    <w:rsid w:val="00356E0F"/>
    <w:rsid w:val="003577BB"/>
    <w:rsid w:val="00357C9E"/>
    <w:rsid w:val="003606CD"/>
    <w:rsid w:val="0036098F"/>
    <w:rsid w:val="00360AAD"/>
    <w:rsid w:val="0036105F"/>
    <w:rsid w:val="00361388"/>
    <w:rsid w:val="00361A55"/>
    <w:rsid w:val="003623FA"/>
    <w:rsid w:val="00362D31"/>
    <w:rsid w:val="0036316A"/>
    <w:rsid w:val="003639A4"/>
    <w:rsid w:val="003640C9"/>
    <w:rsid w:val="00364310"/>
    <w:rsid w:val="003643DA"/>
    <w:rsid w:val="00364FD3"/>
    <w:rsid w:val="0036513F"/>
    <w:rsid w:val="00365FCF"/>
    <w:rsid w:val="00366D6E"/>
    <w:rsid w:val="0036722E"/>
    <w:rsid w:val="00367628"/>
    <w:rsid w:val="00367A33"/>
    <w:rsid w:val="00367E7C"/>
    <w:rsid w:val="00367F69"/>
    <w:rsid w:val="003705FB"/>
    <w:rsid w:val="003733E5"/>
    <w:rsid w:val="003734EA"/>
    <w:rsid w:val="003735D2"/>
    <w:rsid w:val="00373901"/>
    <w:rsid w:val="00374631"/>
    <w:rsid w:val="0037764D"/>
    <w:rsid w:val="00380377"/>
    <w:rsid w:val="00380F42"/>
    <w:rsid w:val="00382EC0"/>
    <w:rsid w:val="00383409"/>
    <w:rsid w:val="00383F83"/>
    <w:rsid w:val="00386587"/>
    <w:rsid w:val="003878F7"/>
    <w:rsid w:val="0039084A"/>
    <w:rsid w:val="00390E47"/>
    <w:rsid w:val="00391E9E"/>
    <w:rsid w:val="00391F00"/>
    <w:rsid w:val="00392224"/>
    <w:rsid w:val="00393493"/>
    <w:rsid w:val="003938CD"/>
    <w:rsid w:val="00394B82"/>
    <w:rsid w:val="00395384"/>
    <w:rsid w:val="00396ABF"/>
    <w:rsid w:val="003A0BC7"/>
    <w:rsid w:val="003A20D9"/>
    <w:rsid w:val="003A226C"/>
    <w:rsid w:val="003A2C44"/>
    <w:rsid w:val="003A4A8A"/>
    <w:rsid w:val="003A6B4F"/>
    <w:rsid w:val="003B10C6"/>
    <w:rsid w:val="003B319D"/>
    <w:rsid w:val="003B54D5"/>
    <w:rsid w:val="003B614C"/>
    <w:rsid w:val="003B72E7"/>
    <w:rsid w:val="003B7AB1"/>
    <w:rsid w:val="003C008F"/>
    <w:rsid w:val="003C050D"/>
    <w:rsid w:val="003C0C5B"/>
    <w:rsid w:val="003C417F"/>
    <w:rsid w:val="003C5995"/>
    <w:rsid w:val="003C59F7"/>
    <w:rsid w:val="003C5B65"/>
    <w:rsid w:val="003C5C6B"/>
    <w:rsid w:val="003C722A"/>
    <w:rsid w:val="003D1E2F"/>
    <w:rsid w:val="003D22E3"/>
    <w:rsid w:val="003D25A1"/>
    <w:rsid w:val="003D28FF"/>
    <w:rsid w:val="003D34BD"/>
    <w:rsid w:val="003D3503"/>
    <w:rsid w:val="003D3634"/>
    <w:rsid w:val="003D469F"/>
    <w:rsid w:val="003D63FC"/>
    <w:rsid w:val="003D678D"/>
    <w:rsid w:val="003D6D65"/>
    <w:rsid w:val="003E0115"/>
    <w:rsid w:val="003E07D7"/>
    <w:rsid w:val="003E0901"/>
    <w:rsid w:val="003E1324"/>
    <w:rsid w:val="003E2EBB"/>
    <w:rsid w:val="003E34C9"/>
    <w:rsid w:val="003E4D4A"/>
    <w:rsid w:val="003E5DDE"/>
    <w:rsid w:val="003E613C"/>
    <w:rsid w:val="003E6928"/>
    <w:rsid w:val="003E6EB7"/>
    <w:rsid w:val="003E7378"/>
    <w:rsid w:val="003E7A1B"/>
    <w:rsid w:val="003F02FD"/>
    <w:rsid w:val="003F0A5A"/>
    <w:rsid w:val="003F16CE"/>
    <w:rsid w:val="003F20FC"/>
    <w:rsid w:val="003F3919"/>
    <w:rsid w:val="003F4EF4"/>
    <w:rsid w:val="003F509D"/>
    <w:rsid w:val="003F5EA1"/>
    <w:rsid w:val="003F6AA4"/>
    <w:rsid w:val="003F6E37"/>
    <w:rsid w:val="003F7A46"/>
    <w:rsid w:val="00401012"/>
    <w:rsid w:val="00401D8D"/>
    <w:rsid w:val="00402732"/>
    <w:rsid w:val="00402A3E"/>
    <w:rsid w:val="00402CE5"/>
    <w:rsid w:val="004040DB"/>
    <w:rsid w:val="004047D4"/>
    <w:rsid w:val="00405521"/>
    <w:rsid w:val="004059C0"/>
    <w:rsid w:val="00405EB1"/>
    <w:rsid w:val="004070D8"/>
    <w:rsid w:val="00407240"/>
    <w:rsid w:val="00407412"/>
    <w:rsid w:val="004128AB"/>
    <w:rsid w:val="004133EA"/>
    <w:rsid w:val="004136F5"/>
    <w:rsid w:val="004142D6"/>
    <w:rsid w:val="00414A2B"/>
    <w:rsid w:val="00414F3B"/>
    <w:rsid w:val="00416FE6"/>
    <w:rsid w:val="00417AF7"/>
    <w:rsid w:val="00420569"/>
    <w:rsid w:val="00420B5E"/>
    <w:rsid w:val="0042193E"/>
    <w:rsid w:val="0042298C"/>
    <w:rsid w:val="00422CEC"/>
    <w:rsid w:val="004239F0"/>
    <w:rsid w:val="00423AD8"/>
    <w:rsid w:val="00425057"/>
    <w:rsid w:val="00425C23"/>
    <w:rsid w:val="0042752F"/>
    <w:rsid w:val="00427AEB"/>
    <w:rsid w:val="00427DED"/>
    <w:rsid w:val="00430093"/>
    <w:rsid w:val="004301AC"/>
    <w:rsid w:val="004308BB"/>
    <w:rsid w:val="00431D1D"/>
    <w:rsid w:val="00431EC6"/>
    <w:rsid w:val="00432AB6"/>
    <w:rsid w:val="00432BE6"/>
    <w:rsid w:val="00432E58"/>
    <w:rsid w:val="00433BC4"/>
    <w:rsid w:val="00433CE9"/>
    <w:rsid w:val="0043447D"/>
    <w:rsid w:val="0043450F"/>
    <w:rsid w:val="00434749"/>
    <w:rsid w:val="004351A4"/>
    <w:rsid w:val="00435A63"/>
    <w:rsid w:val="0043638E"/>
    <w:rsid w:val="004403A3"/>
    <w:rsid w:val="0044053D"/>
    <w:rsid w:val="00440E52"/>
    <w:rsid w:val="00441EBA"/>
    <w:rsid w:val="004422FC"/>
    <w:rsid w:val="00443601"/>
    <w:rsid w:val="00445594"/>
    <w:rsid w:val="004459A4"/>
    <w:rsid w:val="0044725A"/>
    <w:rsid w:val="004502C3"/>
    <w:rsid w:val="00450AFF"/>
    <w:rsid w:val="00451624"/>
    <w:rsid w:val="00453532"/>
    <w:rsid w:val="00453624"/>
    <w:rsid w:val="00453F35"/>
    <w:rsid w:val="00453F69"/>
    <w:rsid w:val="00454C0D"/>
    <w:rsid w:val="004554F7"/>
    <w:rsid w:val="004564F0"/>
    <w:rsid w:val="0045651A"/>
    <w:rsid w:val="00457A26"/>
    <w:rsid w:val="00457E7D"/>
    <w:rsid w:val="00460818"/>
    <w:rsid w:val="00462F97"/>
    <w:rsid w:val="004637FB"/>
    <w:rsid w:val="00463834"/>
    <w:rsid w:val="00464ED9"/>
    <w:rsid w:val="0046572B"/>
    <w:rsid w:val="0046582F"/>
    <w:rsid w:val="004678F7"/>
    <w:rsid w:val="00467FB7"/>
    <w:rsid w:val="004705A4"/>
    <w:rsid w:val="00471050"/>
    <w:rsid w:val="004713C2"/>
    <w:rsid w:val="004718DC"/>
    <w:rsid w:val="0047194D"/>
    <w:rsid w:val="00472F15"/>
    <w:rsid w:val="00473C77"/>
    <w:rsid w:val="0047477D"/>
    <w:rsid w:val="00475312"/>
    <w:rsid w:val="004763C3"/>
    <w:rsid w:val="00476AC5"/>
    <w:rsid w:val="00477238"/>
    <w:rsid w:val="00477729"/>
    <w:rsid w:val="00480073"/>
    <w:rsid w:val="00481ECC"/>
    <w:rsid w:val="0048243B"/>
    <w:rsid w:val="00483068"/>
    <w:rsid w:val="00484307"/>
    <w:rsid w:val="0048525C"/>
    <w:rsid w:val="0048529A"/>
    <w:rsid w:val="00485455"/>
    <w:rsid w:val="00486074"/>
    <w:rsid w:val="00486AF8"/>
    <w:rsid w:val="00486EFA"/>
    <w:rsid w:val="00490E0A"/>
    <w:rsid w:val="004910A4"/>
    <w:rsid w:val="004919F6"/>
    <w:rsid w:val="00492412"/>
    <w:rsid w:val="00493FAE"/>
    <w:rsid w:val="00494229"/>
    <w:rsid w:val="004948F9"/>
    <w:rsid w:val="0049599F"/>
    <w:rsid w:val="00495C9D"/>
    <w:rsid w:val="00495E9D"/>
    <w:rsid w:val="004962B6"/>
    <w:rsid w:val="004967C5"/>
    <w:rsid w:val="00497652"/>
    <w:rsid w:val="00497E9C"/>
    <w:rsid w:val="004A0BD8"/>
    <w:rsid w:val="004A114D"/>
    <w:rsid w:val="004A2425"/>
    <w:rsid w:val="004A2824"/>
    <w:rsid w:val="004A34DA"/>
    <w:rsid w:val="004A4C39"/>
    <w:rsid w:val="004A541B"/>
    <w:rsid w:val="004A72EC"/>
    <w:rsid w:val="004A7435"/>
    <w:rsid w:val="004A7A9B"/>
    <w:rsid w:val="004B0365"/>
    <w:rsid w:val="004B0469"/>
    <w:rsid w:val="004B1310"/>
    <w:rsid w:val="004B290D"/>
    <w:rsid w:val="004B2C8B"/>
    <w:rsid w:val="004B38C0"/>
    <w:rsid w:val="004B5E8A"/>
    <w:rsid w:val="004B6667"/>
    <w:rsid w:val="004B6F5F"/>
    <w:rsid w:val="004B7EF6"/>
    <w:rsid w:val="004C0436"/>
    <w:rsid w:val="004C1392"/>
    <w:rsid w:val="004C213F"/>
    <w:rsid w:val="004C2556"/>
    <w:rsid w:val="004C2E09"/>
    <w:rsid w:val="004C323E"/>
    <w:rsid w:val="004C328A"/>
    <w:rsid w:val="004C3491"/>
    <w:rsid w:val="004C39B3"/>
    <w:rsid w:val="004C3ABE"/>
    <w:rsid w:val="004C4331"/>
    <w:rsid w:val="004C4850"/>
    <w:rsid w:val="004C5300"/>
    <w:rsid w:val="004C5FBB"/>
    <w:rsid w:val="004C6513"/>
    <w:rsid w:val="004C65A7"/>
    <w:rsid w:val="004C6BF1"/>
    <w:rsid w:val="004D1306"/>
    <w:rsid w:val="004D42AC"/>
    <w:rsid w:val="004D4759"/>
    <w:rsid w:val="004D4C84"/>
    <w:rsid w:val="004D5A67"/>
    <w:rsid w:val="004D5FE7"/>
    <w:rsid w:val="004D617C"/>
    <w:rsid w:val="004D6390"/>
    <w:rsid w:val="004E1A63"/>
    <w:rsid w:val="004E495F"/>
    <w:rsid w:val="004E4976"/>
    <w:rsid w:val="004E58F9"/>
    <w:rsid w:val="004E5A81"/>
    <w:rsid w:val="004E6234"/>
    <w:rsid w:val="004E6B4F"/>
    <w:rsid w:val="004E7DC2"/>
    <w:rsid w:val="004F0B4C"/>
    <w:rsid w:val="004F0F8F"/>
    <w:rsid w:val="004F2564"/>
    <w:rsid w:val="004F386F"/>
    <w:rsid w:val="004F3AD5"/>
    <w:rsid w:val="004F3F8D"/>
    <w:rsid w:val="004F4550"/>
    <w:rsid w:val="004F5682"/>
    <w:rsid w:val="004F587B"/>
    <w:rsid w:val="004F5CC9"/>
    <w:rsid w:val="004F67AF"/>
    <w:rsid w:val="00500679"/>
    <w:rsid w:val="005019B8"/>
    <w:rsid w:val="005026AE"/>
    <w:rsid w:val="0050364D"/>
    <w:rsid w:val="0050428D"/>
    <w:rsid w:val="00505360"/>
    <w:rsid w:val="005058A8"/>
    <w:rsid w:val="00507D00"/>
    <w:rsid w:val="005101DD"/>
    <w:rsid w:val="0051026E"/>
    <w:rsid w:val="00510748"/>
    <w:rsid w:val="0051086A"/>
    <w:rsid w:val="00512009"/>
    <w:rsid w:val="00513837"/>
    <w:rsid w:val="005150CA"/>
    <w:rsid w:val="00515364"/>
    <w:rsid w:val="0051603C"/>
    <w:rsid w:val="00516F62"/>
    <w:rsid w:val="0051768B"/>
    <w:rsid w:val="005205FB"/>
    <w:rsid w:val="005206A0"/>
    <w:rsid w:val="00521460"/>
    <w:rsid w:val="00521573"/>
    <w:rsid w:val="00521C66"/>
    <w:rsid w:val="005238BF"/>
    <w:rsid w:val="00523C4D"/>
    <w:rsid w:val="00525AB8"/>
    <w:rsid w:val="00525EF5"/>
    <w:rsid w:val="00526C2C"/>
    <w:rsid w:val="00526D81"/>
    <w:rsid w:val="00530714"/>
    <w:rsid w:val="0053097C"/>
    <w:rsid w:val="00530B0B"/>
    <w:rsid w:val="005318D6"/>
    <w:rsid w:val="00531C90"/>
    <w:rsid w:val="005326F1"/>
    <w:rsid w:val="00532A73"/>
    <w:rsid w:val="00532FC0"/>
    <w:rsid w:val="00533413"/>
    <w:rsid w:val="005346A5"/>
    <w:rsid w:val="005346F4"/>
    <w:rsid w:val="0053470F"/>
    <w:rsid w:val="00534B5F"/>
    <w:rsid w:val="005352C3"/>
    <w:rsid w:val="00536257"/>
    <w:rsid w:val="00536D52"/>
    <w:rsid w:val="00537C14"/>
    <w:rsid w:val="00537FC6"/>
    <w:rsid w:val="00537FD8"/>
    <w:rsid w:val="005403C0"/>
    <w:rsid w:val="0054100B"/>
    <w:rsid w:val="0054144E"/>
    <w:rsid w:val="00541614"/>
    <w:rsid w:val="0054265A"/>
    <w:rsid w:val="00542714"/>
    <w:rsid w:val="00543BCC"/>
    <w:rsid w:val="00543D06"/>
    <w:rsid w:val="00543D29"/>
    <w:rsid w:val="0054491B"/>
    <w:rsid w:val="00544B1C"/>
    <w:rsid w:val="00545029"/>
    <w:rsid w:val="00545174"/>
    <w:rsid w:val="005459AE"/>
    <w:rsid w:val="00545F48"/>
    <w:rsid w:val="00546CCB"/>
    <w:rsid w:val="00550B48"/>
    <w:rsid w:val="00552949"/>
    <w:rsid w:val="00553660"/>
    <w:rsid w:val="0055372C"/>
    <w:rsid w:val="00554453"/>
    <w:rsid w:val="005549CF"/>
    <w:rsid w:val="00554A62"/>
    <w:rsid w:val="005554F9"/>
    <w:rsid w:val="00555CF7"/>
    <w:rsid w:val="00555D85"/>
    <w:rsid w:val="005570D1"/>
    <w:rsid w:val="00560CF5"/>
    <w:rsid w:val="005618D0"/>
    <w:rsid w:val="00561BF8"/>
    <w:rsid w:val="005622D3"/>
    <w:rsid w:val="00562887"/>
    <w:rsid w:val="00563916"/>
    <w:rsid w:val="00563F56"/>
    <w:rsid w:val="0056504F"/>
    <w:rsid w:val="00565113"/>
    <w:rsid w:val="00565AF4"/>
    <w:rsid w:val="00565FEB"/>
    <w:rsid w:val="0056621E"/>
    <w:rsid w:val="005667AD"/>
    <w:rsid w:val="00567489"/>
    <w:rsid w:val="005700A9"/>
    <w:rsid w:val="00570862"/>
    <w:rsid w:val="00570BC6"/>
    <w:rsid w:val="00571865"/>
    <w:rsid w:val="005731F5"/>
    <w:rsid w:val="00573799"/>
    <w:rsid w:val="00574AA4"/>
    <w:rsid w:val="00574B03"/>
    <w:rsid w:val="00574CD5"/>
    <w:rsid w:val="00575DD2"/>
    <w:rsid w:val="00581538"/>
    <w:rsid w:val="0058165C"/>
    <w:rsid w:val="0058218F"/>
    <w:rsid w:val="0058245A"/>
    <w:rsid w:val="0058339C"/>
    <w:rsid w:val="00584370"/>
    <w:rsid w:val="00585026"/>
    <w:rsid w:val="00585DD0"/>
    <w:rsid w:val="005865E0"/>
    <w:rsid w:val="005878C8"/>
    <w:rsid w:val="00587941"/>
    <w:rsid w:val="00590272"/>
    <w:rsid w:val="00590536"/>
    <w:rsid w:val="00590895"/>
    <w:rsid w:val="0059178A"/>
    <w:rsid w:val="00593AEA"/>
    <w:rsid w:val="00594ADE"/>
    <w:rsid w:val="005951A0"/>
    <w:rsid w:val="00597310"/>
    <w:rsid w:val="005A0161"/>
    <w:rsid w:val="005A0B52"/>
    <w:rsid w:val="005A125E"/>
    <w:rsid w:val="005A156C"/>
    <w:rsid w:val="005A394B"/>
    <w:rsid w:val="005A3CA4"/>
    <w:rsid w:val="005A53ED"/>
    <w:rsid w:val="005A5B3D"/>
    <w:rsid w:val="005A69D9"/>
    <w:rsid w:val="005B05C1"/>
    <w:rsid w:val="005B0DF0"/>
    <w:rsid w:val="005B0F69"/>
    <w:rsid w:val="005B2689"/>
    <w:rsid w:val="005B27E5"/>
    <w:rsid w:val="005B28B5"/>
    <w:rsid w:val="005B29AD"/>
    <w:rsid w:val="005B2EC1"/>
    <w:rsid w:val="005B3C90"/>
    <w:rsid w:val="005B3D54"/>
    <w:rsid w:val="005B50B4"/>
    <w:rsid w:val="005B5575"/>
    <w:rsid w:val="005B61B0"/>
    <w:rsid w:val="005B6EBD"/>
    <w:rsid w:val="005B75CB"/>
    <w:rsid w:val="005B7B9A"/>
    <w:rsid w:val="005C0B9C"/>
    <w:rsid w:val="005C0EB3"/>
    <w:rsid w:val="005C0EE0"/>
    <w:rsid w:val="005C181B"/>
    <w:rsid w:val="005C1855"/>
    <w:rsid w:val="005C2173"/>
    <w:rsid w:val="005C3037"/>
    <w:rsid w:val="005C3335"/>
    <w:rsid w:val="005C49B5"/>
    <w:rsid w:val="005C5154"/>
    <w:rsid w:val="005C575B"/>
    <w:rsid w:val="005C58FA"/>
    <w:rsid w:val="005C600D"/>
    <w:rsid w:val="005C604B"/>
    <w:rsid w:val="005C66A3"/>
    <w:rsid w:val="005C671E"/>
    <w:rsid w:val="005C6C65"/>
    <w:rsid w:val="005C6F7D"/>
    <w:rsid w:val="005D19E6"/>
    <w:rsid w:val="005D246D"/>
    <w:rsid w:val="005D4518"/>
    <w:rsid w:val="005D6739"/>
    <w:rsid w:val="005D691D"/>
    <w:rsid w:val="005D6CB7"/>
    <w:rsid w:val="005D7DFC"/>
    <w:rsid w:val="005E0033"/>
    <w:rsid w:val="005E2386"/>
    <w:rsid w:val="005E2EBC"/>
    <w:rsid w:val="005E3B03"/>
    <w:rsid w:val="005E432D"/>
    <w:rsid w:val="005E4A75"/>
    <w:rsid w:val="005E4B22"/>
    <w:rsid w:val="005E6924"/>
    <w:rsid w:val="005E6F33"/>
    <w:rsid w:val="005E7176"/>
    <w:rsid w:val="005F072F"/>
    <w:rsid w:val="005F0B31"/>
    <w:rsid w:val="005F1D25"/>
    <w:rsid w:val="005F250F"/>
    <w:rsid w:val="005F2E13"/>
    <w:rsid w:val="005F3217"/>
    <w:rsid w:val="005F358D"/>
    <w:rsid w:val="005F3FFF"/>
    <w:rsid w:val="005F413B"/>
    <w:rsid w:val="005F4765"/>
    <w:rsid w:val="005F585C"/>
    <w:rsid w:val="005F6A68"/>
    <w:rsid w:val="006003DD"/>
    <w:rsid w:val="00601435"/>
    <w:rsid w:val="00601987"/>
    <w:rsid w:val="00603754"/>
    <w:rsid w:val="006047E8"/>
    <w:rsid w:val="00605F5F"/>
    <w:rsid w:val="00607FD7"/>
    <w:rsid w:val="00610957"/>
    <w:rsid w:val="006111EB"/>
    <w:rsid w:val="00612478"/>
    <w:rsid w:val="006127B1"/>
    <w:rsid w:val="006129A2"/>
    <w:rsid w:val="00613C00"/>
    <w:rsid w:val="00615295"/>
    <w:rsid w:val="00615C0C"/>
    <w:rsid w:val="00617EB2"/>
    <w:rsid w:val="006200A0"/>
    <w:rsid w:val="00620256"/>
    <w:rsid w:val="006233C0"/>
    <w:rsid w:val="0062652A"/>
    <w:rsid w:val="0062656C"/>
    <w:rsid w:val="006271E7"/>
    <w:rsid w:val="006274B0"/>
    <w:rsid w:val="00627973"/>
    <w:rsid w:val="00630047"/>
    <w:rsid w:val="00630A62"/>
    <w:rsid w:val="00631E8F"/>
    <w:rsid w:val="00631F48"/>
    <w:rsid w:val="00634783"/>
    <w:rsid w:val="00635A48"/>
    <w:rsid w:val="00635DA5"/>
    <w:rsid w:val="0063674F"/>
    <w:rsid w:val="0063798A"/>
    <w:rsid w:val="006379D9"/>
    <w:rsid w:val="00637BE8"/>
    <w:rsid w:val="00637C7B"/>
    <w:rsid w:val="00637D53"/>
    <w:rsid w:val="00640A87"/>
    <w:rsid w:val="006420DC"/>
    <w:rsid w:val="00643691"/>
    <w:rsid w:val="006473F4"/>
    <w:rsid w:val="00647C30"/>
    <w:rsid w:val="00647EE8"/>
    <w:rsid w:val="00651E9E"/>
    <w:rsid w:val="006529F2"/>
    <w:rsid w:val="00652B01"/>
    <w:rsid w:val="00653DE9"/>
    <w:rsid w:val="006549FF"/>
    <w:rsid w:val="00656C6C"/>
    <w:rsid w:val="006576A7"/>
    <w:rsid w:val="00657ED2"/>
    <w:rsid w:val="00661A14"/>
    <w:rsid w:val="00662E6E"/>
    <w:rsid w:val="00663420"/>
    <w:rsid w:val="00664BE0"/>
    <w:rsid w:val="0066566B"/>
    <w:rsid w:val="00665BBC"/>
    <w:rsid w:val="006671F7"/>
    <w:rsid w:val="006707EA"/>
    <w:rsid w:val="00670B8E"/>
    <w:rsid w:val="0067249B"/>
    <w:rsid w:val="00672743"/>
    <w:rsid w:val="0067455A"/>
    <w:rsid w:val="00675B49"/>
    <w:rsid w:val="00677821"/>
    <w:rsid w:val="00680ADA"/>
    <w:rsid w:val="00683EB7"/>
    <w:rsid w:val="006844FC"/>
    <w:rsid w:val="006853E9"/>
    <w:rsid w:val="00686415"/>
    <w:rsid w:val="00686EA4"/>
    <w:rsid w:val="00687C24"/>
    <w:rsid w:val="006908C3"/>
    <w:rsid w:val="00690D98"/>
    <w:rsid w:val="00691E2D"/>
    <w:rsid w:val="006920DB"/>
    <w:rsid w:val="0069412C"/>
    <w:rsid w:val="00694D46"/>
    <w:rsid w:val="00695132"/>
    <w:rsid w:val="006954F2"/>
    <w:rsid w:val="00696211"/>
    <w:rsid w:val="00696613"/>
    <w:rsid w:val="00697530"/>
    <w:rsid w:val="006978D3"/>
    <w:rsid w:val="006A03DA"/>
    <w:rsid w:val="006A07FF"/>
    <w:rsid w:val="006A13CE"/>
    <w:rsid w:val="006A3162"/>
    <w:rsid w:val="006A38CB"/>
    <w:rsid w:val="006A3DFD"/>
    <w:rsid w:val="006A425A"/>
    <w:rsid w:val="006A5782"/>
    <w:rsid w:val="006A7578"/>
    <w:rsid w:val="006A7F3B"/>
    <w:rsid w:val="006B0E88"/>
    <w:rsid w:val="006B1A7F"/>
    <w:rsid w:val="006B1FD5"/>
    <w:rsid w:val="006B215A"/>
    <w:rsid w:val="006B2C97"/>
    <w:rsid w:val="006B31CF"/>
    <w:rsid w:val="006B336B"/>
    <w:rsid w:val="006B33F8"/>
    <w:rsid w:val="006B3878"/>
    <w:rsid w:val="006B4E85"/>
    <w:rsid w:val="006B5256"/>
    <w:rsid w:val="006B6172"/>
    <w:rsid w:val="006B6E82"/>
    <w:rsid w:val="006B715C"/>
    <w:rsid w:val="006C074F"/>
    <w:rsid w:val="006C0758"/>
    <w:rsid w:val="006C08A4"/>
    <w:rsid w:val="006C0FE5"/>
    <w:rsid w:val="006C30F9"/>
    <w:rsid w:val="006C6543"/>
    <w:rsid w:val="006C7872"/>
    <w:rsid w:val="006D0610"/>
    <w:rsid w:val="006D107C"/>
    <w:rsid w:val="006D1322"/>
    <w:rsid w:val="006D2FFE"/>
    <w:rsid w:val="006D4115"/>
    <w:rsid w:val="006D47A0"/>
    <w:rsid w:val="006D4E15"/>
    <w:rsid w:val="006D5931"/>
    <w:rsid w:val="006D6252"/>
    <w:rsid w:val="006D69FF"/>
    <w:rsid w:val="006D7F5D"/>
    <w:rsid w:val="006D7FF3"/>
    <w:rsid w:val="006E035E"/>
    <w:rsid w:val="006E0B15"/>
    <w:rsid w:val="006E15BB"/>
    <w:rsid w:val="006E198E"/>
    <w:rsid w:val="006E1BBF"/>
    <w:rsid w:val="006E277F"/>
    <w:rsid w:val="006E3A46"/>
    <w:rsid w:val="006E43F5"/>
    <w:rsid w:val="006E6B85"/>
    <w:rsid w:val="006F1B20"/>
    <w:rsid w:val="006F2BE1"/>
    <w:rsid w:val="006F313F"/>
    <w:rsid w:val="006F423C"/>
    <w:rsid w:val="006F4650"/>
    <w:rsid w:val="006F4704"/>
    <w:rsid w:val="006F4C2A"/>
    <w:rsid w:val="006F4E57"/>
    <w:rsid w:val="006F5E32"/>
    <w:rsid w:val="006F7CE4"/>
    <w:rsid w:val="00700BBB"/>
    <w:rsid w:val="00700F12"/>
    <w:rsid w:val="00701A6F"/>
    <w:rsid w:val="00702869"/>
    <w:rsid w:val="007038F7"/>
    <w:rsid w:val="00703D51"/>
    <w:rsid w:val="00703F3F"/>
    <w:rsid w:val="00704073"/>
    <w:rsid w:val="0070625A"/>
    <w:rsid w:val="00706DAA"/>
    <w:rsid w:val="00710428"/>
    <w:rsid w:val="007114A7"/>
    <w:rsid w:val="00711E84"/>
    <w:rsid w:val="00712AB4"/>
    <w:rsid w:val="00713D3A"/>
    <w:rsid w:val="00713F1E"/>
    <w:rsid w:val="00713FF9"/>
    <w:rsid w:val="00714505"/>
    <w:rsid w:val="007149EC"/>
    <w:rsid w:val="007158C1"/>
    <w:rsid w:val="007160CB"/>
    <w:rsid w:val="00716A7F"/>
    <w:rsid w:val="00717630"/>
    <w:rsid w:val="00717971"/>
    <w:rsid w:val="00721BDD"/>
    <w:rsid w:val="007222C7"/>
    <w:rsid w:val="007233A9"/>
    <w:rsid w:val="007248A2"/>
    <w:rsid w:val="00725999"/>
    <w:rsid w:val="007266AE"/>
    <w:rsid w:val="00726B3C"/>
    <w:rsid w:val="00726BDC"/>
    <w:rsid w:val="00731B34"/>
    <w:rsid w:val="00733895"/>
    <w:rsid w:val="00733CE0"/>
    <w:rsid w:val="0073446A"/>
    <w:rsid w:val="00735571"/>
    <w:rsid w:val="00735E9F"/>
    <w:rsid w:val="00736118"/>
    <w:rsid w:val="00736CBA"/>
    <w:rsid w:val="00736CF3"/>
    <w:rsid w:val="00740F54"/>
    <w:rsid w:val="007423D9"/>
    <w:rsid w:val="007424C4"/>
    <w:rsid w:val="007450FA"/>
    <w:rsid w:val="007458AB"/>
    <w:rsid w:val="00746775"/>
    <w:rsid w:val="007467DF"/>
    <w:rsid w:val="00747CFE"/>
    <w:rsid w:val="00750B2E"/>
    <w:rsid w:val="007521E2"/>
    <w:rsid w:val="00752C10"/>
    <w:rsid w:val="0075400E"/>
    <w:rsid w:val="00754393"/>
    <w:rsid w:val="00754793"/>
    <w:rsid w:val="00754BCA"/>
    <w:rsid w:val="00754E4D"/>
    <w:rsid w:val="00755042"/>
    <w:rsid w:val="00755348"/>
    <w:rsid w:val="007558BF"/>
    <w:rsid w:val="00755A35"/>
    <w:rsid w:val="00757C62"/>
    <w:rsid w:val="00757EC9"/>
    <w:rsid w:val="00757F5A"/>
    <w:rsid w:val="00760485"/>
    <w:rsid w:val="007626C5"/>
    <w:rsid w:val="00762858"/>
    <w:rsid w:val="00762D09"/>
    <w:rsid w:val="007637C4"/>
    <w:rsid w:val="00764BBB"/>
    <w:rsid w:val="007656B3"/>
    <w:rsid w:val="00765FCC"/>
    <w:rsid w:val="00766546"/>
    <w:rsid w:val="00766A0E"/>
    <w:rsid w:val="00766FD5"/>
    <w:rsid w:val="00770283"/>
    <w:rsid w:val="00770383"/>
    <w:rsid w:val="00770B20"/>
    <w:rsid w:val="007720E4"/>
    <w:rsid w:val="0077237E"/>
    <w:rsid w:val="00773088"/>
    <w:rsid w:val="00775260"/>
    <w:rsid w:val="0077541B"/>
    <w:rsid w:val="007757F3"/>
    <w:rsid w:val="00775D18"/>
    <w:rsid w:val="007760E9"/>
    <w:rsid w:val="007767BA"/>
    <w:rsid w:val="00776F09"/>
    <w:rsid w:val="007770C5"/>
    <w:rsid w:val="00780050"/>
    <w:rsid w:val="00780F2C"/>
    <w:rsid w:val="00780F5E"/>
    <w:rsid w:val="007839E5"/>
    <w:rsid w:val="00783DC7"/>
    <w:rsid w:val="0078416A"/>
    <w:rsid w:val="00785280"/>
    <w:rsid w:val="00786551"/>
    <w:rsid w:val="00786FC9"/>
    <w:rsid w:val="00790C68"/>
    <w:rsid w:val="00791B1B"/>
    <w:rsid w:val="00792758"/>
    <w:rsid w:val="00792AD3"/>
    <w:rsid w:val="00792D4F"/>
    <w:rsid w:val="0079310F"/>
    <w:rsid w:val="007935A8"/>
    <w:rsid w:val="0079367A"/>
    <w:rsid w:val="00793F6E"/>
    <w:rsid w:val="00795DE4"/>
    <w:rsid w:val="00795F01"/>
    <w:rsid w:val="00796501"/>
    <w:rsid w:val="007A03A4"/>
    <w:rsid w:val="007A077B"/>
    <w:rsid w:val="007A2E64"/>
    <w:rsid w:val="007A4F8F"/>
    <w:rsid w:val="007A60DF"/>
    <w:rsid w:val="007A7A13"/>
    <w:rsid w:val="007B067D"/>
    <w:rsid w:val="007B0B77"/>
    <w:rsid w:val="007B34D5"/>
    <w:rsid w:val="007B3553"/>
    <w:rsid w:val="007B4DAE"/>
    <w:rsid w:val="007B6945"/>
    <w:rsid w:val="007B6A8D"/>
    <w:rsid w:val="007B6FDF"/>
    <w:rsid w:val="007B7365"/>
    <w:rsid w:val="007B75FE"/>
    <w:rsid w:val="007C0A56"/>
    <w:rsid w:val="007C0D6B"/>
    <w:rsid w:val="007C36F7"/>
    <w:rsid w:val="007C5698"/>
    <w:rsid w:val="007C57F5"/>
    <w:rsid w:val="007C5E3E"/>
    <w:rsid w:val="007C644B"/>
    <w:rsid w:val="007D0260"/>
    <w:rsid w:val="007D0D5E"/>
    <w:rsid w:val="007D16CD"/>
    <w:rsid w:val="007D2951"/>
    <w:rsid w:val="007D2FFA"/>
    <w:rsid w:val="007D3931"/>
    <w:rsid w:val="007D5357"/>
    <w:rsid w:val="007E15DD"/>
    <w:rsid w:val="007E3B34"/>
    <w:rsid w:val="007E3EC5"/>
    <w:rsid w:val="007E3ECA"/>
    <w:rsid w:val="007E3F92"/>
    <w:rsid w:val="007E4EE1"/>
    <w:rsid w:val="007E5A24"/>
    <w:rsid w:val="007E6D88"/>
    <w:rsid w:val="007E7493"/>
    <w:rsid w:val="007E7C76"/>
    <w:rsid w:val="007E7D96"/>
    <w:rsid w:val="007F0E44"/>
    <w:rsid w:val="007F1173"/>
    <w:rsid w:val="007F198A"/>
    <w:rsid w:val="007F214F"/>
    <w:rsid w:val="007F228A"/>
    <w:rsid w:val="007F2A24"/>
    <w:rsid w:val="007F56A6"/>
    <w:rsid w:val="007F6951"/>
    <w:rsid w:val="007F79CE"/>
    <w:rsid w:val="007F7B57"/>
    <w:rsid w:val="00800340"/>
    <w:rsid w:val="00800421"/>
    <w:rsid w:val="00800BAB"/>
    <w:rsid w:val="00800FFE"/>
    <w:rsid w:val="008038B4"/>
    <w:rsid w:val="00803DA6"/>
    <w:rsid w:val="008046DF"/>
    <w:rsid w:val="00805193"/>
    <w:rsid w:val="008073D7"/>
    <w:rsid w:val="00807B29"/>
    <w:rsid w:val="00810CBF"/>
    <w:rsid w:val="00810E55"/>
    <w:rsid w:val="00811FAE"/>
    <w:rsid w:val="008127FC"/>
    <w:rsid w:val="008131D4"/>
    <w:rsid w:val="00813D42"/>
    <w:rsid w:val="00814230"/>
    <w:rsid w:val="008145B6"/>
    <w:rsid w:val="00814AB6"/>
    <w:rsid w:val="00815CD5"/>
    <w:rsid w:val="00815DD4"/>
    <w:rsid w:val="00815E36"/>
    <w:rsid w:val="008162F5"/>
    <w:rsid w:val="00817A2C"/>
    <w:rsid w:val="00820B6C"/>
    <w:rsid w:val="00820E2C"/>
    <w:rsid w:val="008223D5"/>
    <w:rsid w:val="0082338B"/>
    <w:rsid w:val="00825534"/>
    <w:rsid w:val="00825FC5"/>
    <w:rsid w:val="008265BC"/>
    <w:rsid w:val="00826767"/>
    <w:rsid w:val="008273C9"/>
    <w:rsid w:val="00827DCD"/>
    <w:rsid w:val="00830349"/>
    <w:rsid w:val="00834CD3"/>
    <w:rsid w:val="00834CEF"/>
    <w:rsid w:val="0083501C"/>
    <w:rsid w:val="00835912"/>
    <w:rsid w:val="00835B85"/>
    <w:rsid w:val="00835F4F"/>
    <w:rsid w:val="00836D21"/>
    <w:rsid w:val="00840170"/>
    <w:rsid w:val="008417D3"/>
    <w:rsid w:val="008425B3"/>
    <w:rsid w:val="00842780"/>
    <w:rsid w:val="008458BE"/>
    <w:rsid w:val="008462FC"/>
    <w:rsid w:val="00846C21"/>
    <w:rsid w:val="008503DB"/>
    <w:rsid w:val="008504B5"/>
    <w:rsid w:val="00850E1C"/>
    <w:rsid w:val="00850E75"/>
    <w:rsid w:val="00851794"/>
    <w:rsid w:val="00852917"/>
    <w:rsid w:val="008535CE"/>
    <w:rsid w:val="00853746"/>
    <w:rsid w:val="008542C3"/>
    <w:rsid w:val="008544D5"/>
    <w:rsid w:val="008560C3"/>
    <w:rsid w:val="00857740"/>
    <w:rsid w:val="00857F2C"/>
    <w:rsid w:val="008607DA"/>
    <w:rsid w:val="008617D4"/>
    <w:rsid w:val="00863DB1"/>
    <w:rsid w:val="00864490"/>
    <w:rsid w:val="00864FF5"/>
    <w:rsid w:val="008663C6"/>
    <w:rsid w:val="00867F89"/>
    <w:rsid w:val="00871ABF"/>
    <w:rsid w:val="008730B8"/>
    <w:rsid w:val="0087364E"/>
    <w:rsid w:val="008743D2"/>
    <w:rsid w:val="00875446"/>
    <w:rsid w:val="00875696"/>
    <w:rsid w:val="0087692C"/>
    <w:rsid w:val="00877CC5"/>
    <w:rsid w:val="008805DD"/>
    <w:rsid w:val="0088119E"/>
    <w:rsid w:val="00881F3D"/>
    <w:rsid w:val="00882A2F"/>
    <w:rsid w:val="00882B71"/>
    <w:rsid w:val="00882F68"/>
    <w:rsid w:val="00883D14"/>
    <w:rsid w:val="0088476D"/>
    <w:rsid w:val="00885384"/>
    <w:rsid w:val="00885EEE"/>
    <w:rsid w:val="00886140"/>
    <w:rsid w:val="008868CB"/>
    <w:rsid w:val="00886E82"/>
    <w:rsid w:val="00887BC7"/>
    <w:rsid w:val="00891424"/>
    <w:rsid w:val="008922B3"/>
    <w:rsid w:val="00892492"/>
    <w:rsid w:val="008938C2"/>
    <w:rsid w:val="008940FD"/>
    <w:rsid w:val="0089567E"/>
    <w:rsid w:val="008959DD"/>
    <w:rsid w:val="00895DC7"/>
    <w:rsid w:val="00896320"/>
    <w:rsid w:val="00896A97"/>
    <w:rsid w:val="00897117"/>
    <w:rsid w:val="008A032F"/>
    <w:rsid w:val="008A1012"/>
    <w:rsid w:val="008A16F7"/>
    <w:rsid w:val="008A4077"/>
    <w:rsid w:val="008A4B70"/>
    <w:rsid w:val="008A4EC6"/>
    <w:rsid w:val="008A5836"/>
    <w:rsid w:val="008A667C"/>
    <w:rsid w:val="008A67D1"/>
    <w:rsid w:val="008A706A"/>
    <w:rsid w:val="008B057D"/>
    <w:rsid w:val="008B06A8"/>
    <w:rsid w:val="008B1910"/>
    <w:rsid w:val="008B2313"/>
    <w:rsid w:val="008B2E5B"/>
    <w:rsid w:val="008B31FB"/>
    <w:rsid w:val="008B328B"/>
    <w:rsid w:val="008B3474"/>
    <w:rsid w:val="008B3D73"/>
    <w:rsid w:val="008B3E66"/>
    <w:rsid w:val="008B442C"/>
    <w:rsid w:val="008B5BE6"/>
    <w:rsid w:val="008B5E44"/>
    <w:rsid w:val="008B699C"/>
    <w:rsid w:val="008B7639"/>
    <w:rsid w:val="008B790C"/>
    <w:rsid w:val="008C1ECD"/>
    <w:rsid w:val="008C2511"/>
    <w:rsid w:val="008C2760"/>
    <w:rsid w:val="008C27E4"/>
    <w:rsid w:val="008C2FEC"/>
    <w:rsid w:val="008C3672"/>
    <w:rsid w:val="008C39B1"/>
    <w:rsid w:val="008C3CD0"/>
    <w:rsid w:val="008C5CF2"/>
    <w:rsid w:val="008C5DA0"/>
    <w:rsid w:val="008C6346"/>
    <w:rsid w:val="008C6C7E"/>
    <w:rsid w:val="008C7678"/>
    <w:rsid w:val="008C7BEC"/>
    <w:rsid w:val="008D25C7"/>
    <w:rsid w:val="008D3862"/>
    <w:rsid w:val="008D3D35"/>
    <w:rsid w:val="008D578F"/>
    <w:rsid w:val="008D5856"/>
    <w:rsid w:val="008D68E2"/>
    <w:rsid w:val="008D6B4F"/>
    <w:rsid w:val="008D7CA0"/>
    <w:rsid w:val="008E0F8F"/>
    <w:rsid w:val="008E1434"/>
    <w:rsid w:val="008E2C5A"/>
    <w:rsid w:val="008E31A8"/>
    <w:rsid w:val="008E41D5"/>
    <w:rsid w:val="008E493D"/>
    <w:rsid w:val="008E5273"/>
    <w:rsid w:val="008E65B0"/>
    <w:rsid w:val="008E6B6D"/>
    <w:rsid w:val="008E7336"/>
    <w:rsid w:val="008F1CC2"/>
    <w:rsid w:val="008F260B"/>
    <w:rsid w:val="008F26AF"/>
    <w:rsid w:val="008F2FD4"/>
    <w:rsid w:val="008F30A0"/>
    <w:rsid w:val="008F4197"/>
    <w:rsid w:val="008F4240"/>
    <w:rsid w:val="008F48AF"/>
    <w:rsid w:val="008F6158"/>
    <w:rsid w:val="008F663B"/>
    <w:rsid w:val="008F6A78"/>
    <w:rsid w:val="008F7334"/>
    <w:rsid w:val="008F7B73"/>
    <w:rsid w:val="008F7B94"/>
    <w:rsid w:val="00900069"/>
    <w:rsid w:val="00900CEC"/>
    <w:rsid w:val="0090130B"/>
    <w:rsid w:val="00901360"/>
    <w:rsid w:val="00902254"/>
    <w:rsid w:val="009037DC"/>
    <w:rsid w:val="00903DB5"/>
    <w:rsid w:val="0090450D"/>
    <w:rsid w:val="009065C9"/>
    <w:rsid w:val="00906FE4"/>
    <w:rsid w:val="00910279"/>
    <w:rsid w:val="00913206"/>
    <w:rsid w:val="00914C78"/>
    <w:rsid w:val="009155E0"/>
    <w:rsid w:val="00916BCD"/>
    <w:rsid w:val="00916C43"/>
    <w:rsid w:val="0092089F"/>
    <w:rsid w:val="00921363"/>
    <w:rsid w:val="00921A18"/>
    <w:rsid w:val="00921A92"/>
    <w:rsid w:val="009234E2"/>
    <w:rsid w:val="0092482F"/>
    <w:rsid w:val="009249F7"/>
    <w:rsid w:val="00924B54"/>
    <w:rsid w:val="009257F9"/>
    <w:rsid w:val="00925B35"/>
    <w:rsid w:val="0092668B"/>
    <w:rsid w:val="00926AD1"/>
    <w:rsid w:val="0092771F"/>
    <w:rsid w:val="00930460"/>
    <w:rsid w:val="0093292C"/>
    <w:rsid w:val="00933481"/>
    <w:rsid w:val="00933C48"/>
    <w:rsid w:val="00934448"/>
    <w:rsid w:val="00936122"/>
    <w:rsid w:val="00937E0A"/>
    <w:rsid w:val="0094113A"/>
    <w:rsid w:val="00942BBF"/>
    <w:rsid w:val="00943838"/>
    <w:rsid w:val="00946235"/>
    <w:rsid w:val="009465FE"/>
    <w:rsid w:val="00946F3F"/>
    <w:rsid w:val="00947537"/>
    <w:rsid w:val="00947B3E"/>
    <w:rsid w:val="00947BB0"/>
    <w:rsid w:val="00950183"/>
    <w:rsid w:val="00952154"/>
    <w:rsid w:val="0095385B"/>
    <w:rsid w:val="00953A39"/>
    <w:rsid w:val="00954184"/>
    <w:rsid w:val="009549ED"/>
    <w:rsid w:val="00955331"/>
    <w:rsid w:val="00955C34"/>
    <w:rsid w:val="00956B9A"/>
    <w:rsid w:val="00957E56"/>
    <w:rsid w:val="00961130"/>
    <w:rsid w:val="00961318"/>
    <w:rsid w:val="009617F8"/>
    <w:rsid w:val="00961F28"/>
    <w:rsid w:val="00962C72"/>
    <w:rsid w:val="00962C86"/>
    <w:rsid w:val="00962D47"/>
    <w:rsid w:val="0096329B"/>
    <w:rsid w:val="00964665"/>
    <w:rsid w:val="00964D9E"/>
    <w:rsid w:val="009658B0"/>
    <w:rsid w:val="009662EB"/>
    <w:rsid w:val="00970640"/>
    <w:rsid w:val="00970BF6"/>
    <w:rsid w:val="00971759"/>
    <w:rsid w:val="00971911"/>
    <w:rsid w:val="00975B91"/>
    <w:rsid w:val="00976AF3"/>
    <w:rsid w:val="00977052"/>
    <w:rsid w:val="009776B9"/>
    <w:rsid w:val="00977984"/>
    <w:rsid w:val="009805FA"/>
    <w:rsid w:val="00981D53"/>
    <w:rsid w:val="00981F4B"/>
    <w:rsid w:val="0098294A"/>
    <w:rsid w:val="00982A1F"/>
    <w:rsid w:val="00983399"/>
    <w:rsid w:val="009852A2"/>
    <w:rsid w:val="00986F39"/>
    <w:rsid w:val="0098711A"/>
    <w:rsid w:val="00987329"/>
    <w:rsid w:val="0099003A"/>
    <w:rsid w:val="009903D9"/>
    <w:rsid w:val="009906AF"/>
    <w:rsid w:val="00990F77"/>
    <w:rsid w:val="009911BD"/>
    <w:rsid w:val="009912FE"/>
    <w:rsid w:val="009927ED"/>
    <w:rsid w:val="00993091"/>
    <w:rsid w:val="009932B6"/>
    <w:rsid w:val="00993A73"/>
    <w:rsid w:val="00994958"/>
    <w:rsid w:val="00994CED"/>
    <w:rsid w:val="00996915"/>
    <w:rsid w:val="00996998"/>
    <w:rsid w:val="00996B8B"/>
    <w:rsid w:val="009973D9"/>
    <w:rsid w:val="009A0FB2"/>
    <w:rsid w:val="009A1171"/>
    <w:rsid w:val="009A186E"/>
    <w:rsid w:val="009A18C9"/>
    <w:rsid w:val="009A2471"/>
    <w:rsid w:val="009A2D97"/>
    <w:rsid w:val="009A44B3"/>
    <w:rsid w:val="009A4BB3"/>
    <w:rsid w:val="009A4FD1"/>
    <w:rsid w:val="009A573F"/>
    <w:rsid w:val="009A5EDA"/>
    <w:rsid w:val="009A7EA8"/>
    <w:rsid w:val="009B00C5"/>
    <w:rsid w:val="009B348D"/>
    <w:rsid w:val="009B355A"/>
    <w:rsid w:val="009B3CF4"/>
    <w:rsid w:val="009B5EC6"/>
    <w:rsid w:val="009C1C13"/>
    <w:rsid w:val="009C1F39"/>
    <w:rsid w:val="009C219E"/>
    <w:rsid w:val="009C2AA5"/>
    <w:rsid w:val="009C39E6"/>
    <w:rsid w:val="009C3EDB"/>
    <w:rsid w:val="009C413C"/>
    <w:rsid w:val="009C481A"/>
    <w:rsid w:val="009C4C09"/>
    <w:rsid w:val="009C4D70"/>
    <w:rsid w:val="009C4EC0"/>
    <w:rsid w:val="009C68BC"/>
    <w:rsid w:val="009C6B5D"/>
    <w:rsid w:val="009C6C91"/>
    <w:rsid w:val="009C6D90"/>
    <w:rsid w:val="009C7213"/>
    <w:rsid w:val="009D035E"/>
    <w:rsid w:val="009D177A"/>
    <w:rsid w:val="009D3242"/>
    <w:rsid w:val="009D32D7"/>
    <w:rsid w:val="009D3717"/>
    <w:rsid w:val="009D52C6"/>
    <w:rsid w:val="009D597B"/>
    <w:rsid w:val="009D5C8D"/>
    <w:rsid w:val="009D6F25"/>
    <w:rsid w:val="009D7ED3"/>
    <w:rsid w:val="009E0486"/>
    <w:rsid w:val="009E1899"/>
    <w:rsid w:val="009E368D"/>
    <w:rsid w:val="009E38E2"/>
    <w:rsid w:val="009E4440"/>
    <w:rsid w:val="009E4516"/>
    <w:rsid w:val="009E6A69"/>
    <w:rsid w:val="009E73ED"/>
    <w:rsid w:val="009E7A49"/>
    <w:rsid w:val="009E7D1E"/>
    <w:rsid w:val="009F08D7"/>
    <w:rsid w:val="009F103A"/>
    <w:rsid w:val="009F1F6C"/>
    <w:rsid w:val="009F2932"/>
    <w:rsid w:val="009F2B2C"/>
    <w:rsid w:val="009F39EB"/>
    <w:rsid w:val="009F5435"/>
    <w:rsid w:val="009F5514"/>
    <w:rsid w:val="009F55B2"/>
    <w:rsid w:val="009F5911"/>
    <w:rsid w:val="009F5D43"/>
    <w:rsid w:val="009F60D2"/>
    <w:rsid w:val="009F61A9"/>
    <w:rsid w:val="009F6445"/>
    <w:rsid w:val="009F64C0"/>
    <w:rsid w:val="009F7663"/>
    <w:rsid w:val="009F7B83"/>
    <w:rsid w:val="00A00F49"/>
    <w:rsid w:val="00A02F97"/>
    <w:rsid w:val="00A035A3"/>
    <w:rsid w:val="00A04DEA"/>
    <w:rsid w:val="00A068F0"/>
    <w:rsid w:val="00A06AEC"/>
    <w:rsid w:val="00A06B88"/>
    <w:rsid w:val="00A06D70"/>
    <w:rsid w:val="00A1011C"/>
    <w:rsid w:val="00A1253F"/>
    <w:rsid w:val="00A12B6B"/>
    <w:rsid w:val="00A12BBB"/>
    <w:rsid w:val="00A14020"/>
    <w:rsid w:val="00A2028F"/>
    <w:rsid w:val="00A20BB7"/>
    <w:rsid w:val="00A21110"/>
    <w:rsid w:val="00A221CD"/>
    <w:rsid w:val="00A252B9"/>
    <w:rsid w:val="00A25B11"/>
    <w:rsid w:val="00A26B42"/>
    <w:rsid w:val="00A26B65"/>
    <w:rsid w:val="00A26BEF"/>
    <w:rsid w:val="00A26C13"/>
    <w:rsid w:val="00A26D3A"/>
    <w:rsid w:val="00A271A5"/>
    <w:rsid w:val="00A27681"/>
    <w:rsid w:val="00A27F74"/>
    <w:rsid w:val="00A30854"/>
    <w:rsid w:val="00A30889"/>
    <w:rsid w:val="00A32346"/>
    <w:rsid w:val="00A32570"/>
    <w:rsid w:val="00A35A87"/>
    <w:rsid w:val="00A36341"/>
    <w:rsid w:val="00A3642D"/>
    <w:rsid w:val="00A37132"/>
    <w:rsid w:val="00A3783A"/>
    <w:rsid w:val="00A37BE4"/>
    <w:rsid w:val="00A40978"/>
    <w:rsid w:val="00A40B4F"/>
    <w:rsid w:val="00A41AA7"/>
    <w:rsid w:val="00A42AA3"/>
    <w:rsid w:val="00A43E23"/>
    <w:rsid w:val="00A43F3E"/>
    <w:rsid w:val="00A44158"/>
    <w:rsid w:val="00A4489C"/>
    <w:rsid w:val="00A448A0"/>
    <w:rsid w:val="00A45D0C"/>
    <w:rsid w:val="00A4756B"/>
    <w:rsid w:val="00A505B5"/>
    <w:rsid w:val="00A51568"/>
    <w:rsid w:val="00A5195B"/>
    <w:rsid w:val="00A51980"/>
    <w:rsid w:val="00A52420"/>
    <w:rsid w:val="00A52D3F"/>
    <w:rsid w:val="00A53CDE"/>
    <w:rsid w:val="00A56F3B"/>
    <w:rsid w:val="00A570BF"/>
    <w:rsid w:val="00A57164"/>
    <w:rsid w:val="00A572F5"/>
    <w:rsid w:val="00A60AC9"/>
    <w:rsid w:val="00A617CE"/>
    <w:rsid w:val="00A62402"/>
    <w:rsid w:val="00A62BE3"/>
    <w:rsid w:val="00A631E3"/>
    <w:rsid w:val="00A63242"/>
    <w:rsid w:val="00A64032"/>
    <w:rsid w:val="00A64450"/>
    <w:rsid w:val="00A644D2"/>
    <w:rsid w:val="00A64A47"/>
    <w:rsid w:val="00A64BBD"/>
    <w:rsid w:val="00A7233E"/>
    <w:rsid w:val="00A75F32"/>
    <w:rsid w:val="00A7608D"/>
    <w:rsid w:val="00A767FC"/>
    <w:rsid w:val="00A8079B"/>
    <w:rsid w:val="00A81123"/>
    <w:rsid w:val="00A83302"/>
    <w:rsid w:val="00A83368"/>
    <w:rsid w:val="00A83575"/>
    <w:rsid w:val="00A85493"/>
    <w:rsid w:val="00A857A9"/>
    <w:rsid w:val="00A85E61"/>
    <w:rsid w:val="00A93B2B"/>
    <w:rsid w:val="00A94117"/>
    <w:rsid w:val="00A94A3E"/>
    <w:rsid w:val="00A94F99"/>
    <w:rsid w:val="00A95894"/>
    <w:rsid w:val="00A95A77"/>
    <w:rsid w:val="00A95AE0"/>
    <w:rsid w:val="00A979E8"/>
    <w:rsid w:val="00AA0637"/>
    <w:rsid w:val="00AA2142"/>
    <w:rsid w:val="00AA2343"/>
    <w:rsid w:val="00AA25DD"/>
    <w:rsid w:val="00AA26F5"/>
    <w:rsid w:val="00AA28EA"/>
    <w:rsid w:val="00AA3DDC"/>
    <w:rsid w:val="00AA3E63"/>
    <w:rsid w:val="00AA4438"/>
    <w:rsid w:val="00AA5562"/>
    <w:rsid w:val="00AA59EF"/>
    <w:rsid w:val="00AA6D7F"/>
    <w:rsid w:val="00AB039B"/>
    <w:rsid w:val="00AB056F"/>
    <w:rsid w:val="00AB089E"/>
    <w:rsid w:val="00AB1870"/>
    <w:rsid w:val="00AB1F98"/>
    <w:rsid w:val="00AB2C8D"/>
    <w:rsid w:val="00AB2F3E"/>
    <w:rsid w:val="00AB3BE5"/>
    <w:rsid w:val="00AB3C8A"/>
    <w:rsid w:val="00AB4C2F"/>
    <w:rsid w:val="00AB4F30"/>
    <w:rsid w:val="00AB5177"/>
    <w:rsid w:val="00AB66E6"/>
    <w:rsid w:val="00AB7BDE"/>
    <w:rsid w:val="00AB7DCD"/>
    <w:rsid w:val="00AC0478"/>
    <w:rsid w:val="00AC0EA1"/>
    <w:rsid w:val="00AC1312"/>
    <w:rsid w:val="00AC1518"/>
    <w:rsid w:val="00AC278A"/>
    <w:rsid w:val="00AC27ED"/>
    <w:rsid w:val="00AC327D"/>
    <w:rsid w:val="00AC36B6"/>
    <w:rsid w:val="00AC42DD"/>
    <w:rsid w:val="00AC5445"/>
    <w:rsid w:val="00AC60D2"/>
    <w:rsid w:val="00AC634C"/>
    <w:rsid w:val="00AC68ED"/>
    <w:rsid w:val="00AC7BB9"/>
    <w:rsid w:val="00AD1DB2"/>
    <w:rsid w:val="00AD2916"/>
    <w:rsid w:val="00AD3749"/>
    <w:rsid w:val="00AD3C0B"/>
    <w:rsid w:val="00AD3EAF"/>
    <w:rsid w:val="00AD6B89"/>
    <w:rsid w:val="00AD6F7C"/>
    <w:rsid w:val="00AD77D3"/>
    <w:rsid w:val="00AE03BE"/>
    <w:rsid w:val="00AE1B3E"/>
    <w:rsid w:val="00AE2429"/>
    <w:rsid w:val="00AE29C8"/>
    <w:rsid w:val="00AE2A30"/>
    <w:rsid w:val="00AE2D1E"/>
    <w:rsid w:val="00AE3556"/>
    <w:rsid w:val="00AE4A54"/>
    <w:rsid w:val="00AE5EEC"/>
    <w:rsid w:val="00AE629F"/>
    <w:rsid w:val="00AE6A00"/>
    <w:rsid w:val="00AE6DAD"/>
    <w:rsid w:val="00AE7E22"/>
    <w:rsid w:val="00AE7F66"/>
    <w:rsid w:val="00AF1120"/>
    <w:rsid w:val="00AF1E2A"/>
    <w:rsid w:val="00AF366D"/>
    <w:rsid w:val="00AF3A0B"/>
    <w:rsid w:val="00AF41F6"/>
    <w:rsid w:val="00AF448A"/>
    <w:rsid w:val="00AF72AB"/>
    <w:rsid w:val="00AF7C18"/>
    <w:rsid w:val="00B02E09"/>
    <w:rsid w:val="00B02E2B"/>
    <w:rsid w:val="00B030BF"/>
    <w:rsid w:val="00B05B3E"/>
    <w:rsid w:val="00B05DBD"/>
    <w:rsid w:val="00B06FDC"/>
    <w:rsid w:val="00B0751F"/>
    <w:rsid w:val="00B07EDF"/>
    <w:rsid w:val="00B109CA"/>
    <w:rsid w:val="00B11CB0"/>
    <w:rsid w:val="00B12007"/>
    <w:rsid w:val="00B122A8"/>
    <w:rsid w:val="00B12714"/>
    <w:rsid w:val="00B129D6"/>
    <w:rsid w:val="00B12A39"/>
    <w:rsid w:val="00B143E9"/>
    <w:rsid w:val="00B146F1"/>
    <w:rsid w:val="00B154C3"/>
    <w:rsid w:val="00B175FB"/>
    <w:rsid w:val="00B17ED3"/>
    <w:rsid w:val="00B20272"/>
    <w:rsid w:val="00B217C6"/>
    <w:rsid w:val="00B21DAD"/>
    <w:rsid w:val="00B23068"/>
    <w:rsid w:val="00B234D1"/>
    <w:rsid w:val="00B2388C"/>
    <w:rsid w:val="00B244B7"/>
    <w:rsid w:val="00B256EB"/>
    <w:rsid w:val="00B268CF"/>
    <w:rsid w:val="00B26AC8"/>
    <w:rsid w:val="00B27038"/>
    <w:rsid w:val="00B271C9"/>
    <w:rsid w:val="00B272F9"/>
    <w:rsid w:val="00B27A91"/>
    <w:rsid w:val="00B3160B"/>
    <w:rsid w:val="00B31CEB"/>
    <w:rsid w:val="00B32595"/>
    <w:rsid w:val="00B34FED"/>
    <w:rsid w:val="00B35D82"/>
    <w:rsid w:val="00B36C4F"/>
    <w:rsid w:val="00B375A1"/>
    <w:rsid w:val="00B37FC4"/>
    <w:rsid w:val="00B41EAD"/>
    <w:rsid w:val="00B42280"/>
    <w:rsid w:val="00B42FC3"/>
    <w:rsid w:val="00B43E14"/>
    <w:rsid w:val="00B44995"/>
    <w:rsid w:val="00B44CFA"/>
    <w:rsid w:val="00B4521F"/>
    <w:rsid w:val="00B4585A"/>
    <w:rsid w:val="00B46CC3"/>
    <w:rsid w:val="00B46D8E"/>
    <w:rsid w:val="00B46F8C"/>
    <w:rsid w:val="00B4724B"/>
    <w:rsid w:val="00B47B00"/>
    <w:rsid w:val="00B52EE4"/>
    <w:rsid w:val="00B5347B"/>
    <w:rsid w:val="00B53587"/>
    <w:rsid w:val="00B53CDC"/>
    <w:rsid w:val="00B54301"/>
    <w:rsid w:val="00B558C9"/>
    <w:rsid w:val="00B57F01"/>
    <w:rsid w:val="00B6061C"/>
    <w:rsid w:val="00B606A6"/>
    <w:rsid w:val="00B61FD1"/>
    <w:rsid w:val="00B636EB"/>
    <w:rsid w:val="00B64589"/>
    <w:rsid w:val="00B66005"/>
    <w:rsid w:val="00B66436"/>
    <w:rsid w:val="00B6676D"/>
    <w:rsid w:val="00B703C6"/>
    <w:rsid w:val="00B71828"/>
    <w:rsid w:val="00B71FFF"/>
    <w:rsid w:val="00B72E74"/>
    <w:rsid w:val="00B735D2"/>
    <w:rsid w:val="00B768BF"/>
    <w:rsid w:val="00B804BC"/>
    <w:rsid w:val="00B807E1"/>
    <w:rsid w:val="00B808DA"/>
    <w:rsid w:val="00B824A5"/>
    <w:rsid w:val="00B82604"/>
    <w:rsid w:val="00B83676"/>
    <w:rsid w:val="00B84492"/>
    <w:rsid w:val="00B85271"/>
    <w:rsid w:val="00B86BA5"/>
    <w:rsid w:val="00B8734C"/>
    <w:rsid w:val="00B87496"/>
    <w:rsid w:val="00B877F9"/>
    <w:rsid w:val="00B902F2"/>
    <w:rsid w:val="00B92870"/>
    <w:rsid w:val="00B92D99"/>
    <w:rsid w:val="00B93A1D"/>
    <w:rsid w:val="00B947C3"/>
    <w:rsid w:val="00B94E1E"/>
    <w:rsid w:val="00B95222"/>
    <w:rsid w:val="00B9671E"/>
    <w:rsid w:val="00B970FB"/>
    <w:rsid w:val="00B978DD"/>
    <w:rsid w:val="00BA08E7"/>
    <w:rsid w:val="00BA20D4"/>
    <w:rsid w:val="00BA2132"/>
    <w:rsid w:val="00BA26B3"/>
    <w:rsid w:val="00BA429A"/>
    <w:rsid w:val="00BA4873"/>
    <w:rsid w:val="00BA4E74"/>
    <w:rsid w:val="00BA6700"/>
    <w:rsid w:val="00BB1E12"/>
    <w:rsid w:val="00BB24C9"/>
    <w:rsid w:val="00BB26CE"/>
    <w:rsid w:val="00BB4A49"/>
    <w:rsid w:val="00BB5049"/>
    <w:rsid w:val="00BB55A3"/>
    <w:rsid w:val="00BB5614"/>
    <w:rsid w:val="00BC1DEF"/>
    <w:rsid w:val="00BC2CB7"/>
    <w:rsid w:val="00BC4EAC"/>
    <w:rsid w:val="00BC5F4A"/>
    <w:rsid w:val="00BC6610"/>
    <w:rsid w:val="00BC7114"/>
    <w:rsid w:val="00BC7566"/>
    <w:rsid w:val="00BC7B89"/>
    <w:rsid w:val="00BD078F"/>
    <w:rsid w:val="00BD0F8E"/>
    <w:rsid w:val="00BD0FAF"/>
    <w:rsid w:val="00BD1AB2"/>
    <w:rsid w:val="00BD28EA"/>
    <w:rsid w:val="00BD294F"/>
    <w:rsid w:val="00BD2C71"/>
    <w:rsid w:val="00BD2D6B"/>
    <w:rsid w:val="00BD355B"/>
    <w:rsid w:val="00BD4748"/>
    <w:rsid w:val="00BD4FA3"/>
    <w:rsid w:val="00BD511B"/>
    <w:rsid w:val="00BD565B"/>
    <w:rsid w:val="00BD6C1E"/>
    <w:rsid w:val="00BD73A9"/>
    <w:rsid w:val="00BE012A"/>
    <w:rsid w:val="00BE0604"/>
    <w:rsid w:val="00BE167B"/>
    <w:rsid w:val="00BE22E7"/>
    <w:rsid w:val="00BE243E"/>
    <w:rsid w:val="00BE26A6"/>
    <w:rsid w:val="00BE2D4A"/>
    <w:rsid w:val="00BE337B"/>
    <w:rsid w:val="00BE3877"/>
    <w:rsid w:val="00BE45F2"/>
    <w:rsid w:val="00BE5692"/>
    <w:rsid w:val="00BE5A2E"/>
    <w:rsid w:val="00BE6129"/>
    <w:rsid w:val="00BE69DF"/>
    <w:rsid w:val="00BE7A6F"/>
    <w:rsid w:val="00BF0C79"/>
    <w:rsid w:val="00BF0D48"/>
    <w:rsid w:val="00BF2F3D"/>
    <w:rsid w:val="00BF3346"/>
    <w:rsid w:val="00BF3EC4"/>
    <w:rsid w:val="00BF3EEE"/>
    <w:rsid w:val="00BF4F5F"/>
    <w:rsid w:val="00BF6962"/>
    <w:rsid w:val="00BF6DE3"/>
    <w:rsid w:val="00C005F7"/>
    <w:rsid w:val="00C00C23"/>
    <w:rsid w:val="00C019B0"/>
    <w:rsid w:val="00C01F6F"/>
    <w:rsid w:val="00C02765"/>
    <w:rsid w:val="00C03065"/>
    <w:rsid w:val="00C04A8C"/>
    <w:rsid w:val="00C04DBD"/>
    <w:rsid w:val="00C0525F"/>
    <w:rsid w:val="00C053E7"/>
    <w:rsid w:val="00C05564"/>
    <w:rsid w:val="00C059BE"/>
    <w:rsid w:val="00C05A1C"/>
    <w:rsid w:val="00C0666E"/>
    <w:rsid w:val="00C06D44"/>
    <w:rsid w:val="00C0771D"/>
    <w:rsid w:val="00C07C25"/>
    <w:rsid w:val="00C1086C"/>
    <w:rsid w:val="00C10B37"/>
    <w:rsid w:val="00C12917"/>
    <w:rsid w:val="00C13267"/>
    <w:rsid w:val="00C14A9C"/>
    <w:rsid w:val="00C14C17"/>
    <w:rsid w:val="00C1543F"/>
    <w:rsid w:val="00C15918"/>
    <w:rsid w:val="00C2114F"/>
    <w:rsid w:val="00C22BBB"/>
    <w:rsid w:val="00C23722"/>
    <w:rsid w:val="00C24311"/>
    <w:rsid w:val="00C24CF9"/>
    <w:rsid w:val="00C2543E"/>
    <w:rsid w:val="00C2798D"/>
    <w:rsid w:val="00C3075F"/>
    <w:rsid w:val="00C30CB5"/>
    <w:rsid w:val="00C32755"/>
    <w:rsid w:val="00C33073"/>
    <w:rsid w:val="00C33D59"/>
    <w:rsid w:val="00C3454A"/>
    <w:rsid w:val="00C35D26"/>
    <w:rsid w:val="00C370EC"/>
    <w:rsid w:val="00C37346"/>
    <w:rsid w:val="00C375DB"/>
    <w:rsid w:val="00C37B99"/>
    <w:rsid w:val="00C41FC0"/>
    <w:rsid w:val="00C4209A"/>
    <w:rsid w:val="00C42EE1"/>
    <w:rsid w:val="00C43085"/>
    <w:rsid w:val="00C455BF"/>
    <w:rsid w:val="00C458D2"/>
    <w:rsid w:val="00C45C3A"/>
    <w:rsid w:val="00C50094"/>
    <w:rsid w:val="00C50B1E"/>
    <w:rsid w:val="00C5149E"/>
    <w:rsid w:val="00C51D24"/>
    <w:rsid w:val="00C52E89"/>
    <w:rsid w:val="00C549B5"/>
    <w:rsid w:val="00C559FA"/>
    <w:rsid w:val="00C56595"/>
    <w:rsid w:val="00C56915"/>
    <w:rsid w:val="00C57D24"/>
    <w:rsid w:val="00C57D40"/>
    <w:rsid w:val="00C57EC9"/>
    <w:rsid w:val="00C608FA"/>
    <w:rsid w:val="00C61044"/>
    <w:rsid w:val="00C62E23"/>
    <w:rsid w:val="00C63F56"/>
    <w:rsid w:val="00C64FCA"/>
    <w:rsid w:val="00C65BF2"/>
    <w:rsid w:val="00C664CB"/>
    <w:rsid w:val="00C6656F"/>
    <w:rsid w:val="00C666A1"/>
    <w:rsid w:val="00C66F88"/>
    <w:rsid w:val="00C700CD"/>
    <w:rsid w:val="00C7071E"/>
    <w:rsid w:val="00C709D1"/>
    <w:rsid w:val="00C70C64"/>
    <w:rsid w:val="00C70F78"/>
    <w:rsid w:val="00C713DF"/>
    <w:rsid w:val="00C71EF8"/>
    <w:rsid w:val="00C7223F"/>
    <w:rsid w:val="00C729C8"/>
    <w:rsid w:val="00C73CC9"/>
    <w:rsid w:val="00C74BFF"/>
    <w:rsid w:val="00C74D21"/>
    <w:rsid w:val="00C7656C"/>
    <w:rsid w:val="00C7686A"/>
    <w:rsid w:val="00C7737F"/>
    <w:rsid w:val="00C777AB"/>
    <w:rsid w:val="00C778F9"/>
    <w:rsid w:val="00C804F7"/>
    <w:rsid w:val="00C812DF"/>
    <w:rsid w:val="00C8163E"/>
    <w:rsid w:val="00C83216"/>
    <w:rsid w:val="00C83830"/>
    <w:rsid w:val="00C85246"/>
    <w:rsid w:val="00C85531"/>
    <w:rsid w:val="00C85D15"/>
    <w:rsid w:val="00C86C70"/>
    <w:rsid w:val="00C87375"/>
    <w:rsid w:val="00C87839"/>
    <w:rsid w:val="00C87A4F"/>
    <w:rsid w:val="00C90AE6"/>
    <w:rsid w:val="00C935FD"/>
    <w:rsid w:val="00C96941"/>
    <w:rsid w:val="00C9701C"/>
    <w:rsid w:val="00C972B7"/>
    <w:rsid w:val="00C9758A"/>
    <w:rsid w:val="00C97E44"/>
    <w:rsid w:val="00CA0782"/>
    <w:rsid w:val="00CA0A5F"/>
    <w:rsid w:val="00CA2384"/>
    <w:rsid w:val="00CA2BF5"/>
    <w:rsid w:val="00CA31E5"/>
    <w:rsid w:val="00CA3665"/>
    <w:rsid w:val="00CA3798"/>
    <w:rsid w:val="00CA3E62"/>
    <w:rsid w:val="00CA466F"/>
    <w:rsid w:val="00CA4A06"/>
    <w:rsid w:val="00CA5382"/>
    <w:rsid w:val="00CA70BB"/>
    <w:rsid w:val="00CB0542"/>
    <w:rsid w:val="00CB213D"/>
    <w:rsid w:val="00CB22CE"/>
    <w:rsid w:val="00CB2F50"/>
    <w:rsid w:val="00CB502F"/>
    <w:rsid w:val="00CB5336"/>
    <w:rsid w:val="00CB5459"/>
    <w:rsid w:val="00CB5646"/>
    <w:rsid w:val="00CB645A"/>
    <w:rsid w:val="00CC13FC"/>
    <w:rsid w:val="00CC158E"/>
    <w:rsid w:val="00CC2338"/>
    <w:rsid w:val="00CC2E3A"/>
    <w:rsid w:val="00CC349C"/>
    <w:rsid w:val="00CC42FE"/>
    <w:rsid w:val="00CC5210"/>
    <w:rsid w:val="00CC6AF2"/>
    <w:rsid w:val="00CC75E2"/>
    <w:rsid w:val="00CD0C48"/>
    <w:rsid w:val="00CD16F0"/>
    <w:rsid w:val="00CD1D1B"/>
    <w:rsid w:val="00CD241B"/>
    <w:rsid w:val="00CD3498"/>
    <w:rsid w:val="00CD4264"/>
    <w:rsid w:val="00CD42BD"/>
    <w:rsid w:val="00CD452D"/>
    <w:rsid w:val="00CD5074"/>
    <w:rsid w:val="00CD5E7C"/>
    <w:rsid w:val="00CD6803"/>
    <w:rsid w:val="00CD6809"/>
    <w:rsid w:val="00CD7287"/>
    <w:rsid w:val="00CD7777"/>
    <w:rsid w:val="00CD79E1"/>
    <w:rsid w:val="00CD7E6B"/>
    <w:rsid w:val="00CE0E74"/>
    <w:rsid w:val="00CE1422"/>
    <w:rsid w:val="00CE478B"/>
    <w:rsid w:val="00CE72A3"/>
    <w:rsid w:val="00CE7973"/>
    <w:rsid w:val="00CF0715"/>
    <w:rsid w:val="00CF1351"/>
    <w:rsid w:val="00CF1FD6"/>
    <w:rsid w:val="00CF2093"/>
    <w:rsid w:val="00CF31B8"/>
    <w:rsid w:val="00CF3FA0"/>
    <w:rsid w:val="00CF4A46"/>
    <w:rsid w:val="00CF4BCC"/>
    <w:rsid w:val="00CF5614"/>
    <w:rsid w:val="00CF6B4E"/>
    <w:rsid w:val="00CF74AF"/>
    <w:rsid w:val="00D00494"/>
    <w:rsid w:val="00D010D4"/>
    <w:rsid w:val="00D012B5"/>
    <w:rsid w:val="00D01B07"/>
    <w:rsid w:val="00D023EB"/>
    <w:rsid w:val="00D026BC"/>
    <w:rsid w:val="00D0317B"/>
    <w:rsid w:val="00D035FE"/>
    <w:rsid w:val="00D03D07"/>
    <w:rsid w:val="00D0493F"/>
    <w:rsid w:val="00D05509"/>
    <w:rsid w:val="00D05968"/>
    <w:rsid w:val="00D06ED8"/>
    <w:rsid w:val="00D07279"/>
    <w:rsid w:val="00D074FE"/>
    <w:rsid w:val="00D07F6E"/>
    <w:rsid w:val="00D10C63"/>
    <w:rsid w:val="00D10DB2"/>
    <w:rsid w:val="00D10F66"/>
    <w:rsid w:val="00D1190E"/>
    <w:rsid w:val="00D12B4B"/>
    <w:rsid w:val="00D1379B"/>
    <w:rsid w:val="00D14D2B"/>
    <w:rsid w:val="00D162D2"/>
    <w:rsid w:val="00D172E4"/>
    <w:rsid w:val="00D17DDC"/>
    <w:rsid w:val="00D21255"/>
    <w:rsid w:val="00D24943"/>
    <w:rsid w:val="00D259E4"/>
    <w:rsid w:val="00D25C80"/>
    <w:rsid w:val="00D27218"/>
    <w:rsid w:val="00D27B47"/>
    <w:rsid w:val="00D35324"/>
    <w:rsid w:val="00D356BA"/>
    <w:rsid w:val="00D37648"/>
    <w:rsid w:val="00D40280"/>
    <w:rsid w:val="00D40781"/>
    <w:rsid w:val="00D41154"/>
    <w:rsid w:val="00D41635"/>
    <w:rsid w:val="00D41B94"/>
    <w:rsid w:val="00D4422E"/>
    <w:rsid w:val="00D446E5"/>
    <w:rsid w:val="00D456A4"/>
    <w:rsid w:val="00D459B7"/>
    <w:rsid w:val="00D45EDC"/>
    <w:rsid w:val="00D463B6"/>
    <w:rsid w:val="00D47BE2"/>
    <w:rsid w:val="00D520AA"/>
    <w:rsid w:val="00D5252A"/>
    <w:rsid w:val="00D53DFB"/>
    <w:rsid w:val="00D5478D"/>
    <w:rsid w:val="00D54819"/>
    <w:rsid w:val="00D5526B"/>
    <w:rsid w:val="00D553FE"/>
    <w:rsid w:val="00D55C17"/>
    <w:rsid w:val="00D56267"/>
    <w:rsid w:val="00D56FAD"/>
    <w:rsid w:val="00D57D70"/>
    <w:rsid w:val="00D604C6"/>
    <w:rsid w:val="00D6225A"/>
    <w:rsid w:val="00D638A9"/>
    <w:rsid w:val="00D63975"/>
    <w:rsid w:val="00D63D2E"/>
    <w:rsid w:val="00D64807"/>
    <w:rsid w:val="00D65B26"/>
    <w:rsid w:val="00D70E00"/>
    <w:rsid w:val="00D73B5C"/>
    <w:rsid w:val="00D7471E"/>
    <w:rsid w:val="00D749C8"/>
    <w:rsid w:val="00D75566"/>
    <w:rsid w:val="00D75631"/>
    <w:rsid w:val="00D75C54"/>
    <w:rsid w:val="00D773A9"/>
    <w:rsid w:val="00D773E1"/>
    <w:rsid w:val="00D77B53"/>
    <w:rsid w:val="00D77B8D"/>
    <w:rsid w:val="00D8171A"/>
    <w:rsid w:val="00D81E7F"/>
    <w:rsid w:val="00D8211B"/>
    <w:rsid w:val="00D84B7F"/>
    <w:rsid w:val="00D850C0"/>
    <w:rsid w:val="00D8664A"/>
    <w:rsid w:val="00D867BF"/>
    <w:rsid w:val="00D87D55"/>
    <w:rsid w:val="00D90C29"/>
    <w:rsid w:val="00D90D1A"/>
    <w:rsid w:val="00D92CE6"/>
    <w:rsid w:val="00D93C75"/>
    <w:rsid w:val="00D93FD2"/>
    <w:rsid w:val="00D94195"/>
    <w:rsid w:val="00D94B74"/>
    <w:rsid w:val="00D955F5"/>
    <w:rsid w:val="00D95660"/>
    <w:rsid w:val="00D95CC8"/>
    <w:rsid w:val="00D961EF"/>
    <w:rsid w:val="00D968E4"/>
    <w:rsid w:val="00D975DA"/>
    <w:rsid w:val="00D977BE"/>
    <w:rsid w:val="00D97F78"/>
    <w:rsid w:val="00DA0C94"/>
    <w:rsid w:val="00DA17AF"/>
    <w:rsid w:val="00DA1BAE"/>
    <w:rsid w:val="00DA40EE"/>
    <w:rsid w:val="00DA6AF2"/>
    <w:rsid w:val="00DB0896"/>
    <w:rsid w:val="00DB114D"/>
    <w:rsid w:val="00DB1414"/>
    <w:rsid w:val="00DB1B51"/>
    <w:rsid w:val="00DB2151"/>
    <w:rsid w:val="00DB35B9"/>
    <w:rsid w:val="00DB3E12"/>
    <w:rsid w:val="00DB7014"/>
    <w:rsid w:val="00DB77B8"/>
    <w:rsid w:val="00DC3602"/>
    <w:rsid w:val="00DC3B3B"/>
    <w:rsid w:val="00DC3CB3"/>
    <w:rsid w:val="00DC48D4"/>
    <w:rsid w:val="00DC4D0E"/>
    <w:rsid w:val="00DC4D54"/>
    <w:rsid w:val="00DC5145"/>
    <w:rsid w:val="00DC5276"/>
    <w:rsid w:val="00DC67EE"/>
    <w:rsid w:val="00DC6ED0"/>
    <w:rsid w:val="00DD025F"/>
    <w:rsid w:val="00DD117B"/>
    <w:rsid w:val="00DD1A73"/>
    <w:rsid w:val="00DD1C96"/>
    <w:rsid w:val="00DD2353"/>
    <w:rsid w:val="00DD2686"/>
    <w:rsid w:val="00DD2A48"/>
    <w:rsid w:val="00DD2B74"/>
    <w:rsid w:val="00DD3594"/>
    <w:rsid w:val="00DD3841"/>
    <w:rsid w:val="00DD4B7D"/>
    <w:rsid w:val="00DD4E34"/>
    <w:rsid w:val="00DD733B"/>
    <w:rsid w:val="00DD7670"/>
    <w:rsid w:val="00DD7FF4"/>
    <w:rsid w:val="00DE002B"/>
    <w:rsid w:val="00DE011B"/>
    <w:rsid w:val="00DE074C"/>
    <w:rsid w:val="00DE089B"/>
    <w:rsid w:val="00DE0FEC"/>
    <w:rsid w:val="00DE1AFE"/>
    <w:rsid w:val="00DE1C28"/>
    <w:rsid w:val="00DE234C"/>
    <w:rsid w:val="00DE36A1"/>
    <w:rsid w:val="00DE4806"/>
    <w:rsid w:val="00DE4930"/>
    <w:rsid w:val="00DE4EA3"/>
    <w:rsid w:val="00DE6E6D"/>
    <w:rsid w:val="00DE7C33"/>
    <w:rsid w:val="00DF0B5E"/>
    <w:rsid w:val="00DF0CA9"/>
    <w:rsid w:val="00DF183D"/>
    <w:rsid w:val="00DF2B34"/>
    <w:rsid w:val="00DF31E2"/>
    <w:rsid w:val="00DF3C20"/>
    <w:rsid w:val="00DF4135"/>
    <w:rsid w:val="00DF4B19"/>
    <w:rsid w:val="00DF4D55"/>
    <w:rsid w:val="00DF4DAE"/>
    <w:rsid w:val="00DF6065"/>
    <w:rsid w:val="00DF65CB"/>
    <w:rsid w:val="00DF7052"/>
    <w:rsid w:val="00DF7B02"/>
    <w:rsid w:val="00DF7D65"/>
    <w:rsid w:val="00E00979"/>
    <w:rsid w:val="00E01BF8"/>
    <w:rsid w:val="00E03196"/>
    <w:rsid w:val="00E03CB1"/>
    <w:rsid w:val="00E04185"/>
    <w:rsid w:val="00E04202"/>
    <w:rsid w:val="00E042A4"/>
    <w:rsid w:val="00E0441F"/>
    <w:rsid w:val="00E047E9"/>
    <w:rsid w:val="00E04D23"/>
    <w:rsid w:val="00E04FED"/>
    <w:rsid w:val="00E056AD"/>
    <w:rsid w:val="00E05CE6"/>
    <w:rsid w:val="00E06115"/>
    <w:rsid w:val="00E07742"/>
    <w:rsid w:val="00E07A20"/>
    <w:rsid w:val="00E1036A"/>
    <w:rsid w:val="00E10FD7"/>
    <w:rsid w:val="00E11C06"/>
    <w:rsid w:val="00E14F9A"/>
    <w:rsid w:val="00E15593"/>
    <w:rsid w:val="00E158F6"/>
    <w:rsid w:val="00E1764E"/>
    <w:rsid w:val="00E20AA6"/>
    <w:rsid w:val="00E217CA"/>
    <w:rsid w:val="00E22217"/>
    <w:rsid w:val="00E23C2E"/>
    <w:rsid w:val="00E24800"/>
    <w:rsid w:val="00E248CA"/>
    <w:rsid w:val="00E25096"/>
    <w:rsid w:val="00E25FCB"/>
    <w:rsid w:val="00E272C4"/>
    <w:rsid w:val="00E27E2B"/>
    <w:rsid w:val="00E3167E"/>
    <w:rsid w:val="00E3195E"/>
    <w:rsid w:val="00E32600"/>
    <w:rsid w:val="00E33B83"/>
    <w:rsid w:val="00E342BA"/>
    <w:rsid w:val="00E367E7"/>
    <w:rsid w:val="00E36D70"/>
    <w:rsid w:val="00E37A8F"/>
    <w:rsid w:val="00E41E62"/>
    <w:rsid w:val="00E42A46"/>
    <w:rsid w:val="00E43D98"/>
    <w:rsid w:val="00E445D8"/>
    <w:rsid w:val="00E45194"/>
    <w:rsid w:val="00E47214"/>
    <w:rsid w:val="00E47AB4"/>
    <w:rsid w:val="00E47E03"/>
    <w:rsid w:val="00E51490"/>
    <w:rsid w:val="00E521CE"/>
    <w:rsid w:val="00E53FFE"/>
    <w:rsid w:val="00E540CA"/>
    <w:rsid w:val="00E57502"/>
    <w:rsid w:val="00E60FAD"/>
    <w:rsid w:val="00E61857"/>
    <w:rsid w:val="00E62945"/>
    <w:rsid w:val="00E6312A"/>
    <w:rsid w:val="00E63B1E"/>
    <w:rsid w:val="00E649AD"/>
    <w:rsid w:val="00E64CCC"/>
    <w:rsid w:val="00E66EDD"/>
    <w:rsid w:val="00E674C7"/>
    <w:rsid w:val="00E67B1D"/>
    <w:rsid w:val="00E67C6E"/>
    <w:rsid w:val="00E70FD4"/>
    <w:rsid w:val="00E72B24"/>
    <w:rsid w:val="00E72D4A"/>
    <w:rsid w:val="00E73434"/>
    <w:rsid w:val="00E734A4"/>
    <w:rsid w:val="00E73524"/>
    <w:rsid w:val="00E7378A"/>
    <w:rsid w:val="00E73A01"/>
    <w:rsid w:val="00E73C25"/>
    <w:rsid w:val="00E74215"/>
    <w:rsid w:val="00E74D7F"/>
    <w:rsid w:val="00E75683"/>
    <w:rsid w:val="00E77934"/>
    <w:rsid w:val="00E80CE2"/>
    <w:rsid w:val="00E8170E"/>
    <w:rsid w:val="00E81A5C"/>
    <w:rsid w:val="00E83F80"/>
    <w:rsid w:val="00E8410A"/>
    <w:rsid w:val="00E847DF"/>
    <w:rsid w:val="00E849D3"/>
    <w:rsid w:val="00E85A0E"/>
    <w:rsid w:val="00E85DC0"/>
    <w:rsid w:val="00E86B9C"/>
    <w:rsid w:val="00E8733F"/>
    <w:rsid w:val="00E8780D"/>
    <w:rsid w:val="00E90997"/>
    <w:rsid w:val="00E90ABF"/>
    <w:rsid w:val="00E90E3C"/>
    <w:rsid w:val="00E919B8"/>
    <w:rsid w:val="00E929F4"/>
    <w:rsid w:val="00E933DB"/>
    <w:rsid w:val="00E933F0"/>
    <w:rsid w:val="00E93737"/>
    <w:rsid w:val="00E93BDD"/>
    <w:rsid w:val="00E9445B"/>
    <w:rsid w:val="00E957F6"/>
    <w:rsid w:val="00E96D90"/>
    <w:rsid w:val="00E9781E"/>
    <w:rsid w:val="00EA0804"/>
    <w:rsid w:val="00EA0826"/>
    <w:rsid w:val="00EA0866"/>
    <w:rsid w:val="00EA0E72"/>
    <w:rsid w:val="00EA1283"/>
    <w:rsid w:val="00EA193C"/>
    <w:rsid w:val="00EA28D3"/>
    <w:rsid w:val="00EA312D"/>
    <w:rsid w:val="00EA605E"/>
    <w:rsid w:val="00EA6C0E"/>
    <w:rsid w:val="00EA6F46"/>
    <w:rsid w:val="00EA7F97"/>
    <w:rsid w:val="00EB12C2"/>
    <w:rsid w:val="00EB1821"/>
    <w:rsid w:val="00EB2090"/>
    <w:rsid w:val="00EB242C"/>
    <w:rsid w:val="00EB3515"/>
    <w:rsid w:val="00EB3993"/>
    <w:rsid w:val="00EB5B61"/>
    <w:rsid w:val="00EB6616"/>
    <w:rsid w:val="00EB6685"/>
    <w:rsid w:val="00EB782F"/>
    <w:rsid w:val="00EB794F"/>
    <w:rsid w:val="00EC0972"/>
    <w:rsid w:val="00EC0AEF"/>
    <w:rsid w:val="00EC0F20"/>
    <w:rsid w:val="00EC105C"/>
    <w:rsid w:val="00EC10B4"/>
    <w:rsid w:val="00EC24F7"/>
    <w:rsid w:val="00EC3A9E"/>
    <w:rsid w:val="00EC4977"/>
    <w:rsid w:val="00EC4E51"/>
    <w:rsid w:val="00EC583F"/>
    <w:rsid w:val="00EC6078"/>
    <w:rsid w:val="00EC6912"/>
    <w:rsid w:val="00EC7259"/>
    <w:rsid w:val="00EC7BA2"/>
    <w:rsid w:val="00EC7FAA"/>
    <w:rsid w:val="00ED0115"/>
    <w:rsid w:val="00ED1963"/>
    <w:rsid w:val="00ED220E"/>
    <w:rsid w:val="00ED2301"/>
    <w:rsid w:val="00ED2375"/>
    <w:rsid w:val="00ED2C0F"/>
    <w:rsid w:val="00ED4A5C"/>
    <w:rsid w:val="00ED59AA"/>
    <w:rsid w:val="00ED6297"/>
    <w:rsid w:val="00ED7C58"/>
    <w:rsid w:val="00ED7EAA"/>
    <w:rsid w:val="00EE004B"/>
    <w:rsid w:val="00EE072D"/>
    <w:rsid w:val="00EE1F4C"/>
    <w:rsid w:val="00EE24DD"/>
    <w:rsid w:val="00EE25E8"/>
    <w:rsid w:val="00EE3113"/>
    <w:rsid w:val="00EE39AC"/>
    <w:rsid w:val="00EE6C2A"/>
    <w:rsid w:val="00EE756A"/>
    <w:rsid w:val="00EF0261"/>
    <w:rsid w:val="00EF0658"/>
    <w:rsid w:val="00EF161B"/>
    <w:rsid w:val="00EF1838"/>
    <w:rsid w:val="00EF1E6A"/>
    <w:rsid w:val="00EF2E02"/>
    <w:rsid w:val="00EF2F23"/>
    <w:rsid w:val="00EF41BE"/>
    <w:rsid w:val="00EF476C"/>
    <w:rsid w:val="00EF5A8E"/>
    <w:rsid w:val="00EF680D"/>
    <w:rsid w:val="00EF79FB"/>
    <w:rsid w:val="00F005AF"/>
    <w:rsid w:val="00F00D72"/>
    <w:rsid w:val="00F01197"/>
    <w:rsid w:val="00F01371"/>
    <w:rsid w:val="00F01908"/>
    <w:rsid w:val="00F01B27"/>
    <w:rsid w:val="00F01BC6"/>
    <w:rsid w:val="00F020AD"/>
    <w:rsid w:val="00F022B2"/>
    <w:rsid w:val="00F02510"/>
    <w:rsid w:val="00F027B2"/>
    <w:rsid w:val="00F027D0"/>
    <w:rsid w:val="00F02948"/>
    <w:rsid w:val="00F040A7"/>
    <w:rsid w:val="00F04290"/>
    <w:rsid w:val="00F04EC2"/>
    <w:rsid w:val="00F05F0B"/>
    <w:rsid w:val="00F0648F"/>
    <w:rsid w:val="00F06609"/>
    <w:rsid w:val="00F0718B"/>
    <w:rsid w:val="00F0787A"/>
    <w:rsid w:val="00F1136A"/>
    <w:rsid w:val="00F11574"/>
    <w:rsid w:val="00F13186"/>
    <w:rsid w:val="00F1355B"/>
    <w:rsid w:val="00F13D50"/>
    <w:rsid w:val="00F14D8B"/>
    <w:rsid w:val="00F151F4"/>
    <w:rsid w:val="00F1665F"/>
    <w:rsid w:val="00F16713"/>
    <w:rsid w:val="00F1743D"/>
    <w:rsid w:val="00F17B48"/>
    <w:rsid w:val="00F209B3"/>
    <w:rsid w:val="00F20EB0"/>
    <w:rsid w:val="00F21AE9"/>
    <w:rsid w:val="00F22348"/>
    <w:rsid w:val="00F23439"/>
    <w:rsid w:val="00F23BBF"/>
    <w:rsid w:val="00F241C5"/>
    <w:rsid w:val="00F2425C"/>
    <w:rsid w:val="00F251E6"/>
    <w:rsid w:val="00F25DA0"/>
    <w:rsid w:val="00F27B2B"/>
    <w:rsid w:val="00F30C31"/>
    <w:rsid w:val="00F3294B"/>
    <w:rsid w:val="00F34938"/>
    <w:rsid w:val="00F36424"/>
    <w:rsid w:val="00F37F62"/>
    <w:rsid w:val="00F4071F"/>
    <w:rsid w:val="00F41BBA"/>
    <w:rsid w:val="00F41DAC"/>
    <w:rsid w:val="00F41DD9"/>
    <w:rsid w:val="00F4200C"/>
    <w:rsid w:val="00F4218B"/>
    <w:rsid w:val="00F42440"/>
    <w:rsid w:val="00F425C5"/>
    <w:rsid w:val="00F4279C"/>
    <w:rsid w:val="00F42D21"/>
    <w:rsid w:val="00F434C6"/>
    <w:rsid w:val="00F439BE"/>
    <w:rsid w:val="00F43C7A"/>
    <w:rsid w:val="00F44727"/>
    <w:rsid w:val="00F447D2"/>
    <w:rsid w:val="00F451CB"/>
    <w:rsid w:val="00F50B34"/>
    <w:rsid w:val="00F527BB"/>
    <w:rsid w:val="00F52898"/>
    <w:rsid w:val="00F54F0B"/>
    <w:rsid w:val="00F55C7C"/>
    <w:rsid w:val="00F56407"/>
    <w:rsid w:val="00F56783"/>
    <w:rsid w:val="00F56964"/>
    <w:rsid w:val="00F56B93"/>
    <w:rsid w:val="00F573F8"/>
    <w:rsid w:val="00F60FA0"/>
    <w:rsid w:val="00F61056"/>
    <w:rsid w:val="00F61A7B"/>
    <w:rsid w:val="00F65608"/>
    <w:rsid w:val="00F656C6"/>
    <w:rsid w:val="00F659E0"/>
    <w:rsid w:val="00F65A24"/>
    <w:rsid w:val="00F66102"/>
    <w:rsid w:val="00F7055E"/>
    <w:rsid w:val="00F70A75"/>
    <w:rsid w:val="00F7106F"/>
    <w:rsid w:val="00F738E6"/>
    <w:rsid w:val="00F748FD"/>
    <w:rsid w:val="00F74EF2"/>
    <w:rsid w:val="00F75F3C"/>
    <w:rsid w:val="00F768A6"/>
    <w:rsid w:val="00F77098"/>
    <w:rsid w:val="00F7762F"/>
    <w:rsid w:val="00F777D6"/>
    <w:rsid w:val="00F80260"/>
    <w:rsid w:val="00F8071F"/>
    <w:rsid w:val="00F80C2C"/>
    <w:rsid w:val="00F80E27"/>
    <w:rsid w:val="00F82698"/>
    <w:rsid w:val="00F83726"/>
    <w:rsid w:val="00F83773"/>
    <w:rsid w:val="00F83DE0"/>
    <w:rsid w:val="00F8473B"/>
    <w:rsid w:val="00F84B6A"/>
    <w:rsid w:val="00F856FF"/>
    <w:rsid w:val="00F8628A"/>
    <w:rsid w:val="00F8763D"/>
    <w:rsid w:val="00F87AFC"/>
    <w:rsid w:val="00F87D1D"/>
    <w:rsid w:val="00F90D1F"/>
    <w:rsid w:val="00F912D4"/>
    <w:rsid w:val="00F9174F"/>
    <w:rsid w:val="00F9197F"/>
    <w:rsid w:val="00F92578"/>
    <w:rsid w:val="00F93835"/>
    <w:rsid w:val="00F93EC2"/>
    <w:rsid w:val="00F94537"/>
    <w:rsid w:val="00F94935"/>
    <w:rsid w:val="00F94E07"/>
    <w:rsid w:val="00F95768"/>
    <w:rsid w:val="00FA069A"/>
    <w:rsid w:val="00FA1B73"/>
    <w:rsid w:val="00FA2A8B"/>
    <w:rsid w:val="00FA2E4F"/>
    <w:rsid w:val="00FA5263"/>
    <w:rsid w:val="00FA58CF"/>
    <w:rsid w:val="00FA6108"/>
    <w:rsid w:val="00FA6620"/>
    <w:rsid w:val="00FB1099"/>
    <w:rsid w:val="00FB23FA"/>
    <w:rsid w:val="00FB2716"/>
    <w:rsid w:val="00FB2EEE"/>
    <w:rsid w:val="00FB3471"/>
    <w:rsid w:val="00FB4C6C"/>
    <w:rsid w:val="00FC063B"/>
    <w:rsid w:val="00FC2419"/>
    <w:rsid w:val="00FC2643"/>
    <w:rsid w:val="00FC2714"/>
    <w:rsid w:val="00FC2F77"/>
    <w:rsid w:val="00FC33A6"/>
    <w:rsid w:val="00FC3B3A"/>
    <w:rsid w:val="00FC54FA"/>
    <w:rsid w:val="00FC5FB7"/>
    <w:rsid w:val="00FC6FBE"/>
    <w:rsid w:val="00FC72B0"/>
    <w:rsid w:val="00FD08C1"/>
    <w:rsid w:val="00FD0C65"/>
    <w:rsid w:val="00FD0DB2"/>
    <w:rsid w:val="00FD166C"/>
    <w:rsid w:val="00FD32CC"/>
    <w:rsid w:val="00FD36B9"/>
    <w:rsid w:val="00FD3741"/>
    <w:rsid w:val="00FD54FF"/>
    <w:rsid w:val="00FD55BD"/>
    <w:rsid w:val="00FD5D15"/>
    <w:rsid w:val="00FD5F93"/>
    <w:rsid w:val="00FD6F24"/>
    <w:rsid w:val="00FD7C7F"/>
    <w:rsid w:val="00FD7EEF"/>
    <w:rsid w:val="00FE045E"/>
    <w:rsid w:val="00FE0998"/>
    <w:rsid w:val="00FE12ED"/>
    <w:rsid w:val="00FE24D0"/>
    <w:rsid w:val="00FE2569"/>
    <w:rsid w:val="00FE2A59"/>
    <w:rsid w:val="00FE3126"/>
    <w:rsid w:val="00FE4581"/>
    <w:rsid w:val="00FE46F3"/>
    <w:rsid w:val="00FE5E28"/>
    <w:rsid w:val="00FE713E"/>
    <w:rsid w:val="00FE7343"/>
    <w:rsid w:val="00FE75C2"/>
    <w:rsid w:val="00FE7F31"/>
    <w:rsid w:val="00FF0113"/>
    <w:rsid w:val="00FF2831"/>
    <w:rsid w:val="00FF2A68"/>
    <w:rsid w:val="00FF2AF2"/>
    <w:rsid w:val="00FF2BBC"/>
    <w:rsid w:val="00FF3100"/>
    <w:rsid w:val="00FF314D"/>
    <w:rsid w:val="00FF320D"/>
    <w:rsid w:val="00FF5453"/>
    <w:rsid w:val="00FF5F7E"/>
    <w:rsid w:val="00FF63CD"/>
    <w:rsid w:val="00FF63EA"/>
    <w:rsid w:val="00FF669B"/>
    <w:rsid w:val="00FF6D28"/>
    <w:rsid w:val="00FF725D"/>
    <w:rsid w:val="00FF7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A2ABB"/>
  <w15:docId w15:val="{973B3B0F-3AEC-4D2D-925F-FEED1EBE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3C"/>
    <w:pPr>
      <w:widowControl w:val="0"/>
      <w:autoSpaceDE w:val="0"/>
      <w:autoSpaceDN w:val="0"/>
      <w:adjustRightInd w:val="0"/>
    </w:pPr>
    <w:rPr>
      <w:rFonts w:ascii="Times New Roman" w:hAnsi="Times New Roman"/>
    </w:rPr>
  </w:style>
  <w:style w:type="paragraph" w:styleId="1">
    <w:name w:val="heading 1"/>
    <w:basedOn w:val="a"/>
    <w:link w:val="10"/>
    <w:uiPriority w:val="9"/>
    <w:qFormat/>
    <w:rsid w:val="004128AB"/>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0C7B"/>
    <w:pPr>
      <w:widowControl/>
      <w:autoSpaceDE/>
      <w:autoSpaceDN/>
      <w:adjustRightInd/>
      <w:jc w:val="center"/>
    </w:pPr>
    <w:rPr>
      <w:sz w:val="24"/>
    </w:rPr>
  </w:style>
  <w:style w:type="character" w:customStyle="1" w:styleId="a4">
    <w:name w:val="Заголовок Знак"/>
    <w:link w:val="a3"/>
    <w:rsid w:val="00180C7B"/>
    <w:rPr>
      <w:rFonts w:ascii="Times New Roman" w:hAnsi="Times New Roman"/>
      <w:sz w:val="24"/>
    </w:rPr>
  </w:style>
  <w:style w:type="paragraph" w:styleId="a5">
    <w:name w:val="Body Text Indent"/>
    <w:basedOn w:val="a"/>
    <w:link w:val="a6"/>
    <w:rsid w:val="008C39B1"/>
    <w:pPr>
      <w:widowControl/>
      <w:autoSpaceDE/>
      <w:autoSpaceDN/>
      <w:adjustRightInd/>
      <w:ind w:firstLine="540"/>
      <w:jc w:val="both"/>
    </w:pPr>
    <w:rPr>
      <w:sz w:val="26"/>
      <w:szCs w:val="24"/>
    </w:rPr>
  </w:style>
  <w:style w:type="character" w:customStyle="1" w:styleId="a6">
    <w:name w:val="Основной текст с отступом Знак"/>
    <w:link w:val="a5"/>
    <w:rsid w:val="008C39B1"/>
    <w:rPr>
      <w:rFonts w:ascii="Times New Roman" w:hAnsi="Times New Roman"/>
      <w:sz w:val="26"/>
      <w:szCs w:val="24"/>
    </w:rPr>
  </w:style>
  <w:style w:type="paragraph" w:styleId="a7">
    <w:name w:val="Body Text"/>
    <w:basedOn w:val="a"/>
    <w:link w:val="a8"/>
    <w:rsid w:val="008C39B1"/>
    <w:pPr>
      <w:widowControl/>
      <w:autoSpaceDE/>
      <w:autoSpaceDN/>
      <w:adjustRightInd/>
      <w:spacing w:after="120"/>
    </w:pPr>
  </w:style>
  <w:style w:type="character" w:customStyle="1" w:styleId="a8">
    <w:name w:val="Основной текст Знак"/>
    <w:link w:val="a7"/>
    <w:rsid w:val="008C39B1"/>
    <w:rPr>
      <w:rFonts w:ascii="Times New Roman" w:hAnsi="Times New Roman"/>
    </w:rPr>
  </w:style>
  <w:style w:type="table" w:styleId="a9">
    <w:name w:val="Table Grid"/>
    <w:basedOn w:val="a1"/>
    <w:uiPriority w:val="59"/>
    <w:rsid w:val="00BA20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8C6346"/>
    <w:pPr>
      <w:widowControl w:val="0"/>
      <w:autoSpaceDE w:val="0"/>
      <w:autoSpaceDN w:val="0"/>
      <w:adjustRightInd w:val="0"/>
      <w:ind w:firstLine="720"/>
    </w:pPr>
    <w:rPr>
      <w:rFonts w:ascii="Arial" w:hAnsi="Arial" w:cs="Arial"/>
    </w:rPr>
  </w:style>
  <w:style w:type="paragraph" w:customStyle="1" w:styleId="11">
    <w:name w:val="Обычный1"/>
    <w:rsid w:val="00D010D4"/>
    <w:rPr>
      <w:rFonts w:ascii="Times New Roman" w:hAnsi="Times New Roman"/>
      <w:snapToGrid w:val="0"/>
    </w:rPr>
  </w:style>
  <w:style w:type="paragraph" w:styleId="2">
    <w:name w:val="Body Text 2"/>
    <w:basedOn w:val="a"/>
    <w:link w:val="20"/>
    <w:rsid w:val="00D010D4"/>
    <w:pPr>
      <w:widowControl/>
      <w:autoSpaceDE/>
      <w:autoSpaceDN/>
      <w:adjustRightInd/>
      <w:spacing w:after="120" w:line="480" w:lineRule="auto"/>
    </w:pPr>
  </w:style>
  <w:style w:type="character" w:customStyle="1" w:styleId="20">
    <w:name w:val="Основной текст 2 Знак"/>
    <w:link w:val="2"/>
    <w:rsid w:val="00D010D4"/>
    <w:rPr>
      <w:rFonts w:ascii="Times New Roman" w:hAnsi="Times New Roman"/>
    </w:rPr>
  </w:style>
  <w:style w:type="paragraph" w:customStyle="1" w:styleId="aa">
    <w:name w:val="Таблицы (моноширинный)"/>
    <w:basedOn w:val="a"/>
    <w:next w:val="a"/>
    <w:rsid w:val="00766FD5"/>
    <w:pPr>
      <w:widowControl/>
      <w:jc w:val="both"/>
    </w:pPr>
    <w:rPr>
      <w:rFonts w:ascii="Courier New" w:eastAsia="SimSun" w:hAnsi="Courier New" w:cs="SimSun"/>
      <w:sz w:val="22"/>
      <w:szCs w:val="22"/>
      <w:lang w:eastAsia="zh-CN"/>
    </w:rPr>
  </w:style>
  <w:style w:type="paragraph" w:customStyle="1" w:styleId="ab">
    <w:name w:val="Для_актов"/>
    <w:basedOn w:val="a"/>
    <w:rsid w:val="00766FD5"/>
    <w:pPr>
      <w:widowControl/>
      <w:autoSpaceDE/>
      <w:autoSpaceDN/>
      <w:adjustRightInd/>
      <w:ind w:firstLine="720"/>
      <w:jc w:val="both"/>
    </w:pPr>
    <w:rPr>
      <w:sz w:val="26"/>
      <w:szCs w:val="24"/>
    </w:rPr>
  </w:style>
  <w:style w:type="paragraph" w:styleId="ac">
    <w:name w:val="Balloon Text"/>
    <w:basedOn w:val="a"/>
    <w:link w:val="ad"/>
    <w:uiPriority w:val="99"/>
    <w:semiHidden/>
    <w:unhideWhenUsed/>
    <w:rsid w:val="0027444D"/>
    <w:rPr>
      <w:rFonts w:ascii="Tahoma" w:hAnsi="Tahoma"/>
      <w:sz w:val="16"/>
      <w:szCs w:val="16"/>
    </w:rPr>
  </w:style>
  <w:style w:type="character" w:customStyle="1" w:styleId="ad">
    <w:name w:val="Текст выноски Знак"/>
    <w:link w:val="ac"/>
    <w:uiPriority w:val="99"/>
    <w:semiHidden/>
    <w:rsid w:val="0027444D"/>
    <w:rPr>
      <w:rFonts w:ascii="Tahoma" w:hAnsi="Tahoma" w:cs="Tahoma"/>
      <w:sz w:val="16"/>
      <w:szCs w:val="16"/>
    </w:rPr>
  </w:style>
  <w:style w:type="paragraph" w:styleId="ae">
    <w:name w:val="header"/>
    <w:basedOn w:val="a"/>
    <w:link w:val="af"/>
    <w:uiPriority w:val="99"/>
    <w:unhideWhenUsed/>
    <w:rsid w:val="00F0718B"/>
    <w:pPr>
      <w:tabs>
        <w:tab w:val="center" w:pos="4677"/>
        <w:tab w:val="right" w:pos="9355"/>
      </w:tabs>
    </w:pPr>
  </w:style>
  <w:style w:type="character" w:customStyle="1" w:styleId="af">
    <w:name w:val="Верхний колонтитул Знак"/>
    <w:link w:val="ae"/>
    <w:uiPriority w:val="99"/>
    <w:rsid w:val="00F0718B"/>
    <w:rPr>
      <w:rFonts w:ascii="Times New Roman" w:hAnsi="Times New Roman"/>
    </w:rPr>
  </w:style>
  <w:style w:type="paragraph" w:styleId="af0">
    <w:name w:val="footer"/>
    <w:basedOn w:val="a"/>
    <w:link w:val="af1"/>
    <w:uiPriority w:val="99"/>
    <w:unhideWhenUsed/>
    <w:rsid w:val="00F0718B"/>
    <w:pPr>
      <w:tabs>
        <w:tab w:val="center" w:pos="4677"/>
        <w:tab w:val="right" w:pos="9355"/>
      </w:tabs>
    </w:pPr>
  </w:style>
  <w:style w:type="character" w:customStyle="1" w:styleId="af1">
    <w:name w:val="Нижний колонтитул Знак"/>
    <w:link w:val="af0"/>
    <w:uiPriority w:val="99"/>
    <w:rsid w:val="00F0718B"/>
    <w:rPr>
      <w:rFonts w:ascii="Times New Roman" w:hAnsi="Times New Roman"/>
    </w:rPr>
  </w:style>
  <w:style w:type="paragraph" w:styleId="21">
    <w:name w:val="Body Text Indent 2"/>
    <w:basedOn w:val="a"/>
    <w:link w:val="22"/>
    <w:uiPriority w:val="99"/>
    <w:semiHidden/>
    <w:unhideWhenUsed/>
    <w:rsid w:val="001A4A7C"/>
    <w:pPr>
      <w:spacing w:after="120" w:line="480" w:lineRule="auto"/>
      <w:ind w:left="283"/>
    </w:pPr>
  </w:style>
  <w:style w:type="character" w:customStyle="1" w:styleId="22">
    <w:name w:val="Основной текст с отступом 2 Знак"/>
    <w:link w:val="21"/>
    <w:uiPriority w:val="99"/>
    <w:semiHidden/>
    <w:rsid w:val="001A4A7C"/>
    <w:rPr>
      <w:rFonts w:ascii="Times New Roman" w:hAnsi="Times New Roman"/>
    </w:rPr>
  </w:style>
  <w:style w:type="character" w:customStyle="1" w:styleId="af2">
    <w:name w:val="Гипертекстовая ссылка"/>
    <w:basedOn w:val="a0"/>
    <w:uiPriority w:val="99"/>
    <w:rsid w:val="00C52E89"/>
    <w:rPr>
      <w:rFonts w:cs="Times New Roman"/>
      <w:b/>
      <w:color w:val="008000"/>
    </w:rPr>
  </w:style>
  <w:style w:type="paragraph" w:customStyle="1" w:styleId="ConsPlusNonformat">
    <w:name w:val="ConsPlusNonformat"/>
    <w:rsid w:val="00272DDE"/>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171E05"/>
    <w:pPr>
      <w:ind w:left="720"/>
      <w:contextualSpacing/>
    </w:pPr>
  </w:style>
  <w:style w:type="character" w:customStyle="1" w:styleId="10">
    <w:name w:val="Заголовок 1 Знак"/>
    <w:basedOn w:val="a0"/>
    <w:link w:val="1"/>
    <w:uiPriority w:val="9"/>
    <w:rsid w:val="004128AB"/>
    <w:rPr>
      <w:rFonts w:ascii="Times New Roman" w:hAnsi="Times New Roman"/>
      <w:b/>
      <w:bCs/>
      <w:kern w:val="36"/>
      <w:sz w:val="48"/>
      <w:szCs w:val="48"/>
    </w:rPr>
  </w:style>
  <w:style w:type="character" w:styleId="af4">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uiPriority w:val="99"/>
    <w:qFormat/>
    <w:rsid w:val="003D469F"/>
    <w:rPr>
      <w:rFonts w:cs="Times New Roman"/>
      <w:vertAlign w:val="superscript"/>
    </w:rPr>
  </w:style>
  <w:style w:type="paragraph" w:customStyle="1" w:styleId="p13">
    <w:name w:val="p13"/>
    <w:basedOn w:val="a"/>
    <w:rsid w:val="008560C3"/>
    <w:pPr>
      <w:widowControl/>
      <w:autoSpaceDE/>
      <w:autoSpaceDN/>
      <w:adjustRightInd/>
      <w:spacing w:before="100" w:beforeAutospacing="1" w:after="100" w:afterAutospacing="1"/>
    </w:pPr>
    <w:rPr>
      <w:sz w:val="24"/>
      <w:szCs w:val="24"/>
    </w:rPr>
  </w:style>
  <w:style w:type="paragraph" w:customStyle="1" w:styleId="p3">
    <w:name w:val="p3"/>
    <w:basedOn w:val="a"/>
    <w:rsid w:val="008560C3"/>
    <w:pPr>
      <w:widowControl/>
      <w:autoSpaceDE/>
      <w:autoSpaceDN/>
      <w:adjustRightInd/>
      <w:spacing w:before="100" w:beforeAutospacing="1" w:after="100" w:afterAutospacing="1"/>
    </w:pPr>
    <w:rPr>
      <w:sz w:val="24"/>
      <w:szCs w:val="24"/>
    </w:rPr>
  </w:style>
  <w:style w:type="character" w:customStyle="1" w:styleId="s5">
    <w:name w:val="s5"/>
    <w:basedOn w:val="a0"/>
    <w:rsid w:val="008560C3"/>
  </w:style>
  <w:style w:type="character" w:customStyle="1" w:styleId="s6">
    <w:name w:val="s6"/>
    <w:basedOn w:val="a0"/>
    <w:rsid w:val="008560C3"/>
  </w:style>
  <w:style w:type="paragraph" w:customStyle="1" w:styleId="p15">
    <w:name w:val="p15"/>
    <w:basedOn w:val="a"/>
    <w:rsid w:val="008560C3"/>
    <w:pPr>
      <w:widowControl/>
      <w:autoSpaceDE/>
      <w:autoSpaceDN/>
      <w:adjustRightInd/>
      <w:spacing w:before="100" w:beforeAutospacing="1" w:after="100" w:afterAutospacing="1"/>
    </w:pPr>
    <w:rPr>
      <w:sz w:val="24"/>
      <w:szCs w:val="24"/>
    </w:rPr>
  </w:style>
  <w:style w:type="character" w:customStyle="1" w:styleId="s7">
    <w:name w:val="s7"/>
    <w:basedOn w:val="a0"/>
    <w:rsid w:val="008560C3"/>
  </w:style>
  <w:style w:type="paragraph" w:styleId="af5">
    <w:name w:val="Normal (Web)"/>
    <w:aliases w:val="Обычный (Web)"/>
    <w:basedOn w:val="a"/>
    <w:link w:val="af6"/>
    <w:unhideWhenUsed/>
    <w:rsid w:val="0093292C"/>
    <w:pPr>
      <w:widowControl/>
      <w:autoSpaceDE/>
      <w:autoSpaceDN/>
      <w:adjustRightInd/>
      <w:spacing w:before="100" w:beforeAutospacing="1" w:after="100" w:afterAutospacing="1"/>
    </w:pPr>
    <w:rPr>
      <w:sz w:val="24"/>
      <w:szCs w:val="24"/>
    </w:rPr>
  </w:style>
  <w:style w:type="character" w:customStyle="1" w:styleId="af6">
    <w:name w:val="Обычный (веб) Знак"/>
    <w:aliases w:val="Обычный (Web) Знак"/>
    <w:link w:val="af5"/>
    <w:locked/>
    <w:rsid w:val="00AE2A30"/>
    <w:rPr>
      <w:rFonts w:ascii="Times New Roman" w:hAnsi="Times New Roman"/>
      <w:sz w:val="24"/>
      <w:szCs w:val="24"/>
    </w:rPr>
  </w:style>
  <w:style w:type="paragraph" w:customStyle="1" w:styleId="Default">
    <w:name w:val="Default"/>
    <w:rsid w:val="00261E10"/>
    <w:pPr>
      <w:autoSpaceDE w:val="0"/>
      <w:autoSpaceDN w:val="0"/>
      <w:adjustRightInd w:val="0"/>
    </w:pPr>
    <w:rPr>
      <w:rFonts w:ascii="Times New Roman" w:eastAsia="Calibri" w:hAnsi="Times New Roman"/>
      <w:color w:val="000000"/>
      <w:sz w:val="24"/>
      <w:szCs w:val="24"/>
      <w:lang w:eastAsia="en-US"/>
    </w:rPr>
  </w:style>
  <w:style w:type="table" w:customStyle="1" w:styleId="12">
    <w:name w:val="Сетка таблицы1"/>
    <w:basedOn w:val="a1"/>
    <w:next w:val="a9"/>
    <w:uiPriority w:val="59"/>
    <w:rsid w:val="00970BF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06062D"/>
  </w:style>
  <w:style w:type="character" w:customStyle="1" w:styleId="af8">
    <w:name w:val="Текст сноски Знак"/>
    <w:basedOn w:val="a0"/>
    <w:link w:val="af7"/>
    <w:uiPriority w:val="99"/>
    <w:semiHidden/>
    <w:rsid w:val="0006062D"/>
    <w:rPr>
      <w:rFonts w:ascii="Times New Roman" w:hAnsi="Times New Roman"/>
    </w:rPr>
  </w:style>
  <w:style w:type="paragraph" w:customStyle="1" w:styleId="210">
    <w:name w:val="Основной текст с отступом 21"/>
    <w:basedOn w:val="a"/>
    <w:rsid w:val="0006062D"/>
    <w:pPr>
      <w:widowControl/>
      <w:suppressAutoHyphens/>
      <w:autoSpaceDE/>
      <w:autoSpaceDN/>
      <w:adjustRightInd/>
      <w:spacing w:after="120" w:line="480" w:lineRule="auto"/>
      <w:ind w:left="283"/>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856">
      <w:bodyDiv w:val="1"/>
      <w:marLeft w:val="0"/>
      <w:marRight w:val="0"/>
      <w:marTop w:val="0"/>
      <w:marBottom w:val="0"/>
      <w:divBdr>
        <w:top w:val="none" w:sz="0" w:space="0" w:color="auto"/>
        <w:left w:val="none" w:sz="0" w:space="0" w:color="auto"/>
        <w:bottom w:val="none" w:sz="0" w:space="0" w:color="auto"/>
        <w:right w:val="none" w:sz="0" w:space="0" w:color="auto"/>
      </w:divBdr>
    </w:div>
    <w:div w:id="92670452">
      <w:bodyDiv w:val="1"/>
      <w:marLeft w:val="0"/>
      <w:marRight w:val="0"/>
      <w:marTop w:val="0"/>
      <w:marBottom w:val="0"/>
      <w:divBdr>
        <w:top w:val="none" w:sz="0" w:space="0" w:color="auto"/>
        <w:left w:val="none" w:sz="0" w:space="0" w:color="auto"/>
        <w:bottom w:val="none" w:sz="0" w:space="0" w:color="auto"/>
        <w:right w:val="none" w:sz="0" w:space="0" w:color="auto"/>
      </w:divBdr>
    </w:div>
    <w:div w:id="311107024">
      <w:bodyDiv w:val="1"/>
      <w:marLeft w:val="0"/>
      <w:marRight w:val="0"/>
      <w:marTop w:val="0"/>
      <w:marBottom w:val="0"/>
      <w:divBdr>
        <w:top w:val="none" w:sz="0" w:space="0" w:color="auto"/>
        <w:left w:val="none" w:sz="0" w:space="0" w:color="auto"/>
        <w:bottom w:val="none" w:sz="0" w:space="0" w:color="auto"/>
        <w:right w:val="none" w:sz="0" w:space="0" w:color="auto"/>
      </w:divBdr>
    </w:div>
    <w:div w:id="344064022">
      <w:bodyDiv w:val="1"/>
      <w:marLeft w:val="0"/>
      <w:marRight w:val="0"/>
      <w:marTop w:val="0"/>
      <w:marBottom w:val="0"/>
      <w:divBdr>
        <w:top w:val="none" w:sz="0" w:space="0" w:color="auto"/>
        <w:left w:val="none" w:sz="0" w:space="0" w:color="auto"/>
        <w:bottom w:val="none" w:sz="0" w:space="0" w:color="auto"/>
        <w:right w:val="none" w:sz="0" w:space="0" w:color="auto"/>
      </w:divBdr>
    </w:div>
    <w:div w:id="537550289">
      <w:bodyDiv w:val="1"/>
      <w:marLeft w:val="0"/>
      <w:marRight w:val="0"/>
      <w:marTop w:val="0"/>
      <w:marBottom w:val="0"/>
      <w:divBdr>
        <w:top w:val="none" w:sz="0" w:space="0" w:color="auto"/>
        <w:left w:val="none" w:sz="0" w:space="0" w:color="auto"/>
        <w:bottom w:val="none" w:sz="0" w:space="0" w:color="auto"/>
        <w:right w:val="none" w:sz="0" w:space="0" w:color="auto"/>
      </w:divBdr>
    </w:div>
    <w:div w:id="564223608">
      <w:bodyDiv w:val="1"/>
      <w:marLeft w:val="0"/>
      <w:marRight w:val="0"/>
      <w:marTop w:val="0"/>
      <w:marBottom w:val="0"/>
      <w:divBdr>
        <w:top w:val="none" w:sz="0" w:space="0" w:color="auto"/>
        <w:left w:val="none" w:sz="0" w:space="0" w:color="auto"/>
        <w:bottom w:val="none" w:sz="0" w:space="0" w:color="auto"/>
        <w:right w:val="none" w:sz="0" w:space="0" w:color="auto"/>
      </w:divBdr>
    </w:div>
    <w:div w:id="599069878">
      <w:bodyDiv w:val="1"/>
      <w:marLeft w:val="0"/>
      <w:marRight w:val="0"/>
      <w:marTop w:val="0"/>
      <w:marBottom w:val="0"/>
      <w:divBdr>
        <w:top w:val="none" w:sz="0" w:space="0" w:color="auto"/>
        <w:left w:val="none" w:sz="0" w:space="0" w:color="auto"/>
        <w:bottom w:val="none" w:sz="0" w:space="0" w:color="auto"/>
        <w:right w:val="none" w:sz="0" w:space="0" w:color="auto"/>
      </w:divBdr>
    </w:div>
    <w:div w:id="646932399">
      <w:bodyDiv w:val="1"/>
      <w:marLeft w:val="0"/>
      <w:marRight w:val="0"/>
      <w:marTop w:val="0"/>
      <w:marBottom w:val="0"/>
      <w:divBdr>
        <w:top w:val="none" w:sz="0" w:space="0" w:color="auto"/>
        <w:left w:val="none" w:sz="0" w:space="0" w:color="auto"/>
        <w:bottom w:val="none" w:sz="0" w:space="0" w:color="auto"/>
        <w:right w:val="none" w:sz="0" w:space="0" w:color="auto"/>
      </w:divBdr>
    </w:div>
    <w:div w:id="803739635">
      <w:bodyDiv w:val="1"/>
      <w:marLeft w:val="0"/>
      <w:marRight w:val="0"/>
      <w:marTop w:val="0"/>
      <w:marBottom w:val="0"/>
      <w:divBdr>
        <w:top w:val="none" w:sz="0" w:space="0" w:color="auto"/>
        <w:left w:val="none" w:sz="0" w:space="0" w:color="auto"/>
        <w:bottom w:val="none" w:sz="0" w:space="0" w:color="auto"/>
        <w:right w:val="none" w:sz="0" w:space="0" w:color="auto"/>
      </w:divBdr>
    </w:div>
    <w:div w:id="905997178">
      <w:bodyDiv w:val="1"/>
      <w:marLeft w:val="0"/>
      <w:marRight w:val="0"/>
      <w:marTop w:val="0"/>
      <w:marBottom w:val="0"/>
      <w:divBdr>
        <w:top w:val="none" w:sz="0" w:space="0" w:color="auto"/>
        <w:left w:val="none" w:sz="0" w:space="0" w:color="auto"/>
        <w:bottom w:val="none" w:sz="0" w:space="0" w:color="auto"/>
        <w:right w:val="none" w:sz="0" w:space="0" w:color="auto"/>
      </w:divBdr>
    </w:div>
    <w:div w:id="1066488684">
      <w:bodyDiv w:val="1"/>
      <w:marLeft w:val="0"/>
      <w:marRight w:val="0"/>
      <w:marTop w:val="0"/>
      <w:marBottom w:val="0"/>
      <w:divBdr>
        <w:top w:val="none" w:sz="0" w:space="0" w:color="auto"/>
        <w:left w:val="none" w:sz="0" w:space="0" w:color="auto"/>
        <w:bottom w:val="none" w:sz="0" w:space="0" w:color="auto"/>
        <w:right w:val="none" w:sz="0" w:space="0" w:color="auto"/>
      </w:divBdr>
    </w:div>
    <w:div w:id="1194614750">
      <w:bodyDiv w:val="1"/>
      <w:marLeft w:val="0"/>
      <w:marRight w:val="0"/>
      <w:marTop w:val="0"/>
      <w:marBottom w:val="0"/>
      <w:divBdr>
        <w:top w:val="none" w:sz="0" w:space="0" w:color="auto"/>
        <w:left w:val="none" w:sz="0" w:space="0" w:color="auto"/>
        <w:bottom w:val="none" w:sz="0" w:space="0" w:color="auto"/>
        <w:right w:val="none" w:sz="0" w:space="0" w:color="auto"/>
      </w:divBdr>
    </w:div>
    <w:div w:id="1512333383">
      <w:bodyDiv w:val="1"/>
      <w:marLeft w:val="0"/>
      <w:marRight w:val="0"/>
      <w:marTop w:val="0"/>
      <w:marBottom w:val="0"/>
      <w:divBdr>
        <w:top w:val="none" w:sz="0" w:space="0" w:color="auto"/>
        <w:left w:val="none" w:sz="0" w:space="0" w:color="auto"/>
        <w:bottom w:val="none" w:sz="0" w:space="0" w:color="auto"/>
        <w:right w:val="none" w:sz="0" w:space="0" w:color="auto"/>
      </w:divBdr>
    </w:div>
    <w:div w:id="1572806943">
      <w:bodyDiv w:val="1"/>
      <w:marLeft w:val="0"/>
      <w:marRight w:val="0"/>
      <w:marTop w:val="0"/>
      <w:marBottom w:val="0"/>
      <w:divBdr>
        <w:top w:val="none" w:sz="0" w:space="0" w:color="auto"/>
        <w:left w:val="none" w:sz="0" w:space="0" w:color="auto"/>
        <w:bottom w:val="none" w:sz="0" w:space="0" w:color="auto"/>
        <w:right w:val="none" w:sz="0" w:space="0" w:color="auto"/>
      </w:divBdr>
    </w:div>
    <w:div w:id="1604222439">
      <w:bodyDiv w:val="1"/>
      <w:marLeft w:val="0"/>
      <w:marRight w:val="0"/>
      <w:marTop w:val="0"/>
      <w:marBottom w:val="0"/>
      <w:divBdr>
        <w:top w:val="none" w:sz="0" w:space="0" w:color="auto"/>
        <w:left w:val="none" w:sz="0" w:space="0" w:color="auto"/>
        <w:bottom w:val="none" w:sz="0" w:space="0" w:color="auto"/>
        <w:right w:val="none" w:sz="0" w:space="0" w:color="auto"/>
      </w:divBdr>
    </w:div>
    <w:div w:id="1608735734">
      <w:bodyDiv w:val="1"/>
      <w:marLeft w:val="0"/>
      <w:marRight w:val="0"/>
      <w:marTop w:val="0"/>
      <w:marBottom w:val="0"/>
      <w:divBdr>
        <w:top w:val="none" w:sz="0" w:space="0" w:color="auto"/>
        <w:left w:val="none" w:sz="0" w:space="0" w:color="auto"/>
        <w:bottom w:val="none" w:sz="0" w:space="0" w:color="auto"/>
        <w:right w:val="none" w:sz="0" w:space="0" w:color="auto"/>
      </w:divBdr>
    </w:div>
    <w:div w:id="1638608527">
      <w:bodyDiv w:val="1"/>
      <w:marLeft w:val="0"/>
      <w:marRight w:val="0"/>
      <w:marTop w:val="0"/>
      <w:marBottom w:val="0"/>
      <w:divBdr>
        <w:top w:val="none" w:sz="0" w:space="0" w:color="auto"/>
        <w:left w:val="none" w:sz="0" w:space="0" w:color="auto"/>
        <w:bottom w:val="none" w:sz="0" w:space="0" w:color="auto"/>
        <w:right w:val="none" w:sz="0" w:space="0" w:color="auto"/>
      </w:divBdr>
    </w:div>
    <w:div w:id="1672248798">
      <w:bodyDiv w:val="1"/>
      <w:marLeft w:val="0"/>
      <w:marRight w:val="0"/>
      <w:marTop w:val="0"/>
      <w:marBottom w:val="0"/>
      <w:divBdr>
        <w:top w:val="none" w:sz="0" w:space="0" w:color="auto"/>
        <w:left w:val="none" w:sz="0" w:space="0" w:color="auto"/>
        <w:bottom w:val="none" w:sz="0" w:space="0" w:color="auto"/>
        <w:right w:val="none" w:sz="0" w:space="0" w:color="auto"/>
      </w:divBdr>
    </w:div>
    <w:div w:id="1923761955">
      <w:bodyDiv w:val="1"/>
      <w:marLeft w:val="0"/>
      <w:marRight w:val="0"/>
      <w:marTop w:val="0"/>
      <w:marBottom w:val="0"/>
      <w:divBdr>
        <w:top w:val="none" w:sz="0" w:space="0" w:color="auto"/>
        <w:left w:val="none" w:sz="0" w:space="0" w:color="auto"/>
        <w:bottom w:val="none" w:sz="0" w:space="0" w:color="auto"/>
        <w:right w:val="none" w:sz="0" w:space="0" w:color="auto"/>
      </w:divBdr>
    </w:div>
    <w:div w:id="21051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E4BAEAC6F13D285EEEFD8F3DAA8CA00382E647FBCD9EFEB8EF17B0429E5AC280B894778377A260AB784805AA3E18C8DC66E7AE0E5239CDm8q6E" TargetMode="External"/><Relationship Id="rId21" Type="http://schemas.openxmlformats.org/officeDocument/2006/relationships/hyperlink" Target="consultantplus://offline/ref=B459EDF7ECEBB09379D9CFC38726DCB0B878D03736ECB55BB2FC3DCCFBE4EA728D96B72505FA86F35EB027A6C087AE3E05887DD8BB5FFB5CC" TargetMode="External"/><Relationship Id="rId42" Type="http://schemas.openxmlformats.org/officeDocument/2006/relationships/hyperlink" Target="consultantplus://offline/ref=9BE4BAEAC6F13D285EEEFD8F3DAA8CA00683EB48F9CE9EFEB8EF17B0429E5AC280B894778571AA62A5274D10BB6617CAC278E3B412503BmCqCE" TargetMode="External"/><Relationship Id="rId63" Type="http://schemas.openxmlformats.org/officeDocument/2006/relationships/hyperlink" Target="consultantplus://offline/ref=9BE4BAEAC6F13D285EEEFD8F3DAA8CA00088E140FDCC9EFEB8EF17B0429E5AC280B894778377A36CAB784805AA3E18C8DC66E7AE0E5239CDm8q6E" TargetMode="External"/><Relationship Id="rId84" Type="http://schemas.openxmlformats.org/officeDocument/2006/relationships/hyperlink" Target="consultantplus://offline/ref=9BE4BAEAC6F13D285EEEFD8F3DAA8CA00683EB48F9CE9EFEB8EF17B0429E5AC280B894778570A161A5274D10BB6617CAC278E3B412503BmCqCE" TargetMode="External"/><Relationship Id="rId138" Type="http://schemas.openxmlformats.org/officeDocument/2006/relationships/hyperlink" Target="consultantplus://offline/ref=8C19B7643F3D9494604968C4328B2764D260A17CB50AD7E985B214B38BCCE7FD1D8FCE34A2F929237C0AD18F6CF58186BAFE9EDFE31F01K2gFE" TargetMode="External"/><Relationship Id="rId159" Type="http://schemas.openxmlformats.org/officeDocument/2006/relationships/hyperlink" Target="consultantplus://offline/ref=8C19B7643F3D9494604968C4328B2764D260A17CB50AD7E985B214B38BCCE7FD1D8FCE34A2F92B267C0AD18F6CF58186BAFE9EDFE31F01K2gFE" TargetMode="External"/><Relationship Id="rId170" Type="http://schemas.openxmlformats.org/officeDocument/2006/relationships/hyperlink" Target="consultantplus://offline/ref=8C19B7643F3D9494604968C4328B2764D260A17CB50AD7E985B214B38BCCE7FD1D8FCE34A2F820257C0AD18F6CF58186BAFE9EDFE31F01K2gFE" TargetMode="External"/><Relationship Id="rId191" Type="http://schemas.openxmlformats.org/officeDocument/2006/relationships/hyperlink" Target="consultantplus://offline/ref=8C19B7643F3D9494604968C4328B2764D260A17CB50AD7E985B214B38BCCE7FD1D8FCE34A2F92C217C0AD18F6CF58186BAFE9EDFE31F01K2gFE" TargetMode="External"/><Relationship Id="rId205" Type="http://schemas.openxmlformats.org/officeDocument/2006/relationships/hyperlink" Target="consultantplus://offline/ref=8C19B7643F3D9494604968C4328B2764D260A17CB50AD7E985B214B38BCCE7FD1D8FCE34A2F92F217C0AD18F6CF58186BAFE9EDFE31F01K2gFE" TargetMode="External"/><Relationship Id="rId107" Type="http://schemas.openxmlformats.org/officeDocument/2006/relationships/hyperlink" Target="consultantplus://offline/ref=9BE4BAEAC6F13D285EEEFD8F3DAA8CA00183E045F9C89EFEB8EF17B0429E5AC280B894778377A362A8784805AA3E18C8DC66E7AE0E5239CDm8q6E" TargetMode="External"/><Relationship Id="rId11" Type="http://schemas.openxmlformats.org/officeDocument/2006/relationships/hyperlink" Target="consultantplus://offline/ref=8108EF31EA4993FD1BE5176427A31F709983C0129C5355980767C88D937CC506B58BB8C1B64D1E34E7644DD8A12E5AFBC29C83CACD2E1901U2O5I" TargetMode="External"/><Relationship Id="rId32" Type="http://schemas.openxmlformats.org/officeDocument/2006/relationships/hyperlink" Target="consultantplus://offline/ref=9BE4BAEAC6F13D285EEEFD8F3DAA8CA00683EB48F9CE9EFEB8EF17B0429E5AC280B894778572AB61A5274D10BB6617CAC278E3B412503BmCqCE" TargetMode="External"/><Relationship Id="rId53" Type="http://schemas.openxmlformats.org/officeDocument/2006/relationships/hyperlink" Target="consultantplus://offline/ref=9BE4BAEAC6F13D285EEEFD8F3DAA8CA00683EB48F9CE9EFEB8EF17B0429E5AC280B894778570A366A5274D10BB6617CAC278E3B412503BmCqCE" TargetMode="External"/><Relationship Id="rId74" Type="http://schemas.openxmlformats.org/officeDocument/2006/relationships/hyperlink" Target="consultantplus://offline/ref=9BE4BAEAC6F13D285EEEFD8F3DAA8CA00683EB48F9CE9EFEB8EF17B0429E5AC280B894778570A265A5274D10BB6617CAC278E3B412503BmCqCE" TargetMode="External"/><Relationship Id="rId128" Type="http://schemas.openxmlformats.org/officeDocument/2006/relationships/hyperlink" Target="consultantplus://offline/ref=9BE4BAEAC6F13D285EEEFD8F3DAA8CA00683EB48F9CE9EFEB8EF17B0429E5AC280B894778570A264A5274D10BB6617CAC278E3B412503BmCqCE" TargetMode="External"/><Relationship Id="rId149" Type="http://schemas.openxmlformats.org/officeDocument/2006/relationships/hyperlink" Target="consultantplus://offline/ref=8C19B7643F3D9494604968C4328B2764D260A17CB50AD7E985B214B38BCCE7FD1D8FCE34A2F92F2B7C0AD18F6CF58186BAFE9EDFE31F01K2gFE" TargetMode="External"/><Relationship Id="rId5" Type="http://schemas.openxmlformats.org/officeDocument/2006/relationships/webSettings" Target="webSettings.xml"/><Relationship Id="rId90" Type="http://schemas.openxmlformats.org/officeDocument/2006/relationships/hyperlink" Target="consultantplus://offline/ref=9BE4BAEAC6F13D285EEEFD8F3DAA8CA00683EB48F9CE9EFEB8EF17B0429E5AC280B894778375A16CA8784805AA3E18C8DC66E7AE0E5239CDm8q6E" TargetMode="External"/><Relationship Id="rId95" Type="http://schemas.openxmlformats.org/officeDocument/2006/relationships/hyperlink" Target="consultantplus://offline/ref=9BE4BAEAC6F13D285EEEFD8F3DAA8CA00683EB48F9CE9EFEB8EF17B0429E5AC280B894778570A361A5274D10BB6617CAC278E3B412503BmCqCE" TargetMode="External"/><Relationship Id="rId160" Type="http://schemas.openxmlformats.org/officeDocument/2006/relationships/hyperlink" Target="consultantplus://offline/ref=8C19B7643F3D9494604968C4328B2764D260A17CB50AD7E985B214B38BCCE7FD1D8FCE34A2F92B2A7C0AD18F6CF58186BAFE9EDFE31F01K2gFE" TargetMode="External"/><Relationship Id="rId165" Type="http://schemas.openxmlformats.org/officeDocument/2006/relationships/hyperlink" Target="consultantplus://offline/ref=8C19B7643F3D9494604968C4328B2764D260A17CB50AD7E985B214B38BCCE7FD1D8FCE34A2F821227C0AD18F6CF58186BAFE9EDFE31F01K2gFE" TargetMode="External"/><Relationship Id="rId181" Type="http://schemas.openxmlformats.org/officeDocument/2006/relationships/hyperlink" Target="consultantplus://offline/ref=8C19B7643F3D9494604968C4328B2764D260A17CB50AD7E985B214B38BCCE7FD1D8FCE34A2F9292A7C0AD18F6CF58186BAFE9EDFE31F01K2gFE" TargetMode="External"/><Relationship Id="rId186" Type="http://schemas.openxmlformats.org/officeDocument/2006/relationships/hyperlink" Target="consultantplus://offline/ref=8C19B7643F3D9494604968C4328B2764D260A17CB50AD7E985B214B38BCCE7FD1D8FCE34A2F92C217C0AD18F6CF58186BAFE9EDFE31F01K2gFE" TargetMode="External"/><Relationship Id="rId216" Type="http://schemas.openxmlformats.org/officeDocument/2006/relationships/hyperlink" Target="consultantplus://offline/ref=8C19B7643F3D9494604968C4328B2764D260A17CB50AD7E985B214B38BCCE7FD1D8FCE34A2F92A267C0AD18F6CF58186BAFE9EDFE31F01K2gFE" TargetMode="External"/><Relationship Id="rId211" Type="http://schemas.openxmlformats.org/officeDocument/2006/relationships/hyperlink" Target="consultantplus://offline/ref=8C19B7643F3D9494604968C4328B2764D260A17CB50AD7E985B214B38BCCE7FD1D8FCE34A2F92E267C0AD18F6CF58186BAFE9EDFE31F01K2gFE" TargetMode="External"/><Relationship Id="rId22" Type="http://schemas.openxmlformats.org/officeDocument/2006/relationships/hyperlink" Target="consultantplus://offline/ref=B459EDF7ECEBB09379D9CFC38726DCB0B878D03736ECB55BB2FC3DCCFBE4EA728D96B7200DF78DF35EB027A6C087AE3E05887DD8BB5FFB5CC" TargetMode="External"/><Relationship Id="rId27" Type="http://schemas.openxmlformats.org/officeDocument/2006/relationships/hyperlink" Target="consultantplus://offline/ref=9BE4BAEAC6F13D285EEEFD8F3DAA8CA00387E047F4CA9EFEB8EF17B0429E5AC280B894778377A065A7784805AA3E18C8DC66E7AE0E5239CDm8q6E" TargetMode="External"/><Relationship Id="rId43" Type="http://schemas.openxmlformats.org/officeDocument/2006/relationships/hyperlink" Target="consultantplus://offline/ref=9BE4BAEAC6F13D285EEEFD8F3DAA8CA00683EB48F9CE9EFEB8EF17B0429E5AC280B894778571AA6DA5274D10BB6617CAC278E3B412503BmCqCE" TargetMode="External"/><Relationship Id="rId48" Type="http://schemas.openxmlformats.org/officeDocument/2006/relationships/hyperlink" Target="consultantplus://offline/ref=9BE4BAEAC6F13D285EEEFD8F3DAA8CA00387E047F4CA9EFEB8EF17B0429E5AC280B894778377A067AE784805AA3E18C8DC66E7AE0E5239CDm8q6E" TargetMode="External"/><Relationship Id="rId64" Type="http://schemas.openxmlformats.org/officeDocument/2006/relationships/hyperlink" Target="consultantplus://offline/ref=9BE4BAEAC6F13D285EEEFD8F3DAA8CA00088E140FDCC9EFEB8EF17B0429E5AC280B894778377A36CA8784805AA3E18C8DC66E7AE0E5239CDm8q6E" TargetMode="External"/><Relationship Id="rId69" Type="http://schemas.openxmlformats.org/officeDocument/2006/relationships/hyperlink" Target="consultantplus://offline/ref=9BE4BAEAC6F13D285EEEFD8F3DAA8CA00683EB48F9CE9EFEB8EF17B0429E5AC280B894778570A364A5274D10BB6617CAC278E3B412503BmCqCE" TargetMode="External"/><Relationship Id="rId113" Type="http://schemas.openxmlformats.org/officeDocument/2006/relationships/hyperlink" Target="consultantplus://offline/ref=9BE4BAEAC6F13D285EEEFD8F3DAA8CA00387E047F4CA9EFEB8EF17B0429E5AC280B894778377A066A8784805AA3E18C8DC66E7AE0E5239CDm8q6E" TargetMode="External"/><Relationship Id="rId118" Type="http://schemas.openxmlformats.org/officeDocument/2006/relationships/hyperlink" Target="consultantplus://offline/ref=9BE4BAEAC6F13D285EEEFD8F3DAA8CA00387E047F4CA9EFEB8EF17B0429E5AC280B894778377A066A6784805AA3E18C8DC66E7AE0E5239CDm8q6E" TargetMode="External"/><Relationship Id="rId134" Type="http://schemas.openxmlformats.org/officeDocument/2006/relationships/hyperlink" Target="consultantplus://offline/ref=9BE4BAEAC6F13D285EEEFD8F3DAA8CA00683EB48F9CE9EFEB8EF17B0429E5AC280B894778570A364A5274D10BB6617CAC278E3B412503BmCqCE" TargetMode="External"/><Relationship Id="rId139" Type="http://schemas.openxmlformats.org/officeDocument/2006/relationships/hyperlink" Target="consultantplus://offline/ref=8C19B7643F3D9494604968C4328B2764D260A17CB50AD7E985B214B38BCCE7FD1D8FCE34A2F92A267C0AD18F6CF58186BAFE9EDFE31F01K2gFE" TargetMode="External"/><Relationship Id="rId80" Type="http://schemas.openxmlformats.org/officeDocument/2006/relationships/hyperlink" Target="consultantplus://offline/ref=9BE4BAEAC6F13D285EEEFD8F3DAA8CA00683EB48F9CE9EFEB8EF17B0429E5AC280B894778570A362A5274D10BB6617CAC278E3B412503BmCqCE" TargetMode="External"/><Relationship Id="rId85" Type="http://schemas.openxmlformats.org/officeDocument/2006/relationships/hyperlink" Target="consultantplus://offline/ref=9BE4BAEAC6F13D285EEEFD8F3DAA8CA00683EB48F9CE9EFEB8EF17B0429E5AC280B894778570A16DA5274D10BB6617CAC278E3B412503BmCqCE" TargetMode="External"/><Relationship Id="rId150" Type="http://schemas.openxmlformats.org/officeDocument/2006/relationships/hyperlink" Target="consultantplus://offline/ref=8C19B7643F3D9494604968C4328B2764D260A17CB50AD7E985B214B38BCCE7FD1D8FCE34A2F92F2B7C0AD18F6CF58186BAFE9EDFE31F01K2gFE" TargetMode="External"/><Relationship Id="rId155" Type="http://schemas.openxmlformats.org/officeDocument/2006/relationships/hyperlink" Target="consultantplus://offline/ref=8C19B7643F3D9494604968C4328B2764D260A17CB50AD7E985B214B38BCCE7FD1D8FCE34A2F92E267C0AD18F6CF58186BAFE9EDFE31F01K2gFE" TargetMode="External"/><Relationship Id="rId171" Type="http://schemas.openxmlformats.org/officeDocument/2006/relationships/hyperlink" Target="consultantplus://offline/ref=8C19B7643F3D9494604968C4328B2764D260A17CB50AD7E985B214B38BCCE7FD1D8FCE34A2F8202A7C0AD18F6CF58186BAFE9EDFE31F01K2gFE" TargetMode="External"/><Relationship Id="rId176" Type="http://schemas.openxmlformats.org/officeDocument/2006/relationships/hyperlink" Target="consultantplus://offline/ref=8C19B7643F3D9494604968C4328B2764D260A17CB50AD7E985B214B38BCCE7FD1D8FCE34A4FE2F207755D49A7DAD8E84A4E09AC5FF1D032EK8g4E" TargetMode="External"/><Relationship Id="rId192" Type="http://schemas.openxmlformats.org/officeDocument/2006/relationships/hyperlink" Target="consultantplus://offline/ref=8C19B7643F3D9494604968C4328B2764D260A17CB50AD7E985B214B38BCCE7FD1D8FCE34A2F92C2B7C0AD18F6CF58186BAFE9EDFE31F01K2gFE" TargetMode="External"/><Relationship Id="rId197" Type="http://schemas.openxmlformats.org/officeDocument/2006/relationships/hyperlink" Target="consultantplus://offline/ref=8C19B7643F3D9494604968C4328B2764D260A17CB50AD7E985B214B38BCCE7FD1D8FCE34A2F92D237C0AD18F6CF58186BAFE9EDFE31F01K2gFE" TargetMode="External"/><Relationship Id="rId206" Type="http://schemas.openxmlformats.org/officeDocument/2006/relationships/hyperlink" Target="consultantplus://offline/ref=8C19B7643F3D9494604968C4328B2764D260A17CB50AD7E985B214B38BCCE7FD1D8FCE34A2F92C2B7C0AD18F6CF58186BAFE9EDFE31F01K2gFE" TargetMode="External"/><Relationship Id="rId201" Type="http://schemas.openxmlformats.org/officeDocument/2006/relationships/hyperlink" Target="consultantplus://offline/ref=8C19B7643F3D9494604968C4328B2764D260A17CB50AD7E985B214B38BCCE7FD1D8FCE34A2F92F217C0AD18F6CF58186BAFE9EDFE31F01K2gFE" TargetMode="External"/><Relationship Id="rId12" Type="http://schemas.openxmlformats.org/officeDocument/2006/relationships/hyperlink" Target="consultantplus://offline/ref=8108EF31EA4993FD1BE5176427A31F709983C0129C5355980767C88D937CC506B58BB8C1B64D1E30ED644DD8A12E5AFBC29C83CACD2E1901U2O5I" TargetMode="External"/><Relationship Id="rId17" Type="http://schemas.openxmlformats.org/officeDocument/2006/relationships/hyperlink" Target="consultantplus://offline/ref=8108EF31EA4993FD1BE5176427A31F709983C0129C5355980767C88D937CC506B58BB8C1B64D1936EF644DD8A12E5AFBC29C83CACD2E1901U2O5I" TargetMode="External"/><Relationship Id="rId33" Type="http://schemas.openxmlformats.org/officeDocument/2006/relationships/hyperlink" Target="consultantplus://offline/ref=9BE4BAEAC6F13D285EEEFD8F3DAA8CA00683EB48F9CE9EFEB8EF17B0429E5AC280B894778375A16CA8784805AA3E18C8DC66E7AE0E5239CDm8q6E" TargetMode="External"/><Relationship Id="rId38" Type="http://schemas.openxmlformats.org/officeDocument/2006/relationships/hyperlink" Target="consultantplus://offline/ref=9BE4BAEAC6F13D285EEEFD8F3DAA8CA00683EB48F9CE9EFEB8EF17B0429E5AC280B894778571AA63A5274D10BB6617CAC278E3B412503BmCqCE" TargetMode="External"/><Relationship Id="rId59" Type="http://schemas.openxmlformats.org/officeDocument/2006/relationships/hyperlink" Target="consultantplus://offline/ref=9BE4BAEAC6F13D285EEEFD8F3DAA8CA00088E140FDCC9EFEB8EF17B0429E5AC280B894778377A36CAC784805AA3E18C8DC66E7AE0E5239CDm8q6E" TargetMode="External"/><Relationship Id="rId103" Type="http://schemas.openxmlformats.org/officeDocument/2006/relationships/hyperlink" Target="consultantplus://offline/ref=9BE4BAEAC6F13D285EEEFD8F3DAA8CA00387E047F4CA9EFEB8EF17B0429E5AC280B894778377A067A7784805AA3E18C8DC66E7AE0E5239CDm8q6E" TargetMode="External"/><Relationship Id="rId108" Type="http://schemas.openxmlformats.org/officeDocument/2006/relationships/hyperlink" Target="consultantplus://offline/ref=9BE4BAEAC6F13D285EEEFD8F3DAA8CA00683EB48F9CE9EFEB8EF17B0429E5AC280B894778570A264A5274D10BB6617CAC278E3B412503BmCqCE" TargetMode="External"/><Relationship Id="rId124" Type="http://schemas.openxmlformats.org/officeDocument/2006/relationships/hyperlink" Target="consultantplus://offline/ref=9BE4BAEAC6F13D285EEEFD8F3DAA8CA00387E047F4CA9EFEB8EF17B0429E5AC280B894778377A061AF784805AA3E18C8DC66E7AE0E5239CDm8q6E" TargetMode="External"/><Relationship Id="rId129" Type="http://schemas.openxmlformats.org/officeDocument/2006/relationships/hyperlink" Target="consultantplus://offline/ref=9BE4BAEAC6F13D285EEEFD8F3DAA8CA00387E047F4CA9EFEB8EF17B0429E5AC280B894778377A061AB784805AA3E18C8DC66E7AE0E5239CDm8q6E" TargetMode="External"/><Relationship Id="rId54" Type="http://schemas.openxmlformats.org/officeDocument/2006/relationships/hyperlink" Target="consultantplus://offline/ref=9BE4BAEAC6F13D285EEEFD8F3DAA8CA00683EB48F9CE9EFEB8EF17B0429E5AC280B894778570A361A5274D10BB6617CAC278E3B412503BmCqCE" TargetMode="External"/><Relationship Id="rId70" Type="http://schemas.openxmlformats.org/officeDocument/2006/relationships/hyperlink" Target="consultantplus://offline/ref=9BE4BAEAC6F13D285EEEFD8F3DAA8CA00088E140FDCC9EFEB8EF17B0429E5AC280B894778377A265AE784805AA3E18C8DC66E7AE0E5239CDm8q6E" TargetMode="External"/><Relationship Id="rId75" Type="http://schemas.openxmlformats.org/officeDocument/2006/relationships/hyperlink" Target="consultantplus://offline/ref=9BE4BAEAC6F13D285EEEFD8F3DAA8CA00683EB48F9CE9EFEB8EF17B0429E5AC280B894778570A364A5274D10BB6617CAC278E3B412503BmCqCE" TargetMode="External"/><Relationship Id="rId91" Type="http://schemas.openxmlformats.org/officeDocument/2006/relationships/hyperlink" Target="consultantplus://offline/ref=9BE4BAEAC6F13D285EEEFD8F3DAA8CA00683EB48F9CE9EFEB8EF17B0429E5AC280B894778570A366A5274D10BB6617CAC278E3B412503BmCqCE" TargetMode="External"/><Relationship Id="rId96" Type="http://schemas.openxmlformats.org/officeDocument/2006/relationships/hyperlink" Target="consultantplus://offline/ref=9BE4BAEAC6F13D285EEEFD8F3DAA8CA00683EB48F9CE9EFEB8EF17B0429E5AC280B894778570A361A5274D10BB6617CAC278E3B412503BmCqCE" TargetMode="External"/><Relationship Id="rId140" Type="http://schemas.openxmlformats.org/officeDocument/2006/relationships/hyperlink" Target="consultantplus://offline/ref=8C19B7643F3D9494604968C4328B2764D260A17CB50AD7E985B214B38BCCE7FD1D8FCE34A2F92A257C0AD18F6CF58186BAFE9EDFE31F01K2gFE" TargetMode="External"/><Relationship Id="rId145" Type="http://schemas.openxmlformats.org/officeDocument/2006/relationships/hyperlink" Target="consultantplus://offline/ref=8C19B7643F3D9494604968C4328B2764D260A17CB50AD7E985B214B38BCCE7FD1D8FCE34A2F92C217C0AD18F6CF58186BAFE9EDFE31F01K2gFE" TargetMode="External"/><Relationship Id="rId161" Type="http://schemas.openxmlformats.org/officeDocument/2006/relationships/hyperlink" Target="consultantplus://offline/ref=8C19B7643F3D9494604968C4328B2764D260A17CB50AD7E985B214B38BCCE7FD1D8FCE34A4FC2B277455D49A7DAD8E84A4E09AC5FF1D032EK8g4E" TargetMode="External"/><Relationship Id="rId166" Type="http://schemas.openxmlformats.org/officeDocument/2006/relationships/hyperlink" Target="consultantplus://offline/ref=8C19B7643F3D9494604968C4328B2764D260A17CB50AD7E985B214B38BCCE7FD1D8FCE34A2F92B267C0AD18F6CF58186BAFE9EDFE31F01K2gFE" TargetMode="External"/><Relationship Id="rId182" Type="http://schemas.openxmlformats.org/officeDocument/2006/relationships/hyperlink" Target="consultantplus://offline/ref=8C19B7643F3D9494604968C4328B2764D260A17CB50AD7E985B214B38BCCE7FD1D8FCE34A2F9292B7C0AD18F6CF58186BAFE9EDFE31F01K2gFE" TargetMode="External"/><Relationship Id="rId187" Type="http://schemas.openxmlformats.org/officeDocument/2006/relationships/hyperlink" Target="consultantplus://offline/ref=8C19B7643F3D9494604968C4328B2764D260A17CB50AD7E985B214B38BCCE7FD1D8FCE34A2F92C2B7C0AD18F6CF58186BAFE9EDFE31F01K2gFE" TargetMode="External"/><Relationship Id="rId21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8C19B7643F3D9494604968C4328B2764D260A17CB50AD7E985B214B38BCCE7FD1D8FCE34A2F92A267C0AD18F6CF58186BAFE9EDFE31F01K2gFE" TargetMode="External"/><Relationship Id="rId23" Type="http://schemas.openxmlformats.org/officeDocument/2006/relationships/hyperlink" Target="consultantplus://offline/ref=9BE4BAEAC6F13D285EEEFD8F3DAA8CA00683EB48F9CE9EFEB8EF17B0429E5AC280B894778375A16CA8784805AA3E18C8DC66E7AE0E5239CDm8q6E" TargetMode="External"/><Relationship Id="rId28" Type="http://schemas.openxmlformats.org/officeDocument/2006/relationships/hyperlink" Target="consultantplus://offline/ref=9BE4BAEAC6F13D285EEEFD8F3DAA8CA00683EB48F9CE9EFEB8EF17B0429E5AC280B894778375A16CA8784805AA3E18C8DC66E7AE0E5239CDm8q6E" TargetMode="External"/><Relationship Id="rId49" Type="http://schemas.openxmlformats.org/officeDocument/2006/relationships/hyperlink" Target="consultantplus://offline/ref=9BE4BAEAC6F13D285EEEFD8F3DAA8CA00683EB48F9CE9EFEB8EF17B0429E5AC280B894778570A264A5274D10BB6617CAC278E3B412503BmCqCE" TargetMode="External"/><Relationship Id="rId114" Type="http://schemas.openxmlformats.org/officeDocument/2006/relationships/hyperlink" Target="consultantplus://offline/ref=9BE4BAEAC6F13D285EEEFD8F3DAA8CA00183E045F9C89EFEB8EF17B0429E5AC280B894778377A362A9784805AA3E18C8DC66E7AE0E5239CDm8q6E" TargetMode="External"/><Relationship Id="rId119" Type="http://schemas.openxmlformats.org/officeDocument/2006/relationships/hyperlink" Target="consultantplus://offline/ref=9BE4BAEAC6F13D285EEEFD8F3DAA8CA00080E547F9C59EFEB8EF17B0429E5AC280B894778377A761AF784805AA3E18C8DC66E7AE0E5239CDm8q6E" TargetMode="External"/><Relationship Id="rId44" Type="http://schemas.openxmlformats.org/officeDocument/2006/relationships/hyperlink" Target="consultantplus://offline/ref=9BE4BAEAC6F13D285EEEFD8F3DAA8CA00683EB48F9CE9EFEB8EF17B0429E5AC280B894778570A36CA5274D10BB6617CAC278E3B412503BmCqCE" TargetMode="External"/><Relationship Id="rId60" Type="http://schemas.openxmlformats.org/officeDocument/2006/relationships/hyperlink" Target="consultantplus://offline/ref=9BE4BAEAC6F13D285EEEFD8F3DAA8CA00683EB48F9CE9EFEB8EF17B0429E5AC280B894778570A361A5274D10BB6617CAC278E3B412503BmCqCE" TargetMode="External"/><Relationship Id="rId65" Type="http://schemas.openxmlformats.org/officeDocument/2006/relationships/hyperlink" Target="consultantplus://offline/ref=9BE4BAEAC6F13D285EEEFD8F3DAA8CA00683EB48F9CE9EFEB8EF17B0429E5AC280B894778277A165AD784805AA3E18C8DC66E7AE0E5239CDm8q6E" TargetMode="External"/><Relationship Id="rId81" Type="http://schemas.openxmlformats.org/officeDocument/2006/relationships/hyperlink" Target="consultantplus://offline/ref=9BE4BAEAC6F13D285EEEFD8F3DAA8CA00683EB48F9CE9EFEB8EF17B0429E5AC280B894778570A364A5274D10BB6617CAC278E3B412503BmCqCE" TargetMode="External"/><Relationship Id="rId86" Type="http://schemas.openxmlformats.org/officeDocument/2006/relationships/hyperlink" Target="consultantplus://offline/ref=9BE4BAEAC6F13D285EEEFD8F3DAA8CA00683EB48F9CE9EFEB8EF17B0429E5AC280B894778570A061A5274D10BB6617CAC278E3B412503BmCqCE" TargetMode="External"/><Relationship Id="rId130" Type="http://schemas.openxmlformats.org/officeDocument/2006/relationships/hyperlink" Target="consultantplus://offline/ref=9BE4BAEAC6F13D285EEEFD8F3DAA8CA00683EB48F9CE9EFEB8EF17B0429E5AC280B894778570A362A5274D10BB6617CAC278E3B412503BmCqCE" TargetMode="External"/><Relationship Id="rId135" Type="http://schemas.openxmlformats.org/officeDocument/2006/relationships/hyperlink" Target="consultantplus://offline/ref=9BE4BAEAC6F13D285EEEFD8F3DAA8CA00683EB48F9CE9EFEB8EF17B0429E5AC280B894778277A364AC784805AA3E18C8DC66E7AE0E5239CDm8q6E" TargetMode="External"/><Relationship Id="rId151" Type="http://schemas.openxmlformats.org/officeDocument/2006/relationships/hyperlink" Target="consultantplus://offline/ref=8C19B7643F3D9494604968C4328B2764D260A17CB50AD7E985B214B38BCCE7FD1D8FCE34A2F92C2B7C0AD18F6CF58186BAFE9EDFE31F01K2gFE" TargetMode="External"/><Relationship Id="rId156" Type="http://schemas.openxmlformats.org/officeDocument/2006/relationships/hyperlink" Target="consultantplus://offline/ref=8C19B7643F3D9494604968C4328B2764D260A17CB50AD7E985B214B38BCCE7FD1D8FCE34A4FE2F207755D49A7DAD8E84A4E09AC5FF1D032EK8g4E" TargetMode="External"/><Relationship Id="rId177" Type="http://schemas.openxmlformats.org/officeDocument/2006/relationships/hyperlink" Target="consultantplus://offline/ref=8C19B7643F3D9494604968C4328B2764D260A17CB50AD7E985B214B38BCCE7FD1D8FCE36A1FA2A29230FC49E34FA8398A4FA84C3E11DK0g0E" TargetMode="External"/><Relationship Id="rId198" Type="http://schemas.openxmlformats.org/officeDocument/2006/relationships/hyperlink" Target="consultantplus://offline/ref=8C19B7643F3D9494604968C4328B2764D260A17CB50AD7E985B214B38BCCE7FD1D8FCE34A2F92D257C0AD18F6CF58186BAFE9EDFE31F01K2gFE" TargetMode="External"/><Relationship Id="rId172" Type="http://schemas.openxmlformats.org/officeDocument/2006/relationships/hyperlink" Target="consultantplus://offline/ref=8C19B7643F3D9494604968C4328B2764D260A17CB50AD7E985B214B38BCCE7FD1D8FCE34A2F929217C0AD18F6CF58186BAFE9EDFE31F01K2gFE" TargetMode="External"/><Relationship Id="rId193" Type="http://schemas.openxmlformats.org/officeDocument/2006/relationships/hyperlink" Target="consultantplus://offline/ref=8C19B7643F3D9494604968C4328B2764D260A17CB50AD7E985B214B38BCCE7FD1D8FCE34A2F92D237C0AD18F6CF58186BAFE9EDFE31F01K2gFE" TargetMode="External"/><Relationship Id="rId202" Type="http://schemas.openxmlformats.org/officeDocument/2006/relationships/hyperlink" Target="consultantplus://offline/ref=8C19B7643F3D9494604968C4328B2764D260A17CB50AD7E985B214B38BCCE7FD1D8FCE34A2F92F2B7C0AD18F6CF58186BAFE9EDFE31F01K2gFE" TargetMode="External"/><Relationship Id="rId207" Type="http://schemas.openxmlformats.org/officeDocument/2006/relationships/hyperlink" Target="consultantplus://offline/ref=8C19B7643F3D9494604968C4328B2764D260A17CB50AD7E985B214B38BCCE7FD1D8FCE34A2F92F217C0AD18F6CF58186BAFE9EDFE31F01K2gFE" TargetMode="External"/><Relationship Id="rId13" Type="http://schemas.openxmlformats.org/officeDocument/2006/relationships/hyperlink" Target="consultantplus://offline/ref=8108EF31EA4993FD1BE5176427A31F709983C0129C5355980767C88D937CC506B58BB8C1B64D1E3CE8644DD8A12E5AFBC29C83CACD2E1901U2O5I" TargetMode="External"/><Relationship Id="rId18" Type="http://schemas.openxmlformats.org/officeDocument/2006/relationships/hyperlink" Target="consultantplus://offline/ref=8108EF31EA4993FD1BE5176427A31F709983C0129C5355980767C88D937CC506B58BB8C1B64D1434E9644DD8A12E5AFBC29C83CACD2E1901U2O5I" TargetMode="External"/><Relationship Id="rId39" Type="http://schemas.openxmlformats.org/officeDocument/2006/relationships/hyperlink" Target="consultantplus://offline/ref=9BE4BAEAC6F13D285EEEFD8F3DAA8CA00387E047F4CA9EFEB8EF17B0429E5AC280B894778377A064A8784805AA3E18C8DC66E7AE0E5239CDm8q6E" TargetMode="External"/><Relationship Id="rId109" Type="http://schemas.openxmlformats.org/officeDocument/2006/relationships/hyperlink" Target="consultantplus://offline/ref=9BE4BAEAC6F13D285EEEFD8F3DAA8CA00387E047F4CA9EFEB8EF17B0429E5AC280B894778377A066AC784805AA3E18C8DC66E7AE0E5239CDm8q6E" TargetMode="External"/><Relationship Id="rId34" Type="http://schemas.openxmlformats.org/officeDocument/2006/relationships/hyperlink" Target="consultantplus://offline/ref=9BE4BAEAC6F13D285EEEFD8F3DAA8CA00183E045F9C89EFEB8EF17B0429E5AC280B894778377A362AF784805AA3E18C8DC66E7AE0E5239CDm8q6E" TargetMode="External"/><Relationship Id="rId50" Type="http://schemas.openxmlformats.org/officeDocument/2006/relationships/hyperlink" Target="consultantplus://offline/ref=9BE4BAEAC6F13D285EEEFD8F3DAA8CA00181E141FAC49EFEB8EF17B0429E5AC280B894778377A263AB784805AA3E18C8DC66E7AE0E5239CDm8q6E" TargetMode="External"/><Relationship Id="rId55" Type="http://schemas.openxmlformats.org/officeDocument/2006/relationships/hyperlink" Target="consultantplus://offline/ref=9BE4BAEAC6F13D285EEEFD8F3DAA8CA00683EB48F9CE9EFEB8EF17B0429E5AC280B894778570A366A5274D10BB6617CAC278E3B412503BmCqCE" TargetMode="External"/><Relationship Id="rId76" Type="http://schemas.openxmlformats.org/officeDocument/2006/relationships/hyperlink" Target="consultantplus://offline/ref=9BE4BAEAC6F13D285EEEFD8F3DAA8CA00088E140FDCC9EFEB8EF17B0429E5AC280B894778377A265AC784805AA3E18C8DC66E7AE0E5239CDm8q6E" TargetMode="External"/><Relationship Id="rId97" Type="http://schemas.openxmlformats.org/officeDocument/2006/relationships/hyperlink" Target="consultantplus://offline/ref=9BE4BAEAC6F13D285EEEFD8F3DAA8CA00683EB48F9CE9EFEB8EF17B0429E5AC280B894778570A360A5274D10BB6617CAC278E3B412503BmCqCE" TargetMode="External"/><Relationship Id="rId104" Type="http://schemas.openxmlformats.org/officeDocument/2006/relationships/hyperlink" Target="consultantplus://offline/ref=9BE4BAEAC6F13D285EEEFD8F3DAA8CA00088E140FDCC9EFEB8EF17B0429E5AC280B894778377A264AC784805AA3E18C8DC66E7AE0E5239CDm8q6E" TargetMode="External"/><Relationship Id="rId120" Type="http://schemas.openxmlformats.org/officeDocument/2006/relationships/hyperlink" Target="consultantplus://offline/ref=9BE4BAEAC6F13D285EEEFD8F3DAA8CA00183E045F9C89EFEB8EF17B0429E5AC280B894778377A362A6784805AA3E18C8DC66E7AE0E5239CDm8q6E" TargetMode="External"/><Relationship Id="rId125" Type="http://schemas.openxmlformats.org/officeDocument/2006/relationships/hyperlink" Target="consultantplus://offline/ref=9BE4BAEAC6F13D285EEEFD8F3DAA8CA00683EB48F9CE9EFEB8EF17B0429E5AC280B894778570A265A5274D10BB6617CAC278E3B412503BmCqCE" TargetMode="External"/><Relationship Id="rId141" Type="http://schemas.openxmlformats.org/officeDocument/2006/relationships/hyperlink" Target="consultantplus://offline/ref=8C19B7643F3D9494604968C4328B2764D260A17CB50AD7E985B214B38BCCE7FD1D8FCE34A2F92E267C0AD18F6CF58186BAFE9EDFE31F01K2gFE" TargetMode="External"/><Relationship Id="rId146" Type="http://schemas.openxmlformats.org/officeDocument/2006/relationships/hyperlink" Target="consultantplus://offline/ref=8C19B7643F3D9494604968C4328B2764D260A17CB50AD7E985B214B38BCCE7FD1D8FCE34A2F92F217C0AD18F6CF58186BAFE9EDFE31F01K2gFE" TargetMode="External"/><Relationship Id="rId167" Type="http://schemas.openxmlformats.org/officeDocument/2006/relationships/hyperlink" Target="consultantplus://offline/ref=8C19B7643F3D9494604968C4328B2764D260A17CB50AD7E985B214B38BCCE7FD1D8FCE34A2F92A267C0AD18F6CF58186BAFE9EDFE31F01K2gFE" TargetMode="External"/><Relationship Id="rId188" Type="http://schemas.openxmlformats.org/officeDocument/2006/relationships/hyperlink" Target="consultantplus://offline/ref=8C19B7643F3D9494604968C4328B2764D260A17CB50AD7E985B214B38BCCE7FD1D8FCE34A2F92A257C0AD18F6CF58186BAFE9EDFE31F01K2gFE" TargetMode="External"/><Relationship Id="rId7" Type="http://schemas.openxmlformats.org/officeDocument/2006/relationships/endnotes" Target="endnotes.xml"/><Relationship Id="rId71" Type="http://schemas.openxmlformats.org/officeDocument/2006/relationships/hyperlink" Target="consultantplus://offline/ref=9BE4BAEAC6F13D285EEEFD8F3DAA8CA00683EB48F9CE9EFEB8EF17B0429E5AC280B894778570A367A5274D10BB6617CAC278E3B412503BmCqCE" TargetMode="External"/><Relationship Id="rId92" Type="http://schemas.openxmlformats.org/officeDocument/2006/relationships/hyperlink" Target="consultantplus://offline/ref=9BE4BAEAC6F13D285EEEFD8F3DAA8CA00683EB48F9CE9EFEB8EF17B0429E5AC280B894778570A361A5274D10BB6617CAC278E3B412503BmCqCE" TargetMode="External"/><Relationship Id="rId162" Type="http://schemas.openxmlformats.org/officeDocument/2006/relationships/hyperlink" Target="consultantplus://offline/ref=8C19B7643F3D9494604968C4328B2764D761AC73B709D7E985B214B38BCCE7FD1D8FCE34A4FE28247355D49A7DAD8E84A4E09AC5FF1D032EK8g4E" TargetMode="External"/><Relationship Id="rId183" Type="http://schemas.openxmlformats.org/officeDocument/2006/relationships/hyperlink" Target="consultantplus://offline/ref=8C19B7643F3D9494604968C4328B2764D260A17CB50AD7E985B214B38BCCE7FD1D8FCE34A2F92A267C0AD18F6CF58186BAFE9EDFE31F01K2gFE" TargetMode="External"/><Relationship Id="rId213" Type="http://schemas.openxmlformats.org/officeDocument/2006/relationships/hyperlink" Target="consultantplus://offline/ref=8C19B7643F3D9494604968C4328B2764D260A17CB50AD7E985B214B38BCCE7FD1D8FCE34A2F92A257C0AD18F6CF58186BAFE9EDFE31F01K2gFE"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9BE4BAEAC6F13D285EEEFD8F3DAA8CA00089E141FFCD9EFEB8EF17B0429E5AC280B894778377A364AA784805AA3E18C8DC66E7AE0E5239CDm8q6E" TargetMode="External"/><Relationship Id="rId24" Type="http://schemas.openxmlformats.org/officeDocument/2006/relationships/hyperlink" Target="consultantplus://offline/ref=9BE4BAEAC6F13D285EEEFD8F3DAA8CA00382E647FBCD9EFEB8EF17B0429E5AC280B894778377A260AF784805AA3E18C8DC66E7AE0E5239CDm8q6E" TargetMode="External"/><Relationship Id="rId40" Type="http://schemas.openxmlformats.org/officeDocument/2006/relationships/hyperlink" Target="consultantplus://offline/ref=9BE4BAEAC6F13D285EEEFD8F3DAA8CA00387E047F4CA9EFEB8EF17B0429E5AC280B894778377A064A8784805AA3E18C8DC66E7AE0E5239CDm8q6E" TargetMode="External"/><Relationship Id="rId45" Type="http://schemas.openxmlformats.org/officeDocument/2006/relationships/hyperlink" Target="consultantplus://offline/ref=9BE4BAEAC6F13D285EEEFD8F3DAA8CA00683EB48F9CE9EFEB8EF17B0429E5AC280B894778570A161A5274D10BB6617CAC278E3B412503BmCqCE" TargetMode="External"/><Relationship Id="rId66" Type="http://schemas.openxmlformats.org/officeDocument/2006/relationships/hyperlink" Target="consultantplus://offline/ref=9BE4BAEAC6F13D285EEEFD8F3DAA8CA00088E140FDCC9EFEB8EF17B0429E5AC280B894778377A36CA9784805AA3E18C8DC66E7AE0E5239CDm8q6E" TargetMode="External"/><Relationship Id="rId87" Type="http://schemas.openxmlformats.org/officeDocument/2006/relationships/hyperlink" Target="consultantplus://offline/ref=9BE4BAEAC6F13D285EEEFD8F3DAA8CA00387E047F4CA9EFEB8EF17B0429E5AC280B894778377A067A8784805AA3E18C8DC66E7AE0E5239CDm8q6E" TargetMode="External"/><Relationship Id="rId110" Type="http://schemas.openxmlformats.org/officeDocument/2006/relationships/hyperlink" Target="consultantplus://offline/ref=9BE4BAEAC6F13D285EEEFD8F3DAA8CA00088E140FDCC9EFEB8EF17B0429E5AC280B894778377A264AD784805AA3E18C8DC66E7AE0E5239CDm8q6E" TargetMode="External"/><Relationship Id="rId115" Type="http://schemas.openxmlformats.org/officeDocument/2006/relationships/hyperlink" Target="consultantplus://offline/ref=9BE4BAEAC6F13D285EEEFD8F3DAA8CA00387E047F4CA9EFEB8EF17B0429E5AC280B894778377A066A9784805AA3E18C8DC66E7AE0E5239CDm8q6E" TargetMode="External"/><Relationship Id="rId131" Type="http://schemas.openxmlformats.org/officeDocument/2006/relationships/hyperlink" Target="consultantplus://offline/ref=9BE4BAEAC6F13D285EEEFD8F3DAA8CA00382E647FBCD9EFEB8EF17B0429E5AC280B894778377A260A7784805AA3E18C8DC66E7AE0E5239CDm8q6E" TargetMode="External"/><Relationship Id="rId136" Type="http://schemas.openxmlformats.org/officeDocument/2006/relationships/hyperlink" Target="consultantplus://offline/ref=8C19B7643F3D9494604968C4328B2764D260A17CB50AD7E985B214B38BCCE7FD1D8FCE34A2F92A267C0AD18F6CF58186BAFE9EDFE31F01K2gFE" TargetMode="External"/><Relationship Id="rId157" Type="http://schemas.openxmlformats.org/officeDocument/2006/relationships/hyperlink" Target="consultantplus://offline/ref=8C19B7643F3D9494604968C4328B2764D260A17CB50AD7E985B214B38BCCE7FD1D8FCE36A1FB2829230FC49E34FA8398A4FA84C3E11DK0g0E" TargetMode="External"/><Relationship Id="rId178" Type="http://schemas.openxmlformats.org/officeDocument/2006/relationships/hyperlink" Target="consultantplus://offline/ref=8C19B7643F3D9494604968C4328B2764D260A17CB50AD7E985B214B38BCCE7FD1D8FCE34A2F92A267C0AD18F6CF58186BAFE9EDFE31F01K2gFE" TargetMode="External"/><Relationship Id="rId61" Type="http://schemas.openxmlformats.org/officeDocument/2006/relationships/hyperlink" Target="consultantplus://offline/ref=9BE4BAEAC6F13D285EEEFD8F3DAA8CA00088E140FDCC9EFEB8EF17B0429E5AC280B894778377A36CAD784805AA3E18C8DC66E7AE0E5239CDm8q6E" TargetMode="External"/><Relationship Id="rId82" Type="http://schemas.openxmlformats.org/officeDocument/2006/relationships/hyperlink" Target="consultantplus://offline/ref=9BE4BAEAC6F13D285EEEFD8F3DAA8CA00387E047F4CA9EFEB8EF17B0429E5AC280B894778377A067AB784805AA3E18C8DC66E7AE0E5239CDm8q6E" TargetMode="External"/><Relationship Id="rId152" Type="http://schemas.openxmlformats.org/officeDocument/2006/relationships/hyperlink" Target="consultantplus://offline/ref=8C19B7643F3D9494604968C4328B2764D260A17CB50AD7E985B214B38BCCE7FD1D8FCE34A2F92F217C0AD18F6CF58186BAFE9EDFE31F01K2gFE" TargetMode="External"/><Relationship Id="rId173" Type="http://schemas.openxmlformats.org/officeDocument/2006/relationships/hyperlink" Target="consultantplus://offline/ref=8C19B7643F3D9494604968C4328B2764D260A17CB50AD7E985B214B38BCCE7FD1D8FCE34A2F929267C0AD18F6CF58186BAFE9EDFE31F01K2gFE" TargetMode="External"/><Relationship Id="rId194" Type="http://schemas.openxmlformats.org/officeDocument/2006/relationships/hyperlink" Target="consultantplus://offline/ref=8C19B7643F3D9494604968C4328B2764D260A17CB50AD7E985B214B38BCCE7FD1D8FCE34A2F92D257C0AD18F6CF58186BAFE9EDFE31F01K2gFE" TargetMode="External"/><Relationship Id="rId199" Type="http://schemas.openxmlformats.org/officeDocument/2006/relationships/hyperlink" Target="consultantplus://offline/ref=8C19B7643F3D9494604968C4328B2764D260A17CB50AD7E985B214B38BCCE7FD1D8FCE34A2F92C217C0AD18F6CF58186BAFE9EDFE31F01K2gFE" TargetMode="External"/><Relationship Id="rId203" Type="http://schemas.openxmlformats.org/officeDocument/2006/relationships/hyperlink" Target="consultantplus://offline/ref=8C19B7643F3D9494604968C4328B2764D260A17CB50AD7E985B214B38BCCE7FD1D8FCE34A2F92C2B7C0AD18F6CF58186BAFE9EDFE31F01K2gFE" TargetMode="External"/><Relationship Id="rId208" Type="http://schemas.openxmlformats.org/officeDocument/2006/relationships/hyperlink" Target="consultantplus://offline/ref=8C19B7643F3D9494604968C4328B2764D260A17CB50AD7E985B214B38BCCE7FD1D8FCE34A2F92F2B7C0AD18F6CF58186BAFE9EDFE31F01K2gFE" TargetMode="External"/><Relationship Id="rId19" Type="http://schemas.openxmlformats.org/officeDocument/2006/relationships/hyperlink" Target="consultantplus://offline/ref=B459EDF7ECEBB09379D9CFC38726DCB0B878D03736ECB55BB2FC3DCCFBE4EA728D96B72505FA86F35EB027A6C087AE3E05887DD8BB5FFB5CC" TargetMode="External"/><Relationship Id="rId14" Type="http://schemas.openxmlformats.org/officeDocument/2006/relationships/hyperlink" Target="consultantplus://offline/ref=8108EF31EA4993FD1BE5176427A31F709983C0129C5355980767C88D937CC506B58BB8C1B64D1F30E7644DD8A12E5AFBC29C83CACD2E1901U2O5I" TargetMode="External"/><Relationship Id="rId30" Type="http://schemas.openxmlformats.org/officeDocument/2006/relationships/hyperlink" Target="consultantplus://offline/ref=9BE4BAEAC6F13D285EEEFD8F3DAA8CA00683EB48F9CE9EFEB8EF17B0429E5AC280B894778572A661A5274D10BB6617CAC278E3B412503BmCqCE" TargetMode="External"/><Relationship Id="rId35" Type="http://schemas.openxmlformats.org/officeDocument/2006/relationships/hyperlink" Target="consultantplus://offline/ref=9BE4BAEAC6F13D285EEEFD8F3DAA8CA00683EB48F9CE9EFEB8EF17B0429E5AC280B894778375A16CA8784805AA3E18C8DC66E7AE0E5239CDm8q6E" TargetMode="External"/><Relationship Id="rId56" Type="http://schemas.openxmlformats.org/officeDocument/2006/relationships/hyperlink" Target="consultantplus://offline/ref=9BE4BAEAC6F13D285EEEFD8F3DAA8CA00088E140FDCC9EFEB8EF17B0429E5AC280B894778377A36DA6784805AA3E18C8DC66E7AE0E5239CDm8q6E" TargetMode="External"/><Relationship Id="rId77" Type="http://schemas.openxmlformats.org/officeDocument/2006/relationships/hyperlink" Target="consultantplus://offline/ref=9BE4BAEAC6F13D285EEEFD8F3DAA8CA00187E346F4C49EFEB8EF17B0429E5AC280B894778377A36DAA784805AA3E18C8DC66E7AE0E5239CDm8q6E" TargetMode="External"/><Relationship Id="rId100" Type="http://schemas.openxmlformats.org/officeDocument/2006/relationships/hyperlink" Target="consultantplus://offline/ref=9BE4BAEAC6F13D285EEEFD8F3DAA8CA00683EB48F9CE9EFEB8EF17B0429E5AC280B894778570A161A5274D10BB6617CAC278E3B412503BmCqCE" TargetMode="External"/><Relationship Id="rId105" Type="http://schemas.openxmlformats.org/officeDocument/2006/relationships/hyperlink" Target="consultantplus://offline/ref=9BE4BAEAC6F13D285EEEFD8F3DAA8CA00683EB48F9CE9EFEB8EF17B0429E5AC280B894778570A265A5274D10BB6617CAC278E3B412503BmCqCE" TargetMode="External"/><Relationship Id="rId126" Type="http://schemas.openxmlformats.org/officeDocument/2006/relationships/hyperlink" Target="consultantplus://offline/ref=9BE4BAEAC6F13D285EEEFD8F3DAA8CA00382E647FBCD9EFEB8EF17B0429E5AC280B894778377A260A6784805AA3E18C8DC66E7AE0E5239CDm8q6E" TargetMode="External"/><Relationship Id="rId147" Type="http://schemas.openxmlformats.org/officeDocument/2006/relationships/hyperlink" Target="consultantplus://offline/ref=8C19B7643F3D9494604968C4328B2764D260A17CB50AD7E985B214B38BCCE7FD1D8FCE34A2F92F2B7C0AD18F6CF58186BAFE9EDFE31F01K2gFE" TargetMode="External"/><Relationship Id="rId168" Type="http://schemas.openxmlformats.org/officeDocument/2006/relationships/hyperlink" Target="consultantplus://offline/ref=8C19B7643F3D9494604968C4328B2764D260A17CB50AD7E985B214B38BCCE7FD1D8FCE34A2F821227C0AD18F6CF58186BAFE9EDFE31F01K2gFE" TargetMode="External"/><Relationship Id="rId8" Type="http://schemas.openxmlformats.org/officeDocument/2006/relationships/image" Target="media/image1.jpeg"/><Relationship Id="rId51" Type="http://schemas.openxmlformats.org/officeDocument/2006/relationships/hyperlink" Target="consultantplus://offline/ref=9BE4BAEAC6F13D285EEEFD8F3DAA8CA00187E346F4C49EFEB8EF17B0429E5AC280B894778377A36DAD784805AA3E18C8DC66E7AE0E5239CDm8q6E" TargetMode="External"/><Relationship Id="rId72" Type="http://schemas.openxmlformats.org/officeDocument/2006/relationships/hyperlink" Target="consultantplus://offline/ref=9BE4BAEAC6F13D285EEEFD8F3DAA8CA00387E047F4CA9EFEB8EF17B0429E5AC280B894778377A067AD784805AA3E18C8DC66E7AE0E5239CDm8q6E" TargetMode="External"/><Relationship Id="rId93" Type="http://schemas.openxmlformats.org/officeDocument/2006/relationships/hyperlink" Target="consultantplus://offline/ref=9BE4BAEAC6F13D285EEEFD8F3DAA8CA00683EB48F9CE9EFEB8EF17B0429E5AC280B894778570A366A5274D10BB6617CAC278E3B412503BmCqCE" TargetMode="External"/><Relationship Id="rId98" Type="http://schemas.openxmlformats.org/officeDocument/2006/relationships/hyperlink" Target="consultantplus://offline/ref=9BE4BAEAC6F13D285EEEFD8F3DAA8CA00683EB48F9CE9EFEB8EF17B0429E5AC280B894778570A36CA5274D10BB6617CAC278E3B412503BmCqCE" TargetMode="External"/><Relationship Id="rId121" Type="http://schemas.openxmlformats.org/officeDocument/2006/relationships/hyperlink" Target="consultantplus://offline/ref=9BE4BAEAC6F13D285EEEFD8F3DAA8CA00683EB48F9CE9EFEB8EF17B0429E5AC280B894778570A16DA5274D10BB6617CAC278E3B412503BmCqCE" TargetMode="External"/><Relationship Id="rId142" Type="http://schemas.openxmlformats.org/officeDocument/2006/relationships/hyperlink" Target="consultantplus://offline/ref=8C19B7643F3D9494604968C4328B2764D260A17CB50AD7E985B214B38BCCE7FD1D8FCE34A2F92A257C0AD18F6CF58186BAFE9EDFE31F01K2gFE" TargetMode="External"/><Relationship Id="rId163" Type="http://schemas.openxmlformats.org/officeDocument/2006/relationships/hyperlink" Target="consultantplus://offline/ref=8C19B7643F3D9494604968C4328B2764D764AA73B80ED7E985B214B38BCCE7FD1D8FCE34A4FE2A277055D49A7DAD8E84A4E09AC5FF1D032EK8g4E" TargetMode="External"/><Relationship Id="rId184" Type="http://schemas.openxmlformats.org/officeDocument/2006/relationships/hyperlink" Target="consultantplus://offline/ref=8C19B7643F3D9494604968C4328B2764D260A17CB50AD7E985B214B38BCCE7FD1D8FCE34A2F92D237C0AD18F6CF58186BAFE9EDFE31F01K2gFE" TargetMode="External"/><Relationship Id="rId189" Type="http://schemas.openxmlformats.org/officeDocument/2006/relationships/hyperlink" Target="consultantplus://offline/ref=8C19B7643F3D9494604968C4328B2764D260A17CB50AD7E985B214B38BCCE7FD1D8FCE34A2F92D237C0AD18F6CF58186BAFE9EDFE31F01K2gFE"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consultantplus://offline/ref=8C19B7643F3D9494604968C4328B2764D260A17CB50AD7E985B214B38BCCE7FD1D8FCE34A2F92E257C0AD18F6CF58186BAFE9EDFE31F01K2gFE" TargetMode="External"/><Relationship Id="rId25" Type="http://schemas.openxmlformats.org/officeDocument/2006/relationships/hyperlink" Target="consultantplus://offline/ref=9BE4BAEAC6F13D285EEEFD8F3DAA8CA00387E047F4CA9EFEB8EF17B0429E5AC280B894778377A065A7784805AA3E18C8DC66E7AE0E5239CDm8q6E" TargetMode="External"/><Relationship Id="rId46" Type="http://schemas.openxmlformats.org/officeDocument/2006/relationships/hyperlink" Target="consultantplus://offline/ref=9BE4BAEAC6F13D285EEEFD8F3DAA8CA00683EB48F9CE9EFEB8EF17B0429E5AC280B894778570A16DA5274D10BB6617CAC278E3B412503BmCqCE" TargetMode="External"/><Relationship Id="rId67" Type="http://schemas.openxmlformats.org/officeDocument/2006/relationships/hyperlink" Target="consultantplus://offline/ref=9BE4BAEAC6F13D285EEEFD8F3DAA8CA00683EB48F9CE9EFEB8EF17B0429E5AC280B894778570A361A5274D10BB6617CAC278E3B412503BmCqCE" TargetMode="External"/><Relationship Id="rId116" Type="http://schemas.openxmlformats.org/officeDocument/2006/relationships/hyperlink" Target="consultantplus://offline/ref=9BE4BAEAC6F13D285EEEFD8F3DAA8CA00683EB48F9CE9EFEB8EF17B0429E5AC280B894778570A364A5274D10BB6617CAC278E3B412503BmCqCE" TargetMode="External"/><Relationship Id="rId137" Type="http://schemas.openxmlformats.org/officeDocument/2006/relationships/hyperlink" Target="consultantplus://offline/ref=8C19B7643F3D9494604968C4328B2764D260A17CB50AD7E985B214B38BCCE7FD1D8FCE34A2F8202A7C0AD18F6CF58186BAFE9EDFE31F01K2gFE" TargetMode="External"/><Relationship Id="rId158" Type="http://schemas.openxmlformats.org/officeDocument/2006/relationships/hyperlink" Target="consultantplus://offline/ref=8C19B7643F3D9494604968C4328B2764D560AA71B50CD7E985B214B38BCCE7FD1D8FCE34A4FE29257E55D49A7DAD8E84A4E09AC5FF1D032EK8g4E" TargetMode="External"/><Relationship Id="rId20" Type="http://schemas.openxmlformats.org/officeDocument/2006/relationships/hyperlink" Target="consultantplus://offline/ref=B459EDF7ECEBB09379D9CFC38726DCB0B878D03736ECB55BB2FC3DCCFBE4EA728D96B7200DF78DF35EB027A6C087AE3E05887DD8BB5FFB5CC" TargetMode="External"/><Relationship Id="rId41" Type="http://schemas.openxmlformats.org/officeDocument/2006/relationships/hyperlink" Target="consultantplus://offline/ref=9BE4BAEAC6F13D285EEEFD8F3DAA8CA00387E047F4CA9EFEB8EF17B0429E5AC280B894778377A064A9784805AA3E18C8DC66E7AE0E5239CDm8q6E" TargetMode="External"/><Relationship Id="rId62" Type="http://schemas.openxmlformats.org/officeDocument/2006/relationships/hyperlink" Target="consultantplus://offline/ref=9BE4BAEAC6F13D285EEEFD8F3DAA8CA00088E140FDCC9EFEB8EF17B0429E5AC280B894778377A36CAA784805AA3E18C8DC66E7AE0E5239CDm8q6E" TargetMode="External"/><Relationship Id="rId83" Type="http://schemas.openxmlformats.org/officeDocument/2006/relationships/hyperlink" Target="consultantplus://offline/ref=9BE4BAEAC6F13D285EEEFD8F3DAA8CA00683EB48F9CE9EFEB8EF17B0429E5AC280B894778570A462A5274D10BB6617CAC278E3B412503BmCqCE" TargetMode="External"/><Relationship Id="rId88" Type="http://schemas.openxmlformats.org/officeDocument/2006/relationships/hyperlink" Target="consultantplus://offline/ref=9BE4BAEAC6F13D285EEEFD8F3DAA8CA00183E045F9C89EFEB8EF17B0429E5AC280B894778377A362AA784805AA3E18C8DC66E7AE0E5239CDm8q6E" TargetMode="External"/><Relationship Id="rId111" Type="http://schemas.openxmlformats.org/officeDocument/2006/relationships/hyperlink" Target="consultantplus://offline/ref=9BE4BAEAC6F13D285EEEFD8F3DAA8CA00683EB48F9CE9EFEB8EF17B0429E5AC280B894778570A362A5274D10BB6617CAC278E3B412503BmCqCE" TargetMode="External"/><Relationship Id="rId132" Type="http://schemas.openxmlformats.org/officeDocument/2006/relationships/hyperlink" Target="consultantplus://offline/ref=9BE4BAEAC6F13D285EEEFD8F3DAA8CA00387E047F4CA9EFEB8EF17B0429E5AC280B894778377A061A9784805AA3E18C8DC66E7AE0E5239CDm8q6E" TargetMode="External"/><Relationship Id="rId153" Type="http://schemas.openxmlformats.org/officeDocument/2006/relationships/hyperlink" Target="consultantplus://offline/ref=8C19B7643F3D9494604968C4328B2764D260A17CB50AD7E985B214B38BCCE7FD1D8FCE34A2F92F2B7C0AD18F6CF58186BAFE9EDFE31F01K2gFE" TargetMode="External"/><Relationship Id="rId174" Type="http://schemas.openxmlformats.org/officeDocument/2006/relationships/hyperlink" Target="consultantplus://offline/ref=8C19B7643F3D9494604968C4328B2764D260A17CB50AD7E985B214B38BCCE7FD1D8FCE34A2F929277C0AD18F6CF58186BAFE9EDFE31F01K2gFE" TargetMode="External"/><Relationship Id="rId179" Type="http://schemas.openxmlformats.org/officeDocument/2006/relationships/hyperlink" Target="consultantplus://offline/ref=8C19B7643F3D9494604968C4328B2764D260A17CB50AD7E985B214B38BCCE7FD1D8FCE34A2F8202A7C0AD18F6CF58186BAFE9EDFE31F01K2gFE" TargetMode="External"/><Relationship Id="rId195" Type="http://schemas.openxmlformats.org/officeDocument/2006/relationships/hyperlink" Target="consultantplus://offline/ref=8C19B7643F3D9494604968C4328B2764D260A17CB50AD7E985B214B38BCCE7FD1D8FCE34A2F92C217C0AD18F6CF58186BAFE9EDFE31F01K2gFE" TargetMode="External"/><Relationship Id="rId209" Type="http://schemas.openxmlformats.org/officeDocument/2006/relationships/hyperlink" Target="consultantplus://offline/ref=8C19B7643F3D9494604968C4328B2764D260A17CB50AD7E985B214B38BCCE7FD1D8FCE34A2F92F2B7C0AD18F6CF58186BAFE9EDFE31F01K2gFE" TargetMode="External"/><Relationship Id="rId190" Type="http://schemas.openxmlformats.org/officeDocument/2006/relationships/hyperlink" Target="consultantplus://offline/ref=8C19B7643F3D9494604968C4328B2764D260A17CB50AD7E985B214B38BCCE7FD1D8FCE34A2F92D257C0AD18F6CF58186BAFE9EDFE31F01K2gFE" TargetMode="External"/><Relationship Id="rId204" Type="http://schemas.openxmlformats.org/officeDocument/2006/relationships/hyperlink" Target="consultantplus://offline/ref=8C19B7643F3D9494604968C4328B2764D260A17CB50AD7E985B214B38BCCE7FD1D8FCE34A2F92F2B7C0AD18F6CF58186BAFE9EDFE31F01K2gFE" TargetMode="External"/><Relationship Id="rId15" Type="http://schemas.openxmlformats.org/officeDocument/2006/relationships/hyperlink" Target="consultantplus://offline/ref=8108EF31EA4993FD1BE5176427A31F709983C0129C5355980767C88D937CC506B58BB8C1B64A1A35E8644DD8A12E5AFBC29C83CACD2E1901U2O5I" TargetMode="External"/><Relationship Id="rId36" Type="http://schemas.openxmlformats.org/officeDocument/2006/relationships/hyperlink" Target="consultantplus://offline/ref=9BE4BAEAC6F13D285EEEFD8F3DAA8CA00389E049FAC89EFEB8EF17B0429E5AC280B894778377A36DA7784805AA3E18C8DC66E7AE0E5239CDm8q6E" TargetMode="External"/><Relationship Id="rId57" Type="http://schemas.openxmlformats.org/officeDocument/2006/relationships/hyperlink" Target="consultantplus://offline/ref=9BE4BAEAC6F13D285EEEFD8F3DAA8CA00088E140FDCC9EFEB8EF17B0429E5AC280B894778377A36CAE784805AA3E18C8DC66E7AE0E5239CDm8q6E" TargetMode="External"/><Relationship Id="rId106" Type="http://schemas.openxmlformats.org/officeDocument/2006/relationships/hyperlink" Target="consultantplus://offline/ref=9BE4BAEAC6F13D285EEEFD8F3DAA8CA00387E047F4CA9EFEB8EF17B0429E5AC280B894778377A066AF784805AA3E18C8DC66E7AE0E5239CDm8q6E" TargetMode="External"/><Relationship Id="rId127" Type="http://schemas.openxmlformats.org/officeDocument/2006/relationships/hyperlink" Target="consultantplus://offline/ref=9BE4BAEAC6F13D285EEEFD8F3DAA8CA00387E047F4CA9EFEB8EF17B0429E5AC280B894778377A061AA784805AA3E18C8DC66E7AE0E5239CDm8q6E" TargetMode="External"/><Relationship Id="rId10" Type="http://schemas.openxmlformats.org/officeDocument/2006/relationships/hyperlink" Target="consultantplus://offline/ref=8108EF31EA4993FD1BE5176427A31F709983C0129C5355980767C88D937CC506B58BB8C1B64D1E35EE644DD8A12E5AFBC29C83CACD2E1901U2O5I" TargetMode="External"/><Relationship Id="rId31" Type="http://schemas.openxmlformats.org/officeDocument/2006/relationships/hyperlink" Target="consultantplus://offline/ref=9BE4BAEAC6F13D285EEEFD8F3DAA8CA00683EB48F9CE9EFEB8EF17B0429E5AC280B894778572A46CA5274D10BB6617CAC278E3B412503BmCqCE" TargetMode="External"/><Relationship Id="rId52" Type="http://schemas.openxmlformats.org/officeDocument/2006/relationships/hyperlink" Target="consultantplus://offline/ref=9BE4BAEAC6F13D285EEEFD8F3DAA8CA00683EB48F9CE9EFEB8EF17B0429E5AC280B894778571AA6DA5274D10BB6617CAC278E3B412503BmCqCE" TargetMode="External"/><Relationship Id="rId73" Type="http://schemas.openxmlformats.org/officeDocument/2006/relationships/hyperlink" Target="consultantplus://offline/ref=9BE4BAEAC6F13D285EEEFD8F3DAA8CA00683EB48F9CE9EFEB8EF17B0429E5AC280B894778570A36DA5274D10BB6617CAC278E3B412503BmCqCE" TargetMode="External"/><Relationship Id="rId78" Type="http://schemas.openxmlformats.org/officeDocument/2006/relationships/hyperlink" Target="consultantplus://offline/ref=9BE4BAEAC6F13D285EEEFD8F3DAA8CA00680E648FFC59EFEB8EF17B0429E5AC280B894778377A361AA784805AA3E18C8DC66E7AE0E5239CDm8q6E" TargetMode="External"/><Relationship Id="rId94" Type="http://schemas.openxmlformats.org/officeDocument/2006/relationships/hyperlink" Target="consultantplus://offline/ref=9BE4BAEAC6F13D285EEEFD8F3DAA8CA00683EB48F9CE9EFEB8EF17B0429E5AC280B894778570A366A5274D10BB6617CAC278E3B412503BmCqCE" TargetMode="External"/><Relationship Id="rId99" Type="http://schemas.openxmlformats.org/officeDocument/2006/relationships/hyperlink" Target="consultantplus://offline/ref=9BE4BAEAC6F13D285EEEFD8F3DAA8CA00088E140FDCC9EFEB8EF17B0429E5AC280B894778377A265AA784805AA3E18C8DC66E7AE0E5239CDm8q6E" TargetMode="External"/><Relationship Id="rId101" Type="http://schemas.openxmlformats.org/officeDocument/2006/relationships/hyperlink" Target="consultantplus://offline/ref=9BE4BAEAC6F13D285EEEFD8F3DAA8CA00387E047F4CA9EFEB8EF17B0429E5AC280B894778377A067A6784805AA3E18C8DC66E7AE0E5239CDm8q6E" TargetMode="External"/><Relationship Id="rId122" Type="http://schemas.openxmlformats.org/officeDocument/2006/relationships/hyperlink" Target="consultantplus://offline/ref=9BE4BAEAC6F13D285EEEFD8F3DAA8CA00387E047F4CA9EFEB8EF17B0429E5AC280B894778377A061AE784805AA3E18C8DC66E7AE0E5239CDm8q6E" TargetMode="External"/><Relationship Id="rId143" Type="http://schemas.openxmlformats.org/officeDocument/2006/relationships/hyperlink" Target="consultantplus://offline/ref=8C19B7643F3D9494604968C4328B2764D260A17CB50AD7E985B214B38BCCE7FD1D8FCE34A2F92D237C0AD18F6CF58186BAFE9EDFE31F01K2gFE" TargetMode="External"/><Relationship Id="rId148" Type="http://schemas.openxmlformats.org/officeDocument/2006/relationships/hyperlink" Target="consultantplus://offline/ref=8C19B7643F3D9494604968C4328B2764D260A17CB50AD7E985B214B38BCCE7FD1D8FCE34A2F92F2B7C0AD18F6CF58186BAFE9EDFE31F01K2gFE" TargetMode="External"/><Relationship Id="rId164" Type="http://schemas.openxmlformats.org/officeDocument/2006/relationships/hyperlink" Target="consultantplus://offline/ref=8C19B7643F3D9494604968C4328B2764D562AB75B600D7E985B214B38BCCE7FD1D8FCE34A4FE28247F55D49A7DAD8E84A4E09AC5FF1D032EK8g4E" TargetMode="External"/><Relationship Id="rId169" Type="http://schemas.openxmlformats.org/officeDocument/2006/relationships/hyperlink" Target="consultantplus://offline/ref=8C19B7643F3D9494604968C4328B2764D260A17CB50AD7E985B214B38BCCE7FD1D8FCE34A2F820247C0AD18F6CF58186BAFE9EDFE31F01K2gFE" TargetMode="External"/><Relationship Id="rId185" Type="http://schemas.openxmlformats.org/officeDocument/2006/relationships/hyperlink" Target="consultantplus://offline/ref=8C19B7643F3D9494604968C4328B2764D260A17CB50AD7E985B214B38BCCE7FD1D8FCE34A2F92D257C0AD18F6CF58186BAFE9EDFE31F01K2gFE" TargetMode="External"/><Relationship Id="rId4" Type="http://schemas.openxmlformats.org/officeDocument/2006/relationships/settings" Target="settings.xml"/><Relationship Id="rId9" Type="http://schemas.openxmlformats.org/officeDocument/2006/relationships/hyperlink" Target="consultantplus://offline/ref=8108EF31EA4993FD1BE5176427A31F709983C0129C5355980767C88D937CC506B58BB8C1B64D1C34ED644DD8A12E5AFBC29C83CACD2E1901U2O5I" TargetMode="External"/><Relationship Id="rId180" Type="http://schemas.openxmlformats.org/officeDocument/2006/relationships/hyperlink" Target="consultantplus://offline/ref=8C19B7643F3D9494604968C4328B2764D260A17CB50AD7E985B214B38BCCE7FD1D8FCE34A2F929257C0AD18F6CF58186BAFE9EDFE31F01K2gFE" TargetMode="External"/><Relationship Id="rId210" Type="http://schemas.openxmlformats.org/officeDocument/2006/relationships/hyperlink" Target="consultantplus://offline/ref=8C19B7643F3D9494604968C4328B2764D260A17CB50AD7E985B214B38BCCE7FD1D8FCE34A2F92F2B7C0AD18F6CF58186BAFE9EDFE31F01K2gFE" TargetMode="External"/><Relationship Id="rId215" Type="http://schemas.openxmlformats.org/officeDocument/2006/relationships/hyperlink" Target="consultantplus://offline/ref=8C19B7643F3D9494604968C4328B2764D260A17CB50AD7E985B214B38BCCE7FD1D8FCE34A2F92B267C0AD18F6CF58186BAFE9EDFE31F01K2gFE" TargetMode="External"/><Relationship Id="rId26" Type="http://schemas.openxmlformats.org/officeDocument/2006/relationships/hyperlink" Target="consultantplus://offline/ref=9BE4BAEAC6F13D285EEEFD8F3DAA8CA00683EB48F9CE9EFEB8EF17B0429E5AC280B894778375A16CA8784805AA3E18C8DC66E7AE0E5239CDm8q6E" TargetMode="External"/><Relationship Id="rId47" Type="http://schemas.openxmlformats.org/officeDocument/2006/relationships/hyperlink" Target="consultantplus://offline/ref=9BE4BAEAC6F13D285EEEFD8F3DAA8CA00683EB48F9CE9EFEB8EF17B0429E5AC280B894778570A061A5274D10BB6617CAC278E3B412503BmCqCE" TargetMode="External"/><Relationship Id="rId68" Type="http://schemas.openxmlformats.org/officeDocument/2006/relationships/hyperlink" Target="consultantplus://offline/ref=9BE4BAEAC6F13D285EEEFD8F3DAA8CA00683EB48F9CE9EFEB8EF17B0429E5AC280B894778570A360A5274D10BB6617CAC278E3B412503BmCqCE" TargetMode="External"/><Relationship Id="rId89" Type="http://schemas.openxmlformats.org/officeDocument/2006/relationships/hyperlink" Target="consultantplus://offline/ref=9BE4BAEAC6F13D285EEEFD8F3DAA8CA00683EB48F9CE9EFEB8EF17B0429E5AC280B894778375A16CA8784805AA3E18C8DC66E7AE0E5239CDm8q6E" TargetMode="External"/><Relationship Id="rId112" Type="http://schemas.openxmlformats.org/officeDocument/2006/relationships/hyperlink" Target="consultantplus://offline/ref=9BE4BAEAC6F13D285EEEFD8F3DAA8CA00382E647FBCD9EFEB8EF17B0429E5AC280B894778377A260AD784805AA3E18C8DC66E7AE0E5239CDm8q6E" TargetMode="External"/><Relationship Id="rId133" Type="http://schemas.openxmlformats.org/officeDocument/2006/relationships/hyperlink" Target="consultantplus://offline/ref=9BE4BAEAC6F13D285EEEFD8F3DAA8CA00387E047F4CA9EFEB8EF17B0429E5AC280B894778377A061A6784805AA3E18C8DC66E7AE0E5239CDm8q6E" TargetMode="External"/><Relationship Id="rId154" Type="http://schemas.openxmlformats.org/officeDocument/2006/relationships/hyperlink" Target="consultantplus://offline/ref=8C19B7643F3D9494604968C4328B2764D260A17CB50AD7E985B214B38BCCE7FD1D8FCE34A2F92A257C0AD18F6CF58186BAFE9EDFE31F01K2gFE" TargetMode="External"/><Relationship Id="rId175" Type="http://schemas.openxmlformats.org/officeDocument/2006/relationships/hyperlink" Target="consultantplus://offline/ref=8C19B7643F3D9494604968C4328B2764D260A17CB50AD7E985B214B38BCCE7FD1D8FCE34A2F9292B7C0AD18F6CF58186BAFE9EDFE31F01K2gFE" TargetMode="External"/><Relationship Id="rId196" Type="http://schemas.openxmlformats.org/officeDocument/2006/relationships/hyperlink" Target="consultantplus://offline/ref=8C19B7643F3D9494604968C4328B2764D260A17CB50AD7E985B214B38BCCE7FD1D8FCE34A2F92C2B7C0AD18F6CF58186BAFE9EDFE31F01K2gFE" TargetMode="External"/><Relationship Id="rId200" Type="http://schemas.openxmlformats.org/officeDocument/2006/relationships/hyperlink" Target="consultantplus://offline/ref=8C19B7643F3D9494604968C4328B2764D260A17CB50AD7E985B214B38BCCE7FD1D8FCE34A2F92C2B7C0AD18F6CF58186BAFE9EDFE31F01K2gFE" TargetMode="External"/><Relationship Id="rId16" Type="http://schemas.openxmlformats.org/officeDocument/2006/relationships/hyperlink" Target="consultantplus://offline/ref=8108EF31EA4993FD1BE5176427A31F709983C0129C5355980767C88D937CC506B58BB8C1B64D1832E8644DD8A12E5AFBC29C83CACD2E1901U2O5I" TargetMode="External"/><Relationship Id="rId37" Type="http://schemas.openxmlformats.org/officeDocument/2006/relationships/hyperlink" Target="consultantplus://offline/ref=9BE4BAEAC6F13D285EEEFD8F3DAA8CA00683EB48F9CE9EFEB8EF17B0429E5AC280B894778375A16CA8784805AA3E18C8DC66E7AE0E5239CDm8q6E" TargetMode="External"/><Relationship Id="rId58" Type="http://schemas.openxmlformats.org/officeDocument/2006/relationships/hyperlink" Target="consultantplus://offline/ref=9BE4BAEAC6F13D285EEEFD8F3DAA8CA00088E140FDCC9EFEB8EF17B0429E5AC280B894778377A36CAF784805AA3E18C8DC66E7AE0E5239CDm8q6E" TargetMode="External"/><Relationship Id="rId79" Type="http://schemas.openxmlformats.org/officeDocument/2006/relationships/hyperlink" Target="consultantplus://offline/ref=9BE4BAEAC6F13D285EEEFD8F3DAA8CA00683EB48F9CE9EFEB8EF17B0429E5AC280B894778570A36CA5274D10BB6617CAC278E3B412503BmCqCE" TargetMode="External"/><Relationship Id="rId102" Type="http://schemas.openxmlformats.org/officeDocument/2006/relationships/hyperlink" Target="consultantplus://offline/ref=9BE4BAEAC6F13D285EEEFD8F3DAA8CA00683EB48F9CE9EFEB8EF17B0429E5AC280B894778570A360A5274D10BB6617CAC278E3B412503BmCqCE" TargetMode="External"/><Relationship Id="rId123" Type="http://schemas.openxmlformats.org/officeDocument/2006/relationships/hyperlink" Target="consultantplus://offline/ref=9BE4BAEAC6F13D285EEEFD8F3DAA8CA00683EB48F9CE9EFEB8EF17B0429E5AC280B894778570A360A5274D10BB6617CAC278E3B412503BmCqCE" TargetMode="External"/><Relationship Id="rId144" Type="http://schemas.openxmlformats.org/officeDocument/2006/relationships/hyperlink" Target="consultantplus://offline/ref=8C19B7643F3D9494604968C4328B2764D260A17CB50AD7E985B214B38BCCE7FD1D8FCE34A2F92D257C0AD18F6CF58186BAFE9EDFE31F01K2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FF0D-D851-40AA-9810-FC826DBD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10350</TotalTime>
  <Pages>1</Pages>
  <Words>13230</Words>
  <Characters>75416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Евгения Мокрецова</cp:lastModifiedBy>
  <cp:revision>1124</cp:revision>
  <cp:lastPrinted>2023-04-24T04:17:00Z</cp:lastPrinted>
  <dcterms:created xsi:type="dcterms:W3CDTF">2017-04-24T23:56:00Z</dcterms:created>
  <dcterms:modified xsi:type="dcterms:W3CDTF">2023-04-24T04:33:00Z</dcterms:modified>
</cp:coreProperties>
</file>