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756230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0B6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D80813" w:rsidRPr="007C2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D11B0" w:rsidRPr="005F5768" w:rsidRDefault="00EC7470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проект </w:t>
      </w:r>
      <w:r w:rsidR="00E07B47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</w:t>
      </w:r>
      <w:r w:rsidR="00583024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07B47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3B45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Думы Усть-Кутского муниципального </w:t>
      </w:r>
      <w:r w:rsidR="00F04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образования</w:t>
      </w:r>
      <w:r w:rsidR="005C4C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29 ноября 2022 г. №136 </w:t>
      </w:r>
      <w:r w:rsidR="000A52AB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D8029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D9478F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C3735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</w:t>
      </w:r>
      <w:r w:rsidR="00FE61B2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межселенных территориях</w:t>
      </w:r>
      <w:r w:rsidR="007C3735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Усть-Кутского муниципального образования</w:t>
      </w:r>
      <w:r w:rsidR="00214FB6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E07B47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bookmarkEnd w:id="0"/>
    <w:p w:rsidR="00683228" w:rsidRPr="005F5768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3228" w:rsidRPr="005F5768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8179D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:rsidR="00683228" w:rsidRPr="005F5768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</w:p>
    <w:p w:rsidR="00683228" w:rsidRPr="005F5768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5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62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A97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62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66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83228" w:rsidRPr="005F5768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5F576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проект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9B3DF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B3DF0" w:rsidRPr="009B3DF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29 ноября 2022 г. №136</w:t>
      </w:r>
      <w:r w:rsidR="009B3D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358C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7C2FE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межселенных  территориях Усть-Кутского муниципального образования</w:t>
      </w:r>
      <w:r w:rsidR="00DF19A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9F7D64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Федерации, </w:t>
      </w:r>
      <w:r w:rsidR="00F62D22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81225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647EE6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2022</w:t>
      </w:r>
      <w:r w:rsidR="00352697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5F57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5F576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5F576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61570E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DF132F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подготовки заключения </w:t>
      </w:r>
      <w:r w:rsidR="009B3DF0">
        <w:rPr>
          <w:rFonts w:ascii="Times New Roman" w:eastAsia="Calibri" w:hAnsi="Times New Roman" w:cs="Times New Roman"/>
          <w:sz w:val="24"/>
          <w:szCs w:val="24"/>
          <w:lang w:eastAsia="ru-RU"/>
        </w:rPr>
        <w:t>15.03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B3DF0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26D7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E6A9A" w:rsidRPr="005F5768" w:rsidRDefault="00E07B47" w:rsidP="003E6A9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E56355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9A" w:rsidRP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E6A9A" w:rsidRPr="005F5768">
        <w:rPr>
          <w:rFonts w:ascii="Times New Roman" w:hAnsi="Times New Roman" w:cs="Times New Roman"/>
          <w:sz w:val="24"/>
          <w:szCs w:val="24"/>
        </w:rPr>
        <w:t>оценка</w:t>
      </w:r>
      <w:r w:rsidR="00EA00DC" w:rsidRPr="005F5768">
        <w:rPr>
          <w:rFonts w:ascii="Times New Roman" w:hAnsi="Times New Roman" w:cs="Times New Roman"/>
          <w:sz w:val="24"/>
          <w:szCs w:val="24"/>
        </w:rPr>
        <w:t xml:space="preserve"> соответствия действующему законодательству</w:t>
      </w:r>
      <w:r w:rsidR="003E6A9A" w:rsidRPr="005F5768">
        <w:rPr>
          <w:rFonts w:ascii="Times New Roman" w:hAnsi="Times New Roman" w:cs="Times New Roman"/>
          <w:sz w:val="24"/>
          <w:szCs w:val="24"/>
        </w:rPr>
        <w:t xml:space="preserve"> </w:t>
      </w:r>
      <w:r w:rsidR="00DC76B2" w:rsidRPr="005F5768">
        <w:rPr>
          <w:rFonts w:ascii="Times New Roman" w:hAnsi="Times New Roman" w:cs="Times New Roman"/>
          <w:sz w:val="24"/>
          <w:szCs w:val="24"/>
        </w:rPr>
        <w:t>вопроса признания безнадежными к взысканию недоимки и задолженности по пням, штрафам и процентам по местным налогам</w:t>
      </w:r>
      <w:r w:rsidR="007C3735" w:rsidRPr="005F5768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  <w:r w:rsidR="00DC76B2" w:rsidRPr="005F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76" w:rsidRPr="005F5768" w:rsidRDefault="00400E9E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экспертно-аналитического мероприятия</w:t>
      </w:r>
      <w:r w:rsidR="009F7D64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33EBC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2057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решения Думы </w:t>
      </w:r>
      <w:r w:rsidR="00EC54F9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9B3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B3DF0" w:rsidRPr="009B3DF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29 ноября 2022 г. №136</w:t>
      </w:r>
      <w:r w:rsidR="009B3D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B551C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E6A9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DC76B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</w:t>
      </w:r>
      <w:r w:rsidR="007C3735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межселенных территориях</w:t>
      </w:r>
      <w:r w:rsidR="00DC76B2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</w:t>
      </w:r>
      <w:r w:rsidR="00720576" w:rsidRPr="005F5768">
        <w:rPr>
          <w:rFonts w:ascii="Times New Roman" w:eastAsia="Calibri" w:hAnsi="Times New Roman" w:cs="Times New Roman"/>
          <w:sz w:val="24"/>
          <w:szCs w:val="24"/>
        </w:rPr>
        <w:t>»</w:t>
      </w:r>
      <w:r w:rsidR="00352697" w:rsidRPr="005F5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A87" w:rsidRPr="005F576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73B43">
        <w:rPr>
          <w:rFonts w:ascii="Times New Roman" w:eastAsia="Calibri" w:hAnsi="Times New Roman" w:cs="Times New Roman"/>
          <w:sz w:val="24"/>
          <w:szCs w:val="24"/>
        </w:rPr>
        <w:t>15 марта</w:t>
      </w:r>
      <w:r w:rsidR="003E6A9A" w:rsidRPr="005F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B43">
        <w:rPr>
          <w:rFonts w:ascii="Times New Roman" w:eastAsia="Calibri" w:hAnsi="Times New Roman" w:cs="Times New Roman"/>
          <w:sz w:val="24"/>
          <w:szCs w:val="24"/>
        </w:rPr>
        <w:t>2023</w:t>
      </w:r>
      <w:r w:rsidR="008B1084" w:rsidRPr="005F5768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E73B43">
        <w:rPr>
          <w:rFonts w:ascii="Times New Roman" w:eastAsia="Calibri" w:hAnsi="Times New Roman" w:cs="Times New Roman"/>
          <w:sz w:val="24"/>
          <w:szCs w:val="24"/>
        </w:rPr>
        <w:t>16 марта 2023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5F5768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>Исполнители экспер</w:t>
      </w:r>
      <w:r w:rsidR="000772B6" w:rsidRPr="005F5768">
        <w:rPr>
          <w:rFonts w:ascii="Times New Roman" w:eastAsia="Calibri" w:hAnsi="Times New Roman" w:cs="Times New Roman"/>
          <w:b/>
          <w:sz w:val="24"/>
          <w:szCs w:val="24"/>
        </w:rPr>
        <w:t xml:space="preserve">тно-аналитического мероприятия: </w:t>
      </w:r>
      <w:r w:rsidRPr="005F5768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772B6" w:rsidRPr="005F5768">
        <w:rPr>
          <w:rFonts w:ascii="Times New Roman" w:eastAsia="Calibri" w:hAnsi="Times New Roman" w:cs="Times New Roman"/>
          <w:sz w:val="24"/>
          <w:szCs w:val="24"/>
        </w:rPr>
        <w:t>ь</w:t>
      </w: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 КСК У</w:t>
      </w:r>
      <w:r w:rsidR="00A36A03" w:rsidRPr="005F5768">
        <w:rPr>
          <w:rFonts w:ascii="Times New Roman" w:eastAsia="Calibri" w:hAnsi="Times New Roman" w:cs="Times New Roman"/>
          <w:sz w:val="24"/>
          <w:szCs w:val="24"/>
        </w:rPr>
        <w:t xml:space="preserve">КМО </w:t>
      </w:r>
      <w:r w:rsidR="00083DF6" w:rsidRPr="005F5768">
        <w:rPr>
          <w:rFonts w:ascii="Times New Roman" w:eastAsia="Calibri" w:hAnsi="Times New Roman" w:cs="Times New Roman"/>
          <w:sz w:val="24"/>
          <w:szCs w:val="24"/>
        </w:rPr>
        <w:t>–</w:t>
      </w:r>
      <w:r w:rsidR="00A36A03" w:rsidRPr="005F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B6" w:rsidRPr="005F5768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5F5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Pr="005F576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экспертизы Думой УКМО направлены в КСК УКМО следующ</w:t>
      </w:r>
      <w:r w:rsidR="00ED4CFF" w:rsidRPr="005F5768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Pr="005F57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CE6" w:rsidRPr="005F5768" w:rsidRDefault="00EB551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t>- П</w:t>
      </w:r>
      <w:r w:rsidR="002D7CE6" w:rsidRPr="005F5768">
        <w:rPr>
          <w:rFonts w:ascii="Times New Roman" w:eastAsia="Calibri" w:hAnsi="Times New Roman" w:cs="Times New Roman"/>
          <w:sz w:val="24"/>
          <w:szCs w:val="24"/>
        </w:rPr>
        <w:t>роект решения Думы УКМО</w:t>
      </w:r>
      <w:r w:rsidR="002D7CE6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Pr="005F5768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 к Проекту решения.</w:t>
      </w:r>
    </w:p>
    <w:p w:rsidR="003A40F8" w:rsidRPr="005F576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68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5F5768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FA6457" w:rsidRPr="005F5768" w:rsidRDefault="00FA6457" w:rsidP="00FA64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5768">
        <w:rPr>
          <w:rFonts w:ascii="Times New Roman" w:hAnsi="Times New Roman" w:cs="Times New Roman"/>
          <w:bCs/>
          <w:sz w:val="24"/>
          <w:szCs w:val="24"/>
        </w:rPr>
        <w:t>Признание недоимки по налогам и сборам, задолженности по пеням и штрафам безнадежными к взысканию и их списание регулирую</w:t>
      </w:r>
      <w:r w:rsidR="00D979E8" w:rsidRPr="005F5768">
        <w:rPr>
          <w:rFonts w:ascii="Times New Roman" w:hAnsi="Times New Roman" w:cs="Times New Roman"/>
          <w:bCs/>
          <w:sz w:val="24"/>
          <w:szCs w:val="24"/>
        </w:rPr>
        <w:t>тся налоговым законодательством.</w:t>
      </w:r>
    </w:p>
    <w:p w:rsidR="00D979E8" w:rsidRPr="005F5768" w:rsidRDefault="00D979E8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Органам, в компетенцию которого входит принятие решения о признании недоимки, задолженности по пеням и штрафам безнадежными к взысканию является Федеральная налоговая служба.</w:t>
      </w:r>
    </w:p>
    <w:p w:rsidR="00D979E8" w:rsidRPr="005F5768" w:rsidRDefault="00D979E8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Случаи признания безнадежными к взысканию недоимки, задолженности по пеням и штрафам, числящихся за отдельными налогоплательщиками определены в ч. 1 ст. 59 Налогового кодекса РФ.</w:t>
      </w:r>
    </w:p>
    <w:p w:rsidR="00680BB1" w:rsidRPr="005F5768" w:rsidRDefault="00F76023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E294D" w:rsidRPr="005F5768">
        <w:rPr>
          <w:rFonts w:ascii="Times New Roman" w:hAnsi="Times New Roman" w:cs="Times New Roman"/>
          <w:sz w:val="24"/>
          <w:szCs w:val="24"/>
        </w:rPr>
        <w:t>согласно ч.</w:t>
      </w:r>
      <w:r w:rsidRPr="005F5768">
        <w:rPr>
          <w:rFonts w:ascii="Times New Roman" w:hAnsi="Times New Roman" w:cs="Times New Roman"/>
          <w:sz w:val="24"/>
          <w:szCs w:val="24"/>
        </w:rPr>
        <w:t xml:space="preserve"> 3 ст. 59 з</w:t>
      </w:r>
      <w:r w:rsidR="00680BB1" w:rsidRPr="005F5768">
        <w:rPr>
          <w:rFonts w:ascii="Times New Roman" w:hAnsi="Times New Roman" w:cs="Times New Roman"/>
          <w:sz w:val="24"/>
          <w:szCs w:val="24"/>
        </w:rPr>
        <w:t xml:space="preserve">аконами субъектов Российской Федерации, нормативными правовыми актами представительных органов муниципальных образований </w:t>
      </w:r>
      <w:r w:rsidR="00680BB1" w:rsidRPr="00E73B43">
        <w:rPr>
          <w:rFonts w:ascii="Times New Roman" w:hAnsi="Times New Roman" w:cs="Times New Roman"/>
          <w:b/>
          <w:sz w:val="24"/>
          <w:szCs w:val="24"/>
        </w:rPr>
        <w:t>могут быть установлены</w:t>
      </w:r>
      <w:r w:rsidR="00680BB1" w:rsidRPr="005F5768">
        <w:rPr>
          <w:rFonts w:ascii="Times New Roman" w:hAnsi="Times New Roman" w:cs="Times New Roman"/>
          <w:sz w:val="24"/>
          <w:szCs w:val="24"/>
        </w:rPr>
        <w:t xml:space="preserve"> 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1546B" w:rsidRDefault="009E294D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t>В Усть-Кутском м</w:t>
      </w:r>
      <w:r w:rsidR="009D49E3" w:rsidRPr="005F5768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Pr="005F5768">
        <w:rPr>
          <w:rFonts w:ascii="Times New Roman" w:hAnsi="Times New Roman" w:cs="Times New Roman"/>
          <w:sz w:val="24"/>
          <w:szCs w:val="24"/>
        </w:rPr>
        <w:t xml:space="preserve"> </w:t>
      </w:r>
      <w:r w:rsidR="0031546B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Pr="005F5768">
        <w:rPr>
          <w:rFonts w:ascii="Times New Roman" w:hAnsi="Times New Roman" w:cs="Times New Roman"/>
          <w:sz w:val="24"/>
          <w:szCs w:val="24"/>
        </w:rPr>
        <w:t>дополнительные основания были установлены решением Думы УКМО от 29.11.2011г.</w:t>
      </w:r>
      <w:r w:rsidR="00515B23">
        <w:rPr>
          <w:rFonts w:ascii="Times New Roman" w:hAnsi="Times New Roman" w:cs="Times New Roman"/>
          <w:sz w:val="24"/>
          <w:szCs w:val="24"/>
        </w:rPr>
        <w:t xml:space="preserve"> №54</w:t>
      </w:r>
      <w:r w:rsidRPr="005F5768">
        <w:rPr>
          <w:rFonts w:ascii="Times New Roman" w:hAnsi="Times New Roman" w:cs="Times New Roman"/>
          <w:sz w:val="24"/>
          <w:szCs w:val="24"/>
        </w:rPr>
        <w:t xml:space="preserve"> «Об установлении дополнительных оснований признания безнадежными к взысканию недоимки и задолженности по пеням и штрафам по отмененным местным налогам и сборам, а также по земельному налогу и налогу на имущество физических лиц в бюджет муниципального района УКМО»</w:t>
      </w:r>
      <w:r w:rsidR="0031546B">
        <w:rPr>
          <w:rFonts w:ascii="Times New Roman" w:hAnsi="Times New Roman" w:cs="Times New Roman"/>
          <w:sz w:val="24"/>
          <w:szCs w:val="24"/>
        </w:rPr>
        <w:t>.</w:t>
      </w:r>
    </w:p>
    <w:p w:rsidR="00515B23" w:rsidRPr="005F5768" w:rsidRDefault="0031546B" w:rsidP="00515B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2022 года </w:t>
      </w:r>
      <w:r w:rsidR="00573017"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 w:rsidR="00515B23">
        <w:rPr>
          <w:rFonts w:ascii="Times New Roman" w:hAnsi="Times New Roman" w:cs="Times New Roman"/>
          <w:sz w:val="24"/>
          <w:szCs w:val="24"/>
        </w:rPr>
        <w:t>Думы утратило силу со дня вступления решения Думы УКМО от 29.11.2022 № 136,</w:t>
      </w:r>
      <w:r w:rsidR="00892F73">
        <w:rPr>
          <w:rFonts w:ascii="Times New Roman" w:hAnsi="Times New Roman" w:cs="Times New Roman"/>
          <w:sz w:val="24"/>
          <w:szCs w:val="24"/>
        </w:rPr>
        <w:t xml:space="preserve"> которым предлагалось</w:t>
      </w:r>
      <w:r w:rsidR="00515B23">
        <w:rPr>
          <w:rFonts w:ascii="Times New Roman" w:hAnsi="Times New Roman" w:cs="Times New Roman"/>
          <w:sz w:val="24"/>
          <w:szCs w:val="24"/>
        </w:rPr>
        <w:t xml:space="preserve"> </w:t>
      </w:r>
      <w:r w:rsidR="002F084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15B23" w:rsidRPr="005F5768">
        <w:rPr>
          <w:rFonts w:ascii="Times New Roman" w:hAnsi="Times New Roman" w:cs="Times New Roman"/>
          <w:sz w:val="24"/>
          <w:szCs w:val="24"/>
        </w:rPr>
        <w:t>основание для признания безнадежными к взысканию недоимки, с уточнением даты исчисления, а также кон</w:t>
      </w:r>
      <w:r w:rsidR="002F0843">
        <w:rPr>
          <w:rFonts w:ascii="Times New Roman" w:hAnsi="Times New Roman" w:cs="Times New Roman"/>
          <w:sz w:val="24"/>
          <w:szCs w:val="24"/>
        </w:rPr>
        <w:t>кретизации вида местного налога и уточнением дополнительных оснований признания безнадежными к взысканию</w:t>
      </w:r>
      <w:r w:rsidR="002F0843" w:rsidRPr="005F5768">
        <w:rPr>
          <w:rFonts w:ascii="Times New Roman" w:hAnsi="Times New Roman" w:cs="Times New Roman"/>
          <w:sz w:val="24"/>
          <w:szCs w:val="24"/>
        </w:rPr>
        <w:t xml:space="preserve"> </w:t>
      </w:r>
      <w:r w:rsidR="002F0843">
        <w:rPr>
          <w:rFonts w:ascii="Times New Roman" w:hAnsi="Times New Roman" w:cs="Times New Roman"/>
          <w:sz w:val="24"/>
          <w:szCs w:val="24"/>
        </w:rPr>
        <w:t>недоимки по налогу на имущество физических лиц</w:t>
      </w:r>
      <w:r w:rsidR="002F0843" w:rsidRPr="005F5768">
        <w:rPr>
          <w:rFonts w:ascii="Times New Roman" w:hAnsi="Times New Roman" w:cs="Times New Roman"/>
          <w:sz w:val="24"/>
          <w:szCs w:val="24"/>
        </w:rPr>
        <w:t>, задолженности по пеням и штрафам по этим налогам</w:t>
      </w:r>
    </w:p>
    <w:p w:rsidR="009D49E3" w:rsidRPr="005F5768" w:rsidRDefault="00515B23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изменений с учетом Проекта, представлен в таблице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08"/>
        <w:gridCol w:w="3709"/>
        <w:gridCol w:w="3004"/>
      </w:tblGrid>
      <w:tr w:rsidR="00A7361A" w:rsidRPr="005F5768" w:rsidTr="00A7361A">
        <w:tc>
          <w:tcPr>
            <w:tcW w:w="3708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УКМО от 29.11.2011</w:t>
            </w:r>
            <w:r w:rsidR="00515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№54</w:t>
            </w:r>
          </w:p>
        </w:tc>
        <w:tc>
          <w:tcPr>
            <w:tcW w:w="3709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УКМО от 29.11.2022 №136</w:t>
            </w:r>
          </w:p>
        </w:tc>
        <w:tc>
          <w:tcPr>
            <w:tcW w:w="3004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 Думы</w:t>
            </w:r>
          </w:p>
        </w:tc>
      </w:tr>
      <w:tr w:rsidR="003C3E5C" w:rsidRPr="005F5768" w:rsidTr="00A7361A">
        <w:tc>
          <w:tcPr>
            <w:tcW w:w="3708" w:type="dxa"/>
            <w:vMerge w:val="restart"/>
          </w:tcPr>
          <w:p w:rsidR="003C3E5C" w:rsidRPr="005F5768" w:rsidRDefault="003C3E5C" w:rsidP="009D4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Безнадежными к взысканию признаются недоимка и задолженность по пеням и штрафам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отмененным 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местным налогам, числящихся по состоянию на 1 января 2012</w:t>
            </w:r>
          </w:p>
        </w:tc>
        <w:tc>
          <w:tcPr>
            <w:tcW w:w="3709" w:type="dxa"/>
            <w:vMerge w:val="restart"/>
          </w:tcPr>
          <w:p w:rsidR="003C3E5C" w:rsidRPr="005F5768" w:rsidRDefault="003C3E5C" w:rsidP="009D4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Безнадежными к взысканию признаются недоимка и задолженность по пеням и штрафам и процентам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земельному налогу и налогу на имущество физических лиц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, числящаяся по состоянию на 1 января 2019 года</w:t>
            </w:r>
          </w:p>
        </w:tc>
        <w:tc>
          <w:tcPr>
            <w:tcW w:w="3004" w:type="dxa"/>
          </w:tcPr>
          <w:p w:rsidR="003C3E5C" w:rsidRPr="005F5768" w:rsidRDefault="003C3E5C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основания</w:t>
            </w:r>
          </w:p>
        </w:tc>
      </w:tr>
      <w:tr w:rsidR="003C3E5C" w:rsidRPr="005F5768" w:rsidTr="00A7361A">
        <w:tc>
          <w:tcPr>
            <w:tcW w:w="3708" w:type="dxa"/>
            <w:vMerge/>
          </w:tcPr>
          <w:p w:rsidR="003C3E5C" w:rsidRPr="005F5768" w:rsidRDefault="003C3E5C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3C3E5C" w:rsidRPr="005F5768" w:rsidRDefault="003C3E5C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3C3E5C" w:rsidRPr="005F5768" w:rsidRDefault="003C3E5C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Безнадежными к взысканию признаются недоимка и задолженность по пеням и штрафам, и процентам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земельному налогу и налогу на имущество физических лиц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, числящая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 состоянию на 1 января 2023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361A" w:rsidRPr="005F5768" w:rsidTr="00A7361A">
        <w:tc>
          <w:tcPr>
            <w:tcW w:w="7417" w:type="dxa"/>
            <w:gridSpan w:val="2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Дополнительные основания</w:t>
            </w:r>
          </w:p>
        </w:tc>
        <w:tc>
          <w:tcPr>
            <w:tcW w:w="3004" w:type="dxa"/>
          </w:tcPr>
          <w:p w:rsidR="00A7361A" w:rsidRPr="005F5768" w:rsidRDefault="00973202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</w:p>
        </w:tc>
      </w:tr>
      <w:tr w:rsidR="00A7361A" w:rsidRPr="005F5768" w:rsidTr="00A7361A">
        <w:tc>
          <w:tcPr>
            <w:tcW w:w="3708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Выезд физического лица на постоянное проживание за пределы РФ, если со дня выезда прошло более 3 лет</w:t>
            </w:r>
          </w:p>
        </w:tc>
        <w:tc>
          <w:tcPr>
            <w:tcW w:w="3709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Выезд физического лица на постоянное проживание за пределы РФ, если со дня выезда прошло более 3 лет</w:t>
            </w:r>
          </w:p>
        </w:tc>
        <w:tc>
          <w:tcPr>
            <w:tcW w:w="3004" w:type="dxa"/>
          </w:tcPr>
          <w:p w:rsidR="00A7361A" w:rsidRPr="005F5768" w:rsidRDefault="00973202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61A" w:rsidRPr="005F5768" w:rsidTr="00A7361A">
        <w:tc>
          <w:tcPr>
            <w:tcW w:w="3708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очередную отчетную дату недоимки и задолженности по пеням и штрафам, со сроком более 3-х лет с момента 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возникновения, не превышающих в общей сумме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рублей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A7361A" w:rsidRPr="005F5768" w:rsidRDefault="00A7361A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на очередную отчетную дату недоимки и задолженности по пеням и штрафам и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процентам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, со сроком более 3-х 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с момента возникновения, не превышающих в общей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сумме 300 рублей</w:t>
            </w:r>
            <w:r w:rsidRPr="005F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каждому из налогов</w:t>
            </w:r>
          </w:p>
        </w:tc>
        <w:tc>
          <w:tcPr>
            <w:tcW w:w="3004" w:type="dxa"/>
          </w:tcPr>
          <w:p w:rsidR="00A7361A" w:rsidRPr="005F5768" w:rsidRDefault="00973202" w:rsidP="009D49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3B7031" w:rsidRDefault="00767979" w:rsidP="00F7602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0153">
        <w:rPr>
          <w:rFonts w:ascii="Times New Roman" w:hAnsi="Times New Roman" w:cs="Times New Roman"/>
          <w:sz w:val="24"/>
          <w:szCs w:val="24"/>
        </w:rPr>
        <w:t>редлагаемым проектом вносятся изменения</w:t>
      </w:r>
      <w:r w:rsidR="003B7031">
        <w:rPr>
          <w:rFonts w:ascii="Times New Roman" w:hAnsi="Times New Roman" w:cs="Times New Roman"/>
          <w:sz w:val="24"/>
          <w:szCs w:val="24"/>
        </w:rPr>
        <w:t>, где устанавливается только одно дополнительное основание - безнадежными</w:t>
      </w:r>
      <w:r w:rsidR="003B7031" w:rsidRPr="005F5768">
        <w:rPr>
          <w:rFonts w:ascii="Times New Roman" w:hAnsi="Times New Roman" w:cs="Times New Roman"/>
          <w:sz w:val="24"/>
          <w:szCs w:val="24"/>
        </w:rPr>
        <w:t xml:space="preserve"> к взысканию признаются недоимка и задолженность по пеням и штрафам, и процентам </w:t>
      </w:r>
      <w:r w:rsidR="003B7031" w:rsidRPr="00D16477">
        <w:rPr>
          <w:rFonts w:ascii="Times New Roman" w:hAnsi="Times New Roman" w:cs="Times New Roman"/>
          <w:sz w:val="24"/>
          <w:szCs w:val="24"/>
        </w:rPr>
        <w:t>по земельному налогу и налогу на имущество физических</w:t>
      </w:r>
      <w:r w:rsidR="003B7031" w:rsidRPr="005F5768">
        <w:rPr>
          <w:rFonts w:ascii="Times New Roman" w:hAnsi="Times New Roman" w:cs="Times New Roman"/>
          <w:b/>
          <w:i/>
          <w:sz w:val="24"/>
          <w:szCs w:val="24"/>
        </w:rPr>
        <w:t xml:space="preserve"> лиц</w:t>
      </w:r>
      <w:r w:rsidR="003B7031" w:rsidRPr="005F5768">
        <w:rPr>
          <w:rFonts w:ascii="Times New Roman" w:hAnsi="Times New Roman" w:cs="Times New Roman"/>
          <w:sz w:val="24"/>
          <w:szCs w:val="24"/>
        </w:rPr>
        <w:t>, числящая</w:t>
      </w:r>
      <w:r w:rsidR="003B7031">
        <w:rPr>
          <w:rFonts w:ascii="Times New Roman" w:hAnsi="Times New Roman" w:cs="Times New Roman"/>
          <w:sz w:val="24"/>
          <w:szCs w:val="24"/>
        </w:rPr>
        <w:t>ся по состоянию на 1 января 2023</w:t>
      </w:r>
      <w:r w:rsidR="003B7031" w:rsidRPr="005F57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7031">
        <w:rPr>
          <w:rFonts w:ascii="Times New Roman" w:hAnsi="Times New Roman" w:cs="Times New Roman"/>
          <w:sz w:val="24"/>
          <w:szCs w:val="24"/>
        </w:rPr>
        <w:t>.</w:t>
      </w:r>
    </w:p>
    <w:p w:rsidR="00680BB1" w:rsidRPr="005F5768" w:rsidRDefault="00680BB1" w:rsidP="00D979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101" w:rsidRDefault="00497666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b/>
          <w:sz w:val="24"/>
          <w:szCs w:val="24"/>
        </w:rPr>
        <w:t>Таким образом,</w:t>
      </w:r>
      <w:r w:rsidR="00A66489" w:rsidRP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489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роект решени</w:t>
      </w:r>
      <w:r w:rsidR="00583024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</w:t>
      </w:r>
      <w:r w:rsidR="00EC54F9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УКМО</w:t>
      </w:r>
      <w:r w:rsidR="00E22D71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3B7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B7031" w:rsidRPr="003B7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29 ноября 2022 г. №136 «Об установлении дополнительных оснований признания безнадежными к взысканию недоимки и задолженности по пеням, штрафам и процентам по земельному налогу и налогу на имущество физических лиц на межселенных территориях Усть-Кутского муниципального образования</w:t>
      </w:r>
      <w:r w:rsidR="004F089D" w:rsidRPr="003B7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E4E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противоречит действующему законодательству РФ и рекомендуется</w:t>
      </w:r>
      <w:r w:rsidR="007604E6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рассмотрению</w:t>
      </w:r>
      <w:r w:rsidR="0099108A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заседании Думы</w:t>
      </w:r>
      <w:r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УКМО</w:t>
      </w:r>
      <w:r w:rsidR="0007181B" w:rsidRPr="005F5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913E8" w:rsidRDefault="003913E8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7207" w:rsidRDefault="00647207" w:rsidP="00497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228" w:rsidRPr="005F5768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E07B4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0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9108A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E07B47"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647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5F57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О.В. Промыслова</w:t>
      </w:r>
    </w:p>
    <w:sectPr w:rsidR="00683228" w:rsidRPr="005F5768" w:rsidSect="00B70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567" w:bottom="34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30" w:rsidRDefault="00756230">
      <w:pPr>
        <w:spacing w:after="0" w:line="240" w:lineRule="auto"/>
      </w:pPr>
      <w:r>
        <w:separator/>
      </w:r>
    </w:p>
  </w:endnote>
  <w:endnote w:type="continuationSeparator" w:id="0">
    <w:p w:rsidR="00756230" w:rsidRDefault="0075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30" w:rsidRDefault="00756230">
      <w:pPr>
        <w:spacing w:after="0" w:line="240" w:lineRule="auto"/>
      </w:pPr>
      <w:r>
        <w:separator/>
      </w:r>
    </w:p>
  </w:footnote>
  <w:footnote w:type="continuationSeparator" w:id="0">
    <w:p w:rsidR="00756230" w:rsidRDefault="0075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C4C05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5C4C05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2D64"/>
    <w:rsid w:val="000235B5"/>
    <w:rsid w:val="00023A06"/>
    <w:rsid w:val="00024AFE"/>
    <w:rsid w:val="00030700"/>
    <w:rsid w:val="00033D12"/>
    <w:rsid w:val="000432D9"/>
    <w:rsid w:val="00044293"/>
    <w:rsid w:val="000501BF"/>
    <w:rsid w:val="0005542B"/>
    <w:rsid w:val="00056429"/>
    <w:rsid w:val="00060851"/>
    <w:rsid w:val="00067D14"/>
    <w:rsid w:val="0007181B"/>
    <w:rsid w:val="000772B6"/>
    <w:rsid w:val="00083DF6"/>
    <w:rsid w:val="00094266"/>
    <w:rsid w:val="00094550"/>
    <w:rsid w:val="000A0D24"/>
    <w:rsid w:val="000A52AB"/>
    <w:rsid w:val="000A660E"/>
    <w:rsid w:val="000A73C5"/>
    <w:rsid w:val="000B662D"/>
    <w:rsid w:val="000C0C3C"/>
    <w:rsid w:val="000C444F"/>
    <w:rsid w:val="000D5926"/>
    <w:rsid w:val="000D7575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723A1"/>
    <w:rsid w:val="00186073"/>
    <w:rsid w:val="001959BC"/>
    <w:rsid w:val="001A04E6"/>
    <w:rsid w:val="001A2A8D"/>
    <w:rsid w:val="001A538F"/>
    <w:rsid w:val="001B0924"/>
    <w:rsid w:val="001B2DA7"/>
    <w:rsid w:val="001B4222"/>
    <w:rsid w:val="001B6F1E"/>
    <w:rsid w:val="001C1ED7"/>
    <w:rsid w:val="001C7968"/>
    <w:rsid w:val="001D24CE"/>
    <w:rsid w:val="001F18BF"/>
    <w:rsid w:val="00201756"/>
    <w:rsid w:val="00202D68"/>
    <w:rsid w:val="00203666"/>
    <w:rsid w:val="00205C2D"/>
    <w:rsid w:val="00206008"/>
    <w:rsid w:val="00214FB6"/>
    <w:rsid w:val="00226D7A"/>
    <w:rsid w:val="002433CB"/>
    <w:rsid w:val="00243BE8"/>
    <w:rsid w:val="00254A7A"/>
    <w:rsid w:val="002634C7"/>
    <w:rsid w:val="002707F0"/>
    <w:rsid w:val="00270E80"/>
    <w:rsid w:val="00272857"/>
    <w:rsid w:val="00276E8C"/>
    <w:rsid w:val="0028179D"/>
    <w:rsid w:val="002817FE"/>
    <w:rsid w:val="00291DA8"/>
    <w:rsid w:val="00292068"/>
    <w:rsid w:val="00297B76"/>
    <w:rsid w:val="00297D0F"/>
    <w:rsid w:val="002A58EF"/>
    <w:rsid w:val="002B26BA"/>
    <w:rsid w:val="002C2101"/>
    <w:rsid w:val="002C3843"/>
    <w:rsid w:val="002C7CA3"/>
    <w:rsid w:val="002D120C"/>
    <w:rsid w:val="002D64CE"/>
    <w:rsid w:val="002D7171"/>
    <w:rsid w:val="002D7CE6"/>
    <w:rsid w:val="002F02B0"/>
    <w:rsid w:val="002F0843"/>
    <w:rsid w:val="002F6E89"/>
    <w:rsid w:val="00302C76"/>
    <w:rsid w:val="00302EF1"/>
    <w:rsid w:val="0030615B"/>
    <w:rsid w:val="003076C7"/>
    <w:rsid w:val="0031546B"/>
    <w:rsid w:val="00316081"/>
    <w:rsid w:val="00317D3C"/>
    <w:rsid w:val="0032040E"/>
    <w:rsid w:val="00323A44"/>
    <w:rsid w:val="00345D31"/>
    <w:rsid w:val="00352697"/>
    <w:rsid w:val="00352A97"/>
    <w:rsid w:val="00353293"/>
    <w:rsid w:val="00360C26"/>
    <w:rsid w:val="00365101"/>
    <w:rsid w:val="003664E9"/>
    <w:rsid w:val="00377954"/>
    <w:rsid w:val="00380C22"/>
    <w:rsid w:val="003829D6"/>
    <w:rsid w:val="0038416F"/>
    <w:rsid w:val="003913E8"/>
    <w:rsid w:val="003916DA"/>
    <w:rsid w:val="00392302"/>
    <w:rsid w:val="00394689"/>
    <w:rsid w:val="003A244A"/>
    <w:rsid w:val="003A40F8"/>
    <w:rsid w:val="003A4B9C"/>
    <w:rsid w:val="003A64A7"/>
    <w:rsid w:val="003B1B49"/>
    <w:rsid w:val="003B257A"/>
    <w:rsid w:val="003B45DB"/>
    <w:rsid w:val="003B5AE7"/>
    <w:rsid w:val="003B635E"/>
    <w:rsid w:val="003B7031"/>
    <w:rsid w:val="003C3E5C"/>
    <w:rsid w:val="003C74FD"/>
    <w:rsid w:val="003E15C6"/>
    <w:rsid w:val="003E5F17"/>
    <w:rsid w:val="003E6A9A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26DC"/>
    <w:rsid w:val="00484AB1"/>
    <w:rsid w:val="00497666"/>
    <w:rsid w:val="004A0D9E"/>
    <w:rsid w:val="004A0E74"/>
    <w:rsid w:val="004A5B63"/>
    <w:rsid w:val="004A683F"/>
    <w:rsid w:val="004B2AE4"/>
    <w:rsid w:val="004B2C89"/>
    <w:rsid w:val="004B38C1"/>
    <w:rsid w:val="004C59EF"/>
    <w:rsid w:val="004C6FB4"/>
    <w:rsid w:val="004D02D8"/>
    <w:rsid w:val="004D0806"/>
    <w:rsid w:val="004D1032"/>
    <w:rsid w:val="004D35FD"/>
    <w:rsid w:val="004D42F1"/>
    <w:rsid w:val="004E34E9"/>
    <w:rsid w:val="004F089D"/>
    <w:rsid w:val="00502B19"/>
    <w:rsid w:val="0050654C"/>
    <w:rsid w:val="00515B23"/>
    <w:rsid w:val="0051630B"/>
    <w:rsid w:val="0052295B"/>
    <w:rsid w:val="005240B5"/>
    <w:rsid w:val="00533E63"/>
    <w:rsid w:val="00541E0B"/>
    <w:rsid w:val="00542ED9"/>
    <w:rsid w:val="0055151C"/>
    <w:rsid w:val="00553A68"/>
    <w:rsid w:val="00555B51"/>
    <w:rsid w:val="00556460"/>
    <w:rsid w:val="0056174A"/>
    <w:rsid w:val="0056612D"/>
    <w:rsid w:val="00573017"/>
    <w:rsid w:val="00580153"/>
    <w:rsid w:val="00583024"/>
    <w:rsid w:val="00585DD8"/>
    <w:rsid w:val="00586583"/>
    <w:rsid w:val="00586708"/>
    <w:rsid w:val="005879C1"/>
    <w:rsid w:val="005967B9"/>
    <w:rsid w:val="00597457"/>
    <w:rsid w:val="005B0145"/>
    <w:rsid w:val="005B077B"/>
    <w:rsid w:val="005B2F67"/>
    <w:rsid w:val="005C0CBC"/>
    <w:rsid w:val="005C4870"/>
    <w:rsid w:val="005C4C05"/>
    <w:rsid w:val="005D2943"/>
    <w:rsid w:val="005E1446"/>
    <w:rsid w:val="005E24D6"/>
    <w:rsid w:val="005E47BA"/>
    <w:rsid w:val="005E68D2"/>
    <w:rsid w:val="005E69FB"/>
    <w:rsid w:val="005E7101"/>
    <w:rsid w:val="005E7CB0"/>
    <w:rsid w:val="005F5768"/>
    <w:rsid w:val="005F5B49"/>
    <w:rsid w:val="00605178"/>
    <w:rsid w:val="0061134D"/>
    <w:rsid w:val="0061570E"/>
    <w:rsid w:val="00615864"/>
    <w:rsid w:val="00624D73"/>
    <w:rsid w:val="00625AE0"/>
    <w:rsid w:val="0063082D"/>
    <w:rsid w:val="0063252F"/>
    <w:rsid w:val="006332F6"/>
    <w:rsid w:val="006337D1"/>
    <w:rsid w:val="00634704"/>
    <w:rsid w:val="006358C7"/>
    <w:rsid w:val="00636882"/>
    <w:rsid w:val="0064355C"/>
    <w:rsid w:val="00646244"/>
    <w:rsid w:val="00647207"/>
    <w:rsid w:val="00647430"/>
    <w:rsid w:val="00647EE6"/>
    <w:rsid w:val="00650CAD"/>
    <w:rsid w:val="00650DD9"/>
    <w:rsid w:val="00661260"/>
    <w:rsid w:val="006618EF"/>
    <w:rsid w:val="006737E5"/>
    <w:rsid w:val="00680BB1"/>
    <w:rsid w:val="00682B7B"/>
    <w:rsid w:val="00683228"/>
    <w:rsid w:val="00687B58"/>
    <w:rsid w:val="00691524"/>
    <w:rsid w:val="00694984"/>
    <w:rsid w:val="006953F0"/>
    <w:rsid w:val="006A0BCF"/>
    <w:rsid w:val="006A365A"/>
    <w:rsid w:val="006A65FB"/>
    <w:rsid w:val="006B0902"/>
    <w:rsid w:val="006B11F0"/>
    <w:rsid w:val="006B144A"/>
    <w:rsid w:val="006C14FE"/>
    <w:rsid w:val="006C1708"/>
    <w:rsid w:val="006C1798"/>
    <w:rsid w:val="006C474F"/>
    <w:rsid w:val="006D631D"/>
    <w:rsid w:val="006E1072"/>
    <w:rsid w:val="006E4EF8"/>
    <w:rsid w:val="006E5941"/>
    <w:rsid w:val="006F0935"/>
    <w:rsid w:val="006F1B03"/>
    <w:rsid w:val="006F319D"/>
    <w:rsid w:val="006F5801"/>
    <w:rsid w:val="00700084"/>
    <w:rsid w:val="00703950"/>
    <w:rsid w:val="0071114A"/>
    <w:rsid w:val="00717F78"/>
    <w:rsid w:val="00720576"/>
    <w:rsid w:val="00725145"/>
    <w:rsid w:val="00743123"/>
    <w:rsid w:val="00744608"/>
    <w:rsid w:val="00750F41"/>
    <w:rsid w:val="00754EBD"/>
    <w:rsid w:val="00755970"/>
    <w:rsid w:val="00756230"/>
    <w:rsid w:val="00757966"/>
    <w:rsid w:val="007604E6"/>
    <w:rsid w:val="00760F44"/>
    <w:rsid w:val="007621B7"/>
    <w:rsid w:val="00762878"/>
    <w:rsid w:val="00766704"/>
    <w:rsid w:val="00767979"/>
    <w:rsid w:val="00776AE7"/>
    <w:rsid w:val="007773EE"/>
    <w:rsid w:val="00781C78"/>
    <w:rsid w:val="00784144"/>
    <w:rsid w:val="00784D6B"/>
    <w:rsid w:val="0079181F"/>
    <w:rsid w:val="007A4CF1"/>
    <w:rsid w:val="007A521F"/>
    <w:rsid w:val="007B2EC5"/>
    <w:rsid w:val="007B764B"/>
    <w:rsid w:val="007C0D97"/>
    <w:rsid w:val="007C2FE0"/>
    <w:rsid w:val="007C3735"/>
    <w:rsid w:val="007D236C"/>
    <w:rsid w:val="007D6919"/>
    <w:rsid w:val="007F7F2C"/>
    <w:rsid w:val="00803CBD"/>
    <w:rsid w:val="008067F2"/>
    <w:rsid w:val="008111A0"/>
    <w:rsid w:val="00812256"/>
    <w:rsid w:val="00812ECE"/>
    <w:rsid w:val="008142F8"/>
    <w:rsid w:val="00816DCB"/>
    <w:rsid w:val="008268BC"/>
    <w:rsid w:val="00826F54"/>
    <w:rsid w:val="00841FB6"/>
    <w:rsid w:val="008504B4"/>
    <w:rsid w:val="008546C3"/>
    <w:rsid w:val="0085482E"/>
    <w:rsid w:val="008578CD"/>
    <w:rsid w:val="0086369F"/>
    <w:rsid w:val="00871246"/>
    <w:rsid w:val="00871647"/>
    <w:rsid w:val="008772B7"/>
    <w:rsid w:val="008814CE"/>
    <w:rsid w:val="00882319"/>
    <w:rsid w:val="00883F7B"/>
    <w:rsid w:val="00884DC9"/>
    <w:rsid w:val="00892F73"/>
    <w:rsid w:val="008A0147"/>
    <w:rsid w:val="008A158B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8F501B"/>
    <w:rsid w:val="00901595"/>
    <w:rsid w:val="00904034"/>
    <w:rsid w:val="0090422A"/>
    <w:rsid w:val="009129BF"/>
    <w:rsid w:val="00913354"/>
    <w:rsid w:val="0091408F"/>
    <w:rsid w:val="00914442"/>
    <w:rsid w:val="0091545C"/>
    <w:rsid w:val="00917704"/>
    <w:rsid w:val="0092575E"/>
    <w:rsid w:val="009261A7"/>
    <w:rsid w:val="009265A4"/>
    <w:rsid w:val="00930B05"/>
    <w:rsid w:val="009340AE"/>
    <w:rsid w:val="009349DF"/>
    <w:rsid w:val="0093536C"/>
    <w:rsid w:val="0093601E"/>
    <w:rsid w:val="009362BA"/>
    <w:rsid w:val="00937511"/>
    <w:rsid w:val="00937820"/>
    <w:rsid w:val="00945A47"/>
    <w:rsid w:val="0094646D"/>
    <w:rsid w:val="00963E9C"/>
    <w:rsid w:val="00964B75"/>
    <w:rsid w:val="00973202"/>
    <w:rsid w:val="00984B87"/>
    <w:rsid w:val="0099108A"/>
    <w:rsid w:val="00997016"/>
    <w:rsid w:val="009A09D7"/>
    <w:rsid w:val="009A69E3"/>
    <w:rsid w:val="009B3DF0"/>
    <w:rsid w:val="009B4759"/>
    <w:rsid w:val="009B79B3"/>
    <w:rsid w:val="009C132E"/>
    <w:rsid w:val="009C4625"/>
    <w:rsid w:val="009C63D1"/>
    <w:rsid w:val="009C6F0C"/>
    <w:rsid w:val="009C7DAE"/>
    <w:rsid w:val="009D11B0"/>
    <w:rsid w:val="009D12E2"/>
    <w:rsid w:val="009D49E3"/>
    <w:rsid w:val="009E294D"/>
    <w:rsid w:val="009E73A2"/>
    <w:rsid w:val="009E7E8D"/>
    <w:rsid w:val="009F152E"/>
    <w:rsid w:val="009F36FF"/>
    <w:rsid w:val="009F7D64"/>
    <w:rsid w:val="00A03FF4"/>
    <w:rsid w:val="00A04E40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19CB"/>
    <w:rsid w:val="00A63819"/>
    <w:rsid w:val="00A66489"/>
    <w:rsid w:val="00A6742F"/>
    <w:rsid w:val="00A7361A"/>
    <w:rsid w:val="00A8296C"/>
    <w:rsid w:val="00A835E7"/>
    <w:rsid w:val="00A922F4"/>
    <w:rsid w:val="00A9410B"/>
    <w:rsid w:val="00AA2515"/>
    <w:rsid w:val="00AB27B7"/>
    <w:rsid w:val="00AC1B40"/>
    <w:rsid w:val="00AD0DB3"/>
    <w:rsid w:val="00AE2B64"/>
    <w:rsid w:val="00AE53B9"/>
    <w:rsid w:val="00AF4360"/>
    <w:rsid w:val="00AF5504"/>
    <w:rsid w:val="00AF5A8D"/>
    <w:rsid w:val="00B0151F"/>
    <w:rsid w:val="00B01B87"/>
    <w:rsid w:val="00B02230"/>
    <w:rsid w:val="00B05804"/>
    <w:rsid w:val="00B07F1E"/>
    <w:rsid w:val="00B1247A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47A20"/>
    <w:rsid w:val="00B50E79"/>
    <w:rsid w:val="00B54EC8"/>
    <w:rsid w:val="00B64075"/>
    <w:rsid w:val="00B6439B"/>
    <w:rsid w:val="00B70640"/>
    <w:rsid w:val="00B70681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1EC5"/>
    <w:rsid w:val="00C22B8C"/>
    <w:rsid w:val="00C2402F"/>
    <w:rsid w:val="00C249CD"/>
    <w:rsid w:val="00C251C3"/>
    <w:rsid w:val="00C27A1F"/>
    <w:rsid w:val="00C378EB"/>
    <w:rsid w:val="00C546A1"/>
    <w:rsid w:val="00C55494"/>
    <w:rsid w:val="00C56FAE"/>
    <w:rsid w:val="00C61D63"/>
    <w:rsid w:val="00C672A4"/>
    <w:rsid w:val="00C72ABA"/>
    <w:rsid w:val="00C73DB0"/>
    <w:rsid w:val="00C77699"/>
    <w:rsid w:val="00C864D9"/>
    <w:rsid w:val="00C93BF5"/>
    <w:rsid w:val="00C9475D"/>
    <w:rsid w:val="00C96D89"/>
    <w:rsid w:val="00CA481C"/>
    <w:rsid w:val="00CA4F35"/>
    <w:rsid w:val="00CB1FC0"/>
    <w:rsid w:val="00CB3D86"/>
    <w:rsid w:val="00CC2260"/>
    <w:rsid w:val="00CC37D6"/>
    <w:rsid w:val="00CC4C60"/>
    <w:rsid w:val="00CC7494"/>
    <w:rsid w:val="00CD0FB5"/>
    <w:rsid w:val="00CD601F"/>
    <w:rsid w:val="00CD7D50"/>
    <w:rsid w:val="00CE66CC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16477"/>
    <w:rsid w:val="00D2003A"/>
    <w:rsid w:val="00D24ED8"/>
    <w:rsid w:val="00D31694"/>
    <w:rsid w:val="00D42888"/>
    <w:rsid w:val="00D56FC9"/>
    <w:rsid w:val="00D61CCE"/>
    <w:rsid w:val="00D73358"/>
    <w:rsid w:val="00D743F5"/>
    <w:rsid w:val="00D7658A"/>
    <w:rsid w:val="00D80291"/>
    <w:rsid w:val="00D80813"/>
    <w:rsid w:val="00D85593"/>
    <w:rsid w:val="00D87CE6"/>
    <w:rsid w:val="00D934A6"/>
    <w:rsid w:val="00D9460D"/>
    <w:rsid w:val="00D9478F"/>
    <w:rsid w:val="00D96D23"/>
    <w:rsid w:val="00D979E8"/>
    <w:rsid w:val="00DA2800"/>
    <w:rsid w:val="00DA490C"/>
    <w:rsid w:val="00DB1570"/>
    <w:rsid w:val="00DB2ED0"/>
    <w:rsid w:val="00DB7952"/>
    <w:rsid w:val="00DC01B1"/>
    <w:rsid w:val="00DC17EE"/>
    <w:rsid w:val="00DC1F74"/>
    <w:rsid w:val="00DC3E3C"/>
    <w:rsid w:val="00DC76B2"/>
    <w:rsid w:val="00DD0848"/>
    <w:rsid w:val="00DD2505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1626F"/>
    <w:rsid w:val="00E22D71"/>
    <w:rsid w:val="00E26F4F"/>
    <w:rsid w:val="00E30F44"/>
    <w:rsid w:val="00E47860"/>
    <w:rsid w:val="00E47956"/>
    <w:rsid w:val="00E53AFA"/>
    <w:rsid w:val="00E56355"/>
    <w:rsid w:val="00E62ECD"/>
    <w:rsid w:val="00E65832"/>
    <w:rsid w:val="00E73B43"/>
    <w:rsid w:val="00E75A9F"/>
    <w:rsid w:val="00E77173"/>
    <w:rsid w:val="00E777C7"/>
    <w:rsid w:val="00E806B8"/>
    <w:rsid w:val="00E904F9"/>
    <w:rsid w:val="00E92987"/>
    <w:rsid w:val="00E92F3A"/>
    <w:rsid w:val="00E930BC"/>
    <w:rsid w:val="00EA00DC"/>
    <w:rsid w:val="00EA48FA"/>
    <w:rsid w:val="00EA7FCE"/>
    <w:rsid w:val="00EB0A87"/>
    <w:rsid w:val="00EB551C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EF7FAA"/>
    <w:rsid w:val="00F04022"/>
    <w:rsid w:val="00F07C98"/>
    <w:rsid w:val="00F10EE8"/>
    <w:rsid w:val="00F11C7E"/>
    <w:rsid w:val="00F15612"/>
    <w:rsid w:val="00F158FA"/>
    <w:rsid w:val="00F1672A"/>
    <w:rsid w:val="00F179B2"/>
    <w:rsid w:val="00F24322"/>
    <w:rsid w:val="00F254D9"/>
    <w:rsid w:val="00F35349"/>
    <w:rsid w:val="00F40899"/>
    <w:rsid w:val="00F46C5A"/>
    <w:rsid w:val="00F46FC1"/>
    <w:rsid w:val="00F51731"/>
    <w:rsid w:val="00F55395"/>
    <w:rsid w:val="00F62D22"/>
    <w:rsid w:val="00F645B0"/>
    <w:rsid w:val="00F649C0"/>
    <w:rsid w:val="00F7077D"/>
    <w:rsid w:val="00F71C90"/>
    <w:rsid w:val="00F73F7C"/>
    <w:rsid w:val="00F76023"/>
    <w:rsid w:val="00F76B39"/>
    <w:rsid w:val="00F84294"/>
    <w:rsid w:val="00F93F6C"/>
    <w:rsid w:val="00F946C6"/>
    <w:rsid w:val="00F952D6"/>
    <w:rsid w:val="00F95E5F"/>
    <w:rsid w:val="00FA6457"/>
    <w:rsid w:val="00FB2488"/>
    <w:rsid w:val="00FB3303"/>
    <w:rsid w:val="00FC27F2"/>
    <w:rsid w:val="00FD0785"/>
    <w:rsid w:val="00FD190B"/>
    <w:rsid w:val="00FD4BF5"/>
    <w:rsid w:val="00FD77C1"/>
    <w:rsid w:val="00FE12D0"/>
    <w:rsid w:val="00FE61B2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50654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54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5D23-1EF6-4770-891B-E3E6A111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247</cp:revision>
  <cp:lastPrinted>2022-11-22T04:26:00Z</cp:lastPrinted>
  <dcterms:created xsi:type="dcterms:W3CDTF">2020-02-20T02:06:00Z</dcterms:created>
  <dcterms:modified xsi:type="dcterms:W3CDTF">2023-05-02T07:32:00Z</dcterms:modified>
  <dc:language>ru-RU</dc:language>
</cp:coreProperties>
</file>