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2" w:rsidRPr="00893020" w:rsidRDefault="00420B5E" w:rsidP="00755E53">
      <w:pPr>
        <w:ind w:firstLine="720"/>
        <w:jc w:val="center"/>
        <w:rPr>
          <w:sz w:val="26"/>
        </w:rPr>
      </w:pPr>
      <w:r w:rsidRPr="00893020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 wp14:anchorId="1F739AD4" wp14:editId="310784A4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32" w:rsidRPr="00893020" w:rsidRDefault="00A75F32" w:rsidP="00755E53">
      <w:pPr>
        <w:ind w:left="-108" w:right="-108"/>
        <w:jc w:val="center"/>
        <w:rPr>
          <w:sz w:val="26"/>
        </w:rPr>
      </w:pPr>
    </w:p>
    <w:p w:rsidR="00A75F32" w:rsidRPr="00893020" w:rsidRDefault="00A75F32" w:rsidP="00755E53">
      <w:pPr>
        <w:ind w:left="-108" w:right="-108"/>
        <w:jc w:val="center"/>
        <w:rPr>
          <w:sz w:val="26"/>
        </w:rPr>
      </w:pPr>
    </w:p>
    <w:p w:rsidR="00A75F32" w:rsidRPr="00893020" w:rsidRDefault="00A75F32" w:rsidP="00755E53">
      <w:pPr>
        <w:ind w:left="-108" w:right="-108"/>
        <w:jc w:val="center"/>
        <w:rPr>
          <w:sz w:val="26"/>
        </w:rPr>
      </w:pPr>
    </w:p>
    <w:p w:rsidR="00A75F32" w:rsidRPr="00893020" w:rsidRDefault="00A75F32" w:rsidP="00755E53">
      <w:pPr>
        <w:ind w:left="-108" w:right="-108"/>
        <w:jc w:val="center"/>
        <w:rPr>
          <w:b/>
          <w:sz w:val="26"/>
        </w:rPr>
      </w:pPr>
    </w:p>
    <w:p w:rsidR="00A75F32" w:rsidRPr="00893020" w:rsidRDefault="00A75F32" w:rsidP="00755E53">
      <w:pPr>
        <w:ind w:left="-108" w:right="-108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 xml:space="preserve">КОНТРОЛЬНО-СЧЕТНАЯ КОМИССИЯ </w:t>
      </w:r>
    </w:p>
    <w:p w:rsidR="00A75F32" w:rsidRPr="00893020" w:rsidRDefault="00A75F32" w:rsidP="00755E53">
      <w:pPr>
        <w:ind w:left="-108" w:right="-108"/>
        <w:jc w:val="center"/>
        <w:rPr>
          <w:sz w:val="28"/>
          <w:szCs w:val="28"/>
        </w:rPr>
      </w:pPr>
      <w:r w:rsidRPr="00893020">
        <w:rPr>
          <w:b/>
          <w:sz w:val="28"/>
          <w:szCs w:val="28"/>
        </w:rPr>
        <w:t>УСТЬ - КУТСКОГО МУНИЦИПАЛЬНОГО ОБРАЗОВАНИЯ</w:t>
      </w:r>
    </w:p>
    <w:p w:rsidR="00A75F32" w:rsidRPr="00893020" w:rsidRDefault="00A75F32" w:rsidP="00755E53">
      <w:pPr>
        <w:ind w:left="-108" w:right="-108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>(КСК УКМО)</w:t>
      </w:r>
    </w:p>
    <w:p w:rsidR="00A75F32" w:rsidRPr="00893020" w:rsidRDefault="00D97B60" w:rsidP="00755E53">
      <w:pPr>
        <w:ind w:left="-108"/>
        <w:rPr>
          <w:sz w:val="16"/>
        </w:rPr>
      </w:pPr>
      <w:r w:rsidRPr="0089302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8786850" wp14:editId="0E468BA6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7801C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A75F32" w:rsidRPr="00893020" w:rsidRDefault="00A75F32" w:rsidP="00755E53">
      <w:pPr>
        <w:jc w:val="both"/>
        <w:rPr>
          <w:sz w:val="26"/>
        </w:rPr>
      </w:pPr>
    </w:p>
    <w:p w:rsidR="00500679" w:rsidRPr="00893020" w:rsidRDefault="0062690E" w:rsidP="00755E53">
      <w:pPr>
        <w:shd w:val="clear" w:color="auto" w:fill="FFFFFF"/>
        <w:jc w:val="center"/>
      </w:pPr>
      <w:r w:rsidRPr="00893020">
        <w:rPr>
          <w:b/>
          <w:bCs/>
          <w:sz w:val="28"/>
          <w:szCs w:val="28"/>
        </w:rPr>
        <w:t>ЗАКЛЮЧЕНИЕ</w:t>
      </w:r>
      <w:r w:rsidR="006522B9" w:rsidRPr="00893020">
        <w:rPr>
          <w:b/>
          <w:bCs/>
          <w:sz w:val="28"/>
          <w:szCs w:val="28"/>
        </w:rPr>
        <w:t xml:space="preserve"> </w:t>
      </w:r>
      <w:r w:rsidRPr="00893020">
        <w:rPr>
          <w:b/>
          <w:bCs/>
          <w:sz w:val="28"/>
          <w:szCs w:val="28"/>
        </w:rPr>
        <w:t xml:space="preserve">№ </w:t>
      </w:r>
      <w:r w:rsidR="006522B9" w:rsidRPr="00893020">
        <w:rPr>
          <w:b/>
          <w:bCs/>
          <w:sz w:val="28"/>
          <w:szCs w:val="28"/>
        </w:rPr>
        <w:t>01-</w:t>
      </w:r>
      <w:r w:rsidR="00D16EDF" w:rsidRPr="00893020">
        <w:rPr>
          <w:b/>
          <w:bCs/>
          <w:sz w:val="28"/>
          <w:szCs w:val="28"/>
        </w:rPr>
        <w:t>2</w:t>
      </w:r>
      <w:r w:rsidR="00C7589C" w:rsidRPr="00893020">
        <w:rPr>
          <w:b/>
          <w:bCs/>
          <w:sz w:val="28"/>
          <w:szCs w:val="28"/>
        </w:rPr>
        <w:t>8</w:t>
      </w:r>
      <w:r w:rsidRPr="00893020">
        <w:rPr>
          <w:b/>
          <w:bCs/>
          <w:sz w:val="28"/>
          <w:szCs w:val="28"/>
        </w:rPr>
        <w:t>з</w:t>
      </w:r>
    </w:p>
    <w:p w:rsidR="00077EC6" w:rsidRPr="00893020" w:rsidRDefault="00077EC6" w:rsidP="00755E5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893020">
        <w:rPr>
          <w:b/>
          <w:bCs/>
          <w:spacing w:val="-1"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1A3E5B" w:rsidRPr="00893020">
        <w:rPr>
          <w:b/>
          <w:bCs/>
          <w:spacing w:val="-3"/>
          <w:sz w:val="28"/>
          <w:szCs w:val="28"/>
        </w:rPr>
        <w:t>Звезд</w:t>
      </w:r>
      <w:r w:rsidR="0030384F" w:rsidRPr="00893020">
        <w:rPr>
          <w:b/>
          <w:bCs/>
          <w:spacing w:val="-3"/>
          <w:sz w:val="28"/>
          <w:szCs w:val="28"/>
        </w:rPr>
        <w:t>н</w:t>
      </w:r>
      <w:r w:rsidR="001A3E5B" w:rsidRPr="00893020">
        <w:rPr>
          <w:b/>
          <w:bCs/>
          <w:spacing w:val="-3"/>
          <w:sz w:val="28"/>
          <w:szCs w:val="28"/>
        </w:rPr>
        <w:t>инского</w:t>
      </w:r>
      <w:r w:rsidR="00D955F5" w:rsidRPr="00893020">
        <w:rPr>
          <w:b/>
          <w:bCs/>
          <w:spacing w:val="-3"/>
          <w:sz w:val="28"/>
          <w:szCs w:val="28"/>
        </w:rPr>
        <w:t xml:space="preserve"> муниципального образования </w:t>
      </w:r>
      <w:r w:rsidRPr="00893020">
        <w:rPr>
          <w:b/>
          <w:bCs/>
          <w:spacing w:val="-3"/>
          <w:sz w:val="28"/>
          <w:szCs w:val="28"/>
        </w:rPr>
        <w:t xml:space="preserve">Усть-Кутского района </w:t>
      </w:r>
    </w:p>
    <w:p w:rsidR="00500679" w:rsidRPr="00893020" w:rsidRDefault="00077EC6" w:rsidP="00755E5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893020">
        <w:rPr>
          <w:b/>
          <w:bCs/>
          <w:spacing w:val="-3"/>
          <w:sz w:val="28"/>
          <w:szCs w:val="28"/>
        </w:rPr>
        <w:t xml:space="preserve">Иркутской области </w:t>
      </w:r>
      <w:r w:rsidR="00FD08C1" w:rsidRPr="00893020">
        <w:rPr>
          <w:b/>
          <w:bCs/>
          <w:spacing w:val="-3"/>
          <w:sz w:val="28"/>
          <w:szCs w:val="28"/>
        </w:rPr>
        <w:t>за 201</w:t>
      </w:r>
      <w:r w:rsidR="0062690E" w:rsidRPr="00893020">
        <w:rPr>
          <w:b/>
          <w:bCs/>
          <w:spacing w:val="-3"/>
          <w:sz w:val="28"/>
          <w:szCs w:val="28"/>
        </w:rPr>
        <w:t>9</w:t>
      </w:r>
      <w:r w:rsidR="008A0C79" w:rsidRPr="00893020">
        <w:rPr>
          <w:b/>
          <w:bCs/>
          <w:spacing w:val="-3"/>
          <w:sz w:val="28"/>
          <w:szCs w:val="28"/>
        </w:rPr>
        <w:t xml:space="preserve"> </w:t>
      </w:r>
      <w:r w:rsidR="00500679" w:rsidRPr="00893020">
        <w:rPr>
          <w:b/>
          <w:bCs/>
          <w:spacing w:val="-3"/>
          <w:sz w:val="28"/>
          <w:szCs w:val="28"/>
        </w:rPr>
        <w:t>год</w:t>
      </w:r>
    </w:p>
    <w:p w:rsidR="002845B9" w:rsidRPr="00893020" w:rsidRDefault="002845B9" w:rsidP="00755E53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893020" w:rsidRDefault="0062690E" w:rsidP="00755E5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893020">
        <w:rPr>
          <w:spacing w:val="-4"/>
          <w:sz w:val="28"/>
          <w:szCs w:val="28"/>
        </w:rPr>
        <w:t>24</w:t>
      </w:r>
      <w:r w:rsidR="00FD08C1" w:rsidRPr="00893020">
        <w:rPr>
          <w:spacing w:val="-4"/>
          <w:sz w:val="28"/>
          <w:szCs w:val="28"/>
        </w:rPr>
        <w:t xml:space="preserve"> апреля 20</w:t>
      </w:r>
      <w:r w:rsidRPr="00893020">
        <w:rPr>
          <w:spacing w:val="-4"/>
          <w:sz w:val="28"/>
          <w:szCs w:val="28"/>
        </w:rPr>
        <w:t xml:space="preserve">20 год                                                              </w:t>
      </w:r>
      <w:r w:rsidR="00F72578" w:rsidRPr="00893020">
        <w:rPr>
          <w:spacing w:val="-4"/>
          <w:sz w:val="28"/>
          <w:szCs w:val="28"/>
        </w:rPr>
        <w:t xml:space="preserve"> </w:t>
      </w:r>
      <w:r w:rsidRPr="00893020">
        <w:rPr>
          <w:spacing w:val="-4"/>
          <w:sz w:val="28"/>
          <w:szCs w:val="28"/>
        </w:rPr>
        <w:t xml:space="preserve">             </w:t>
      </w:r>
      <w:r w:rsidR="00A75F32" w:rsidRPr="00893020">
        <w:rPr>
          <w:sz w:val="28"/>
          <w:szCs w:val="28"/>
        </w:rPr>
        <w:tab/>
      </w:r>
      <w:r w:rsidR="00A75F32" w:rsidRPr="00893020">
        <w:rPr>
          <w:sz w:val="28"/>
          <w:szCs w:val="28"/>
        </w:rPr>
        <w:tab/>
      </w:r>
      <w:r w:rsidR="00A75F32" w:rsidRPr="00893020">
        <w:rPr>
          <w:sz w:val="28"/>
          <w:szCs w:val="28"/>
        </w:rPr>
        <w:tab/>
      </w:r>
      <w:r w:rsidR="00500679" w:rsidRPr="00893020">
        <w:rPr>
          <w:spacing w:val="-1"/>
          <w:sz w:val="28"/>
          <w:szCs w:val="28"/>
        </w:rPr>
        <w:t>г. Усть-Кут</w:t>
      </w:r>
    </w:p>
    <w:p w:rsidR="00BB3E74" w:rsidRPr="00893020" w:rsidRDefault="00BB3E74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893020">
        <w:rPr>
          <w:sz w:val="28"/>
          <w:szCs w:val="28"/>
        </w:rPr>
        <w:t>Утверждено</w:t>
      </w:r>
    </w:p>
    <w:p w:rsidR="00BB3E74" w:rsidRPr="00893020" w:rsidRDefault="00BB3E74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893020">
        <w:rPr>
          <w:sz w:val="28"/>
          <w:szCs w:val="28"/>
        </w:rPr>
        <w:t>распоряжением председателя</w:t>
      </w:r>
    </w:p>
    <w:p w:rsidR="00BB3E74" w:rsidRPr="00893020" w:rsidRDefault="00BB3E74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893020">
        <w:rPr>
          <w:sz w:val="28"/>
          <w:szCs w:val="28"/>
        </w:rPr>
        <w:t xml:space="preserve"> КСК УКМО</w:t>
      </w:r>
    </w:p>
    <w:p w:rsidR="00BB3E74" w:rsidRPr="00893020" w:rsidRDefault="00BB3E74" w:rsidP="00BB3E74">
      <w:pPr>
        <w:shd w:val="clear" w:color="auto" w:fill="FFFFFF"/>
        <w:tabs>
          <w:tab w:val="left" w:pos="7037"/>
        </w:tabs>
        <w:jc w:val="right"/>
        <w:rPr>
          <w:spacing w:val="-1"/>
          <w:sz w:val="28"/>
          <w:szCs w:val="28"/>
        </w:rPr>
      </w:pPr>
      <w:r w:rsidRPr="00893020">
        <w:rPr>
          <w:sz w:val="28"/>
          <w:szCs w:val="28"/>
        </w:rPr>
        <w:t xml:space="preserve"> </w:t>
      </w:r>
      <w:r w:rsidR="00C7589C" w:rsidRPr="00893020">
        <w:rPr>
          <w:sz w:val="28"/>
          <w:szCs w:val="28"/>
        </w:rPr>
        <w:t>от 24.04.2020 № 43</w:t>
      </w:r>
      <w:r w:rsidRPr="00893020">
        <w:rPr>
          <w:sz w:val="28"/>
          <w:szCs w:val="28"/>
        </w:rPr>
        <w:t>-п</w:t>
      </w:r>
    </w:p>
    <w:p w:rsidR="002A3F39" w:rsidRPr="00893020" w:rsidRDefault="002A3F39" w:rsidP="00755E53">
      <w:pPr>
        <w:shd w:val="clear" w:color="auto" w:fill="FFFFFF"/>
        <w:jc w:val="center"/>
        <w:rPr>
          <w:sz w:val="28"/>
          <w:szCs w:val="28"/>
        </w:rPr>
      </w:pPr>
    </w:p>
    <w:p w:rsidR="007C57E9" w:rsidRPr="00893020" w:rsidRDefault="007C57E9" w:rsidP="007C57E9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Контрольно-счетной комиссией Усть</w:t>
      </w:r>
      <w:r w:rsidR="001A232F" w:rsidRPr="00893020">
        <w:rPr>
          <w:sz w:val="28"/>
          <w:szCs w:val="28"/>
        </w:rPr>
        <w:t>-</w:t>
      </w:r>
      <w:r w:rsidRPr="00893020">
        <w:rPr>
          <w:sz w:val="28"/>
          <w:szCs w:val="28"/>
        </w:rPr>
        <w:t xml:space="preserve">Кутского муниципального образования (далее – КСК УКМО) подготовлено заключение на годовой отчет об исполнении бюджета Звезднинского муниципального образования в соответствии с требованиями статьи 264.4 Бюджетного кодекса Российской Федерации и статьи 32, 33 Положения о бюджетном процессе в </w:t>
      </w:r>
      <w:proofErr w:type="spellStart"/>
      <w:r w:rsidRPr="00893020">
        <w:rPr>
          <w:sz w:val="28"/>
          <w:szCs w:val="28"/>
        </w:rPr>
        <w:t>Звезднинском</w:t>
      </w:r>
      <w:proofErr w:type="spellEnd"/>
      <w:r w:rsidRPr="00893020">
        <w:rPr>
          <w:sz w:val="28"/>
          <w:szCs w:val="28"/>
        </w:rPr>
        <w:t xml:space="preserve"> муниципальном образовании, утвержденного Решением Думы Звезднинского </w:t>
      </w:r>
      <w:r w:rsidR="006C6DC9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от 27.08.2014 № 21 (далее – Положение о бюджетном процессе) по результатам проверки годового отчета об исполнении местного бюджета за 201</w:t>
      </w:r>
      <w:r w:rsidR="006C6DC9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93020">
        <w:rPr>
          <w:spacing w:val="-1"/>
          <w:sz w:val="28"/>
          <w:szCs w:val="28"/>
        </w:rPr>
        <w:t xml:space="preserve">одновременно с годовым отчетом об исполнении местного бюджета, направленного Администрацией </w:t>
      </w:r>
      <w:r w:rsidRPr="00893020">
        <w:rPr>
          <w:sz w:val="28"/>
          <w:szCs w:val="28"/>
        </w:rPr>
        <w:t xml:space="preserve">Звезднинского </w:t>
      </w:r>
      <w:r w:rsidR="006C6DC9" w:rsidRPr="00893020">
        <w:rPr>
          <w:sz w:val="28"/>
          <w:szCs w:val="28"/>
        </w:rPr>
        <w:t>городского поселения</w:t>
      </w:r>
      <w:r w:rsidRPr="00893020">
        <w:rPr>
          <w:spacing w:val="-1"/>
          <w:sz w:val="28"/>
          <w:szCs w:val="28"/>
        </w:rPr>
        <w:t xml:space="preserve"> </w:t>
      </w:r>
      <w:r w:rsidRPr="00893020">
        <w:rPr>
          <w:sz w:val="28"/>
          <w:szCs w:val="28"/>
        </w:rPr>
        <w:t>письмом от 2</w:t>
      </w:r>
      <w:r w:rsidR="006C6DC9" w:rsidRPr="00893020">
        <w:rPr>
          <w:sz w:val="28"/>
          <w:szCs w:val="28"/>
        </w:rPr>
        <w:t>7</w:t>
      </w:r>
      <w:r w:rsidRPr="00893020">
        <w:rPr>
          <w:sz w:val="28"/>
          <w:szCs w:val="28"/>
        </w:rPr>
        <w:t>.03.20</w:t>
      </w:r>
      <w:r w:rsidR="006C6DC9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№ </w:t>
      </w:r>
      <w:r w:rsidR="006C6DC9" w:rsidRPr="00893020">
        <w:rPr>
          <w:sz w:val="28"/>
          <w:szCs w:val="28"/>
        </w:rPr>
        <w:t>228</w:t>
      </w:r>
      <w:r w:rsidRPr="00893020">
        <w:rPr>
          <w:sz w:val="28"/>
          <w:szCs w:val="28"/>
        </w:rPr>
        <w:t xml:space="preserve"> в адрес КСК УКМО.</w:t>
      </w:r>
    </w:p>
    <w:p w:rsidR="001A232F" w:rsidRPr="00893020" w:rsidRDefault="001A232F" w:rsidP="001A232F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3020">
        <w:rPr>
          <w:sz w:val="28"/>
          <w:szCs w:val="28"/>
        </w:rPr>
        <w:t>Внешняя проверка проведена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Усть-Кутского муниципального образования, Соглашени</w:t>
      </w:r>
      <w:r w:rsidR="0040240E" w:rsidRPr="00893020">
        <w:rPr>
          <w:sz w:val="28"/>
          <w:szCs w:val="28"/>
        </w:rPr>
        <w:t>я</w:t>
      </w:r>
      <w:r w:rsidRPr="00893020">
        <w:rPr>
          <w:sz w:val="28"/>
          <w:szCs w:val="28"/>
        </w:rPr>
        <w:t xml:space="preserve"> о передаче полномочий по осуществлению внешнего муниципального образования финансового контроля № 01-16д/</w:t>
      </w:r>
      <w:r w:rsidR="00895651" w:rsidRPr="00893020">
        <w:rPr>
          <w:sz w:val="28"/>
          <w:szCs w:val="28"/>
        </w:rPr>
        <w:t>3</w:t>
      </w:r>
      <w:r w:rsidRPr="00893020">
        <w:rPr>
          <w:sz w:val="28"/>
          <w:szCs w:val="28"/>
        </w:rPr>
        <w:t xml:space="preserve"> от 21.11.2016</w:t>
      </w:r>
      <w:r w:rsidR="00895651" w:rsidRPr="00893020">
        <w:rPr>
          <w:sz w:val="28"/>
          <w:szCs w:val="28"/>
        </w:rPr>
        <w:t>,</w:t>
      </w:r>
      <w:r w:rsidRPr="00893020">
        <w:rPr>
          <w:sz w:val="28"/>
          <w:szCs w:val="28"/>
        </w:rPr>
        <w:t xml:space="preserve"> Плана работы Контрольно-счетной комиссии Усть-Кутского муниципального образования на 2020 год, распоряжения председателя КСК УКМО от </w:t>
      </w:r>
      <w:r w:rsidR="00A0100E" w:rsidRPr="00893020">
        <w:rPr>
          <w:sz w:val="28"/>
          <w:szCs w:val="28"/>
        </w:rPr>
        <w:t>10.04.2020 № 34</w:t>
      </w:r>
      <w:r w:rsidRPr="00893020">
        <w:rPr>
          <w:sz w:val="28"/>
          <w:szCs w:val="28"/>
        </w:rPr>
        <w:t xml:space="preserve">-п, </w:t>
      </w:r>
      <w:r w:rsidR="00895651" w:rsidRPr="00893020">
        <w:rPr>
          <w:sz w:val="28"/>
          <w:szCs w:val="28"/>
        </w:rPr>
        <w:t xml:space="preserve">проверка проводилась </w:t>
      </w:r>
      <w:r w:rsidRPr="00893020">
        <w:rPr>
          <w:sz w:val="28"/>
          <w:szCs w:val="28"/>
        </w:rPr>
        <w:t xml:space="preserve">инспектором Евгенией Васильевной </w:t>
      </w:r>
      <w:proofErr w:type="spellStart"/>
      <w:r w:rsidRPr="00893020">
        <w:rPr>
          <w:sz w:val="28"/>
          <w:szCs w:val="28"/>
        </w:rPr>
        <w:t>Мокрецовой</w:t>
      </w:r>
      <w:proofErr w:type="spellEnd"/>
      <w:r w:rsidR="00A0100E" w:rsidRPr="00893020">
        <w:rPr>
          <w:sz w:val="28"/>
          <w:szCs w:val="28"/>
        </w:rPr>
        <w:t>.</w:t>
      </w:r>
    </w:p>
    <w:p w:rsidR="006806F2" w:rsidRPr="00893020" w:rsidRDefault="006806F2" w:rsidP="006806F2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893020">
        <w:rPr>
          <w:sz w:val="28"/>
          <w:szCs w:val="28"/>
        </w:rPr>
        <w:t xml:space="preserve">бюджета явилось установление достоверности показателей </w:t>
      </w:r>
      <w:r w:rsidRPr="00893020">
        <w:rPr>
          <w:spacing w:val="-1"/>
          <w:sz w:val="28"/>
          <w:szCs w:val="28"/>
        </w:rPr>
        <w:t xml:space="preserve">годового отчета об исполнении бюджета </w:t>
      </w:r>
      <w:r w:rsidRPr="00893020">
        <w:rPr>
          <w:sz w:val="28"/>
          <w:szCs w:val="28"/>
        </w:rPr>
        <w:t>Звезднинского муниципального образования за 2019 год, соответствие исполнения бюджета принятому решению о бюджете, а также определение полноты отраже</w:t>
      </w:r>
      <w:r w:rsidRPr="00893020">
        <w:rPr>
          <w:spacing w:val="-1"/>
          <w:sz w:val="28"/>
          <w:szCs w:val="28"/>
        </w:rPr>
        <w:t xml:space="preserve">ния показателей годовой бюджетной отчетности и соответствия порядка </w:t>
      </w:r>
      <w:r w:rsidRPr="00893020">
        <w:rPr>
          <w:spacing w:val="-1"/>
          <w:sz w:val="28"/>
          <w:szCs w:val="28"/>
        </w:rPr>
        <w:lastRenderedPageBreak/>
        <w:t>ве</w:t>
      </w:r>
      <w:r w:rsidRPr="00893020">
        <w:rPr>
          <w:sz w:val="28"/>
          <w:szCs w:val="28"/>
        </w:rPr>
        <w:t>дения бюджетного учета Звезднинского муниципального образования законодательству Российской Федерации.</w:t>
      </w:r>
    </w:p>
    <w:p w:rsidR="001A232F" w:rsidRPr="00893020" w:rsidRDefault="001A232F" w:rsidP="001A232F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Объектом проверки является Администрация </w:t>
      </w:r>
      <w:r w:rsidR="0051596C" w:rsidRPr="00893020">
        <w:rPr>
          <w:sz w:val="28"/>
          <w:szCs w:val="28"/>
        </w:rPr>
        <w:t>Звезднинского городского поселения</w:t>
      </w:r>
      <w:r w:rsidR="00AC5A3B" w:rsidRPr="00893020">
        <w:rPr>
          <w:sz w:val="28"/>
          <w:szCs w:val="28"/>
        </w:rPr>
        <w:t xml:space="preserve"> (далее – Администрация)</w:t>
      </w:r>
      <w:r w:rsidRPr="00893020">
        <w:rPr>
          <w:sz w:val="28"/>
          <w:szCs w:val="28"/>
        </w:rPr>
        <w:t>.</w:t>
      </w:r>
    </w:p>
    <w:p w:rsidR="001A232F" w:rsidRPr="00893020" w:rsidRDefault="001A232F" w:rsidP="001A232F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3020">
        <w:rPr>
          <w:sz w:val="28"/>
          <w:szCs w:val="28"/>
        </w:rPr>
        <w:t>Предметом настоящей проверки являлась годовая бюджетная отчетность, представленная в соответствии с нормами п. 3 статьи 264.1 Бюджетного кодекса Российской Федерации в составе форм, предусмотренных п. 11.2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 (далее Инструкция №191н).</w:t>
      </w:r>
    </w:p>
    <w:p w:rsidR="001A232F" w:rsidRPr="00893020" w:rsidRDefault="00BF65F9" w:rsidP="001A232F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Заключение</w:t>
      </w:r>
      <w:r w:rsidR="001A232F" w:rsidRPr="00893020">
        <w:rPr>
          <w:sz w:val="28"/>
          <w:szCs w:val="28"/>
        </w:rPr>
        <w:t xml:space="preserve"> составлен</w:t>
      </w:r>
      <w:r w:rsidRPr="00893020">
        <w:rPr>
          <w:sz w:val="28"/>
          <w:szCs w:val="28"/>
        </w:rPr>
        <w:t>о</w:t>
      </w:r>
      <w:r w:rsidR="001A232F" w:rsidRPr="00893020">
        <w:rPr>
          <w:sz w:val="28"/>
          <w:szCs w:val="28"/>
        </w:rPr>
        <w:t xml:space="preserve"> в 2-х экземплярах. Первый экземпляр является принадлежностью КСК УКМО, второй – </w:t>
      </w:r>
      <w:r w:rsidR="0005650F" w:rsidRPr="00893020">
        <w:rPr>
          <w:sz w:val="28"/>
          <w:szCs w:val="28"/>
        </w:rPr>
        <w:t>Звезднинского</w:t>
      </w:r>
      <w:r w:rsidR="001A232F" w:rsidRPr="00893020">
        <w:rPr>
          <w:sz w:val="28"/>
          <w:szCs w:val="28"/>
        </w:rPr>
        <w:t xml:space="preserve"> муниципального образования.</w:t>
      </w:r>
    </w:p>
    <w:p w:rsidR="007C57E9" w:rsidRPr="00893020" w:rsidRDefault="00F5388A" w:rsidP="00F3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Ответственными должностными лицами за подготовку и представление бюджетной отчетности за 2019 год являлись Глава Администрации </w:t>
      </w:r>
      <w:r w:rsidRPr="00893020">
        <w:rPr>
          <w:sz w:val="28"/>
          <w:szCs w:val="28"/>
          <w:lang w:eastAsia="zh-CN"/>
        </w:rPr>
        <w:t>Звезднинского</w:t>
      </w:r>
      <w:r w:rsidRPr="00893020">
        <w:rPr>
          <w:sz w:val="28"/>
          <w:szCs w:val="28"/>
        </w:rPr>
        <w:t xml:space="preserve"> городского поселения </w:t>
      </w:r>
      <w:r w:rsidRPr="00893020">
        <w:rPr>
          <w:sz w:val="28"/>
          <w:szCs w:val="28"/>
          <w:lang w:eastAsia="zh-CN"/>
        </w:rPr>
        <w:t xml:space="preserve">Николай Максимович </w:t>
      </w:r>
      <w:proofErr w:type="spellStart"/>
      <w:r w:rsidRPr="00893020">
        <w:rPr>
          <w:sz w:val="28"/>
          <w:szCs w:val="28"/>
          <w:lang w:eastAsia="zh-CN"/>
        </w:rPr>
        <w:t>Замулко</w:t>
      </w:r>
      <w:proofErr w:type="spellEnd"/>
      <w:r w:rsidRPr="00893020">
        <w:rPr>
          <w:sz w:val="28"/>
          <w:szCs w:val="28"/>
          <w:lang w:eastAsia="zh-CN"/>
        </w:rPr>
        <w:t xml:space="preserve"> (Распоряжение Администрации Звезднинского городского поселения от 17.04.2018 г. № 26 «О вступлении в должность главы </w:t>
      </w:r>
      <w:proofErr w:type="spellStart"/>
      <w:r w:rsidRPr="00893020">
        <w:rPr>
          <w:sz w:val="28"/>
          <w:szCs w:val="28"/>
          <w:lang w:eastAsia="zh-CN"/>
        </w:rPr>
        <w:t>Зведнинского</w:t>
      </w:r>
      <w:proofErr w:type="spellEnd"/>
      <w:r w:rsidRPr="00893020">
        <w:rPr>
          <w:sz w:val="28"/>
          <w:szCs w:val="28"/>
          <w:lang w:eastAsia="zh-CN"/>
        </w:rPr>
        <w:t xml:space="preserve"> муниципального образования»)</w:t>
      </w:r>
      <w:r w:rsidRPr="00893020">
        <w:rPr>
          <w:sz w:val="28"/>
          <w:szCs w:val="28"/>
        </w:rPr>
        <w:t>, бухгалтерский учет осуществляется бухгалтерией Звезднинского муниципального образования, возглавляемой старшим бухгалтером-кассиром Светланой Иннокентьевной Беликовой (Распоряжение Главы Звездинского городского поселения от 01.01.2006 № 5).</w:t>
      </w:r>
    </w:p>
    <w:p w:rsidR="00CA5D7F" w:rsidRPr="00893020" w:rsidRDefault="00CA5D7F" w:rsidP="00CA5D7F">
      <w:pPr>
        <w:shd w:val="clear" w:color="auto" w:fill="FFFFFF"/>
        <w:jc w:val="center"/>
        <w:rPr>
          <w:b/>
          <w:bCs/>
          <w:sz w:val="28"/>
          <w:szCs w:val="28"/>
        </w:rPr>
      </w:pPr>
      <w:r w:rsidRPr="00893020">
        <w:rPr>
          <w:b/>
          <w:bCs/>
          <w:sz w:val="28"/>
          <w:szCs w:val="28"/>
        </w:rPr>
        <w:t>Общие положения</w:t>
      </w:r>
    </w:p>
    <w:p w:rsidR="00CA5D7F" w:rsidRPr="00893020" w:rsidRDefault="00CA5D7F" w:rsidP="00CA5D7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A5D7F" w:rsidRPr="00893020" w:rsidRDefault="00CA5D7F" w:rsidP="00CA5D7F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proofErr w:type="spellStart"/>
      <w:r w:rsidRPr="00893020">
        <w:rPr>
          <w:sz w:val="28"/>
          <w:szCs w:val="28"/>
        </w:rPr>
        <w:t>Звезднинское</w:t>
      </w:r>
      <w:proofErr w:type="spellEnd"/>
      <w:r w:rsidRPr="00893020">
        <w:rPr>
          <w:sz w:val="28"/>
          <w:szCs w:val="28"/>
        </w:rPr>
        <w:t xml:space="preserve"> муниципальное образование </w:t>
      </w:r>
      <w:r w:rsidRPr="00893020">
        <w:rPr>
          <w:sz w:val="28"/>
          <w:szCs w:val="28"/>
          <w:lang w:eastAsia="zh-CN"/>
        </w:rPr>
        <w:t>осуществляет свою деятельность на основании принятого в установленном законодательством порядке Устава.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93020">
        <w:rPr>
          <w:sz w:val="28"/>
          <w:szCs w:val="28"/>
        </w:rPr>
        <w:t>Годовой отчет об исполнении бюджета Звезднинского муниципального образования за 201</w:t>
      </w:r>
      <w:r w:rsidR="00BD70F2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поступил в КСК УКМО </w:t>
      </w:r>
      <w:r w:rsidR="00BD70F2" w:rsidRPr="00893020">
        <w:rPr>
          <w:sz w:val="28"/>
          <w:szCs w:val="28"/>
        </w:rPr>
        <w:t>30.03.2020</w:t>
      </w:r>
      <w:r w:rsidRPr="00893020">
        <w:rPr>
          <w:sz w:val="28"/>
          <w:szCs w:val="28"/>
        </w:rPr>
        <w:t xml:space="preserve">, </w:t>
      </w:r>
      <w:r w:rsidRPr="00893020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ст.32, 33 «Положения о бюджетном процессе в </w:t>
      </w:r>
      <w:proofErr w:type="spellStart"/>
      <w:r w:rsidRPr="00893020">
        <w:rPr>
          <w:sz w:val="28"/>
          <w:szCs w:val="28"/>
        </w:rPr>
        <w:t>Звезднинском</w:t>
      </w:r>
      <w:proofErr w:type="spellEnd"/>
      <w:r w:rsidRPr="00893020">
        <w:rPr>
          <w:bCs/>
          <w:spacing w:val="-3"/>
          <w:sz w:val="28"/>
          <w:szCs w:val="28"/>
        </w:rPr>
        <w:t xml:space="preserve"> муниципальном образовании».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Представленные </w:t>
      </w:r>
      <w:proofErr w:type="spellStart"/>
      <w:r w:rsidRPr="00893020">
        <w:rPr>
          <w:sz w:val="28"/>
          <w:szCs w:val="28"/>
        </w:rPr>
        <w:t>Звезднинским</w:t>
      </w:r>
      <w:proofErr w:type="spellEnd"/>
      <w:r w:rsidRPr="00893020">
        <w:rPr>
          <w:bCs/>
          <w:spacing w:val="-3"/>
          <w:sz w:val="28"/>
          <w:szCs w:val="28"/>
        </w:rPr>
        <w:t xml:space="preserve"> муниципальным образованием одн</w:t>
      </w:r>
      <w:r w:rsidRPr="00893020">
        <w:rPr>
          <w:sz w:val="28"/>
          <w:szCs w:val="28"/>
        </w:rPr>
        <w:t>овременно с отчетом об исполнении местного бюджета за 201</w:t>
      </w:r>
      <w:r w:rsidR="00341077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документы и материалы соответствуют перечню материалов, установленному статьей 264.1 БК РФ.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Порядок осуществления внешней проверки годового отчета об исполнении Звезднинского муниципального образования утвержден статьей 32 «Положения о бюджетном процессе в </w:t>
      </w:r>
      <w:proofErr w:type="spellStart"/>
      <w:r w:rsidRPr="00893020">
        <w:rPr>
          <w:sz w:val="28"/>
          <w:szCs w:val="28"/>
        </w:rPr>
        <w:t>Звезднинском</w:t>
      </w:r>
      <w:proofErr w:type="spellEnd"/>
      <w:r w:rsidRPr="00893020">
        <w:rPr>
          <w:sz w:val="28"/>
          <w:szCs w:val="28"/>
        </w:rPr>
        <w:t xml:space="preserve"> муниципальном образовании», утвержденного Решением Думы от 27.08.2014 № 21.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ходе внешней проверки проанализированы и проверены следующие объекты бюджетного учета исполнения местного бюджета:</w:t>
      </w:r>
    </w:p>
    <w:p w:rsidR="00CA5D7F" w:rsidRPr="00893020" w:rsidRDefault="00CA5D7F" w:rsidP="00CA5D7F">
      <w:pPr>
        <w:numPr>
          <w:ilvl w:val="0"/>
          <w:numId w:val="33"/>
        </w:numPr>
        <w:shd w:val="clear" w:color="auto" w:fill="FFFFFF"/>
        <w:tabs>
          <w:tab w:val="left" w:pos="691"/>
        </w:tabs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t>доходы и расходы местного бюджета;</w:t>
      </w:r>
    </w:p>
    <w:p w:rsidR="00CA5D7F" w:rsidRPr="00893020" w:rsidRDefault="00CA5D7F" w:rsidP="00CA5D7F">
      <w:pPr>
        <w:numPr>
          <w:ilvl w:val="0"/>
          <w:numId w:val="33"/>
        </w:numPr>
        <w:shd w:val="clear" w:color="auto" w:fill="FFFFFF"/>
        <w:tabs>
          <w:tab w:val="left" w:pos="691"/>
        </w:tabs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t>средства на счетах местного бюджета;</w:t>
      </w:r>
    </w:p>
    <w:p w:rsidR="00CA5D7F" w:rsidRPr="00893020" w:rsidRDefault="00CA5D7F" w:rsidP="00CA5D7F">
      <w:pPr>
        <w:shd w:val="clear" w:color="auto" w:fill="FFFFFF"/>
        <w:tabs>
          <w:tab w:val="left" w:pos="691"/>
        </w:tabs>
        <w:ind w:left="709"/>
        <w:rPr>
          <w:sz w:val="28"/>
          <w:szCs w:val="28"/>
        </w:rPr>
      </w:pPr>
      <w:r w:rsidRPr="00893020">
        <w:rPr>
          <w:sz w:val="28"/>
          <w:szCs w:val="28"/>
        </w:rPr>
        <w:t>- источники финансирования дефицита местного бюджета.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соответствии со статьей 264.4 Бюджетного кодекса РФ годовой отчет об исполнении бюджета Звезднинского муниципального образования, </w:t>
      </w:r>
      <w:r w:rsidR="00A041D3" w:rsidRPr="00893020">
        <w:rPr>
          <w:sz w:val="28"/>
          <w:szCs w:val="28"/>
        </w:rPr>
        <w:t xml:space="preserve">до </w:t>
      </w:r>
      <w:r w:rsidRPr="00893020">
        <w:rPr>
          <w:sz w:val="28"/>
          <w:szCs w:val="28"/>
        </w:rPr>
        <w:t xml:space="preserve">его </w:t>
      </w:r>
      <w:r w:rsidRPr="00893020">
        <w:rPr>
          <w:sz w:val="28"/>
          <w:szCs w:val="28"/>
        </w:rPr>
        <w:lastRenderedPageBreak/>
        <w:t>рассмотрения в законодательном (представительном)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Звезднинского муниципального образования.</w:t>
      </w:r>
    </w:p>
    <w:p w:rsidR="00CA5D7F" w:rsidRPr="00893020" w:rsidRDefault="00CA5D7F" w:rsidP="00CA5D7F">
      <w:pPr>
        <w:shd w:val="clear" w:color="auto" w:fill="FFFFFF"/>
        <w:ind w:firstLine="709"/>
        <w:jc w:val="both"/>
      </w:pPr>
      <w:r w:rsidRPr="00893020">
        <w:rPr>
          <w:sz w:val="28"/>
          <w:szCs w:val="28"/>
        </w:rPr>
        <w:t>Задачами настоящей внешней проверки явились:</w:t>
      </w:r>
    </w:p>
    <w:p w:rsidR="00CA5D7F" w:rsidRPr="00893020" w:rsidRDefault="00CA5D7F" w:rsidP="00CA5D7F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определение соблюдения единого порядка составления и представле</w:t>
      </w:r>
      <w:r w:rsidRPr="00893020">
        <w:rPr>
          <w:spacing w:val="-1"/>
          <w:sz w:val="28"/>
          <w:szCs w:val="28"/>
        </w:rPr>
        <w:t>ния бюджетной отчетности муниципальным образованием;</w:t>
      </w:r>
    </w:p>
    <w:p w:rsidR="00CA5D7F" w:rsidRPr="00893020" w:rsidRDefault="00CA5D7F" w:rsidP="00CA5D7F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>установление правильности и достоверности бюджетного учета и от</w:t>
      </w:r>
      <w:r w:rsidRPr="00893020">
        <w:rPr>
          <w:sz w:val="28"/>
          <w:szCs w:val="28"/>
        </w:rPr>
        <w:t>четности по исполнению местного бюджета;</w:t>
      </w:r>
    </w:p>
    <w:p w:rsidR="00CA5D7F" w:rsidRPr="00893020" w:rsidRDefault="00CA5D7F" w:rsidP="00CA5D7F">
      <w:pPr>
        <w:numPr>
          <w:ilvl w:val="0"/>
          <w:numId w:val="2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сопоставление отчетных данных по исполнению местного бюджета с показателями утвержденного бюджета;</w:t>
      </w:r>
    </w:p>
    <w:p w:rsidR="00CA5D7F" w:rsidRPr="00893020" w:rsidRDefault="00CA5D7F" w:rsidP="00CA5D7F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93020">
        <w:rPr>
          <w:spacing w:val="-2"/>
          <w:sz w:val="28"/>
          <w:szCs w:val="28"/>
        </w:rPr>
        <w:t xml:space="preserve">сопоставление отчетных показателей по исполнению местного бюджета с показателями сводной бюджетной отчетности главных распорядителей </w:t>
      </w:r>
      <w:r w:rsidRPr="00893020">
        <w:rPr>
          <w:sz w:val="28"/>
          <w:szCs w:val="28"/>
        </w:rPr>
        <w:t>бюджетных средств;</w:t>
      </w:r>
    </w:p>
    <w:p w:rsidR="00CA5D7F" w:rsidRPr="00893020" w:rsidRDefault="00CA5D7F" w:rsidP="00CA5D7F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93020">
        <w:rPr>
          <w:spacing w:val="-2"/>
          <w:sz w:val="28"/>
          <w:szCs w:val="28"/>
        </w:rPr>
        <w:t>сопоставление отчетных показателей по исполнению местного бюдже</w:t>
      </w:r>
      <w:r w:rsidRPr="00893020">
        <w:rPr>
          <w:sz w:val="28"/>
          <w:szCs w:val="28"/>
        </w:rPr>
        <w:t>та с данными бюджетного учета.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ходе внешней проверки годового отчета по исполнению местного бюджета, бюджетной отчетности главного администратора бюджетных средств за 201</w:t>
      </w:r>
      <w:r w:rsidR="00863A77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исследовалось соблюдение бюджетного законодательства РФ, в том числе Приказа Минфина РФ от 16.12.2010 № 174н «Об утверждении Плана счетов бухгалтерского учета бюджетных учреждений и Инструкции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191н.</w:t>
      </w:r>
    </w:p>
    <w:p w:rsidR="00CA5D7F" w:rsidRPr="00893020" w:rsidRDefault="00CA5D7F" w:rsidP="00CA5D7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A5D7F" w:rsidRPr="00893020" w:rsidRDefault="00CA5D7F" w:rsidP="00CA5D7F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893020">
        <w:rPr>
          <w:b/>
          <w:bCs/>
          <w:sz w:val="28"/>
          <w:szCs w:val="28"/>
        </w:rPr>
        <w:t xml:space="preserve">Соблюдение требований бюджетного законодательства, </w:t>
      </w:r>
      <w:r w:rsidRPr="00893020">
        <w:rPr>
          <w:b/>
          <w:bCs/>
          <w:spacing w:val="-2"/>
          <w:sz w:val="28"/>
          <w:szCs w:val="28"/>
        </w:rPr>
        <w:t>регулирующих порядок осуществления бюджетных процедур.</w:t>
      </w:r>
      <w:r w:rsidRPr="00893020">
        <w:rPr>
          <w:b/>
          <w:bCs/>
          <w:spacing w:val="-1"/>
          <w:sz w:val="28"/>
          <w:szCs w:val="28"/>
        </w:rPr>
        <w:t xml:space="preserve"> Реализация бюджетных полномочий участниками </w:t>
      </w:r>
      <w:r w:rsidRPr="00893020">
        <w:rPr>
          <w:b/>
          <w:bCs/>
          <w:spacing w:val="-2"/>
          <w:sz w:val="28"/>
          <w:szCs w:val="28"/>
        </w:rPr>
        <w:t>бюджетного процесса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 xml:space="preserve">Вопросы организации исполнения бюджета Звезднинского муниципального образования регулируются Уставом Звездинского муниципального образования, утвержденного решением Думы </w:t>
      </w:r>
      <w:r w:rsidR="00240EAF" w:rsidRPr="00893020">
        <w:rPr>
          <w:sz w:val="28"/>
          <w:szCs w:val="28"/>
        </w:rPr>
        <w:t xml:space="preserve">Звезднинского городского поселения </w:t>
      </w:r>
      <w:r w:rsidRPr="00893020">
        <w:rPr>
          <w:spacing w:val="-1"/>
          <w:sz w:val="28"/>
          <w:szCs w:val="28"/>
        </w:rPr>
        <w:t xml:space="preserve">от 09.04.2012 № 5, Положением о </w:t>
      </w:r>
      <w:r w:rsidRPr="00893020">
        <w:rPr>
          <w:sz w:val="28"/>
          <w:szCs w:val="28"/>
        </w:rPr>
        <w:t>бюджетном процессе</w:t>
      </w:r>
      <w:r w:rsidR="00FC2B17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Для кассового обслуживания испол</w:t>
      </w:r>
      <w:r w:rsidR="00FC2B17" w:rsidRPr="00893020">
        <w:rPr>
          <w:sz w:val="28"/>
          <w:szCs w:val="28"/>
        </w:rPr>
        <w:t xml:space="preserve">нения местного бюджета открыты </w:t>
      </w:r>
      <w:r w:rsidRPr="00893020">
        <w:rPr>
          <w:sz w:val="28"/>
          <w:szCs w:val="28"/>
        </w:rPr>
        <w:t>счета</w:t>
      </w:r>
      <w:r w:rsidR="00FC2B17" w:rsidRPr="00893020">
        <w:rPr>
          <w:sz w:val="28"/>
          <w:szCs w:val="28"/>
        </w:rPr>
        <w:t xml:space="preserve"> в </w:t>
      </w:r>
    </w:p>
    <w:p w:rsidR="00CA5D7F" w:rsidRPr="00893020" w:rsidRDefault="00CA5D7F" w:rsidP="00CA5D7F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У</w:t>
      </w:r>
      <w:r w:rsidR="00FC2B17" w:rsidRPr="00893020">
        <w:rPr>
          <w:sz w:val="28"/>
          <w:szCs w:val="28"/>
        </w:rPr>
        <w:t xml:space="preserve">правлении </w:t>
      </w:r>
      <w:r w:rsidRPr="00893020">
        <w:rPr>
          <w:sz w:val="28"/>
          <w:szCs w:val="28"/>
        </w:rPr>
        <w:t>Ф</w:t>
      </w:r>
      <w:r w:rsidR="00FC2B17" w:rsidRPr="00893020">
        <w:rPr>
          <w:sz w:val="28"/>
          <w:szCs w:val="28"/>
        </w:rPr>
        <w:t>едерального казначействе</w:t>
      </w:r>
      <w:r w:rsidRPr="00893020">
        <w:rPr>
          <w:sz w:val="28"/>
          <w:szCs w:val="28"/>
        </w:rPr>
        <w:t xml:space="preserve"> по Иркутской области в Отделении Иркутск г. Иркутск;</w:t>
      </w:r>
    </w:p>
    <w:p w:rsidR="00CA5D7F" w:rsidRPr="00893020" w:rsidRDefault="00CA5D7F" w:rsidP="00CA5D7F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соответствии со статьями 217 и 219.1 БК РФ, на основании Порядка составления и ведения сводной бюджетной росписи бюджета </w:t>
      </w:r>
      <w:r w:rsidRPr="00893020">
        <w:rPr>
          <w:spacing w:val="-1"/>
          <w:sz w:val="28"/>
          <w:szCs w:val="28"/>
        </w:rPr>
        <w:t xml:space="preserve">Звездинского </w:t>
      </w:r>
      <w:r w:rsidRPr="00893020">
        <w:rPr>
          <w:sz w:val="28"/>
          <w:szCs w:val="28"/>
        </w:rPr>
        <w:t xml:space="preserve">муниципального образования и бюджетной росписи главного распорядителя (распорядителя) средств бюджета </w:t>
      </w:r>
      <w:r w:rsidRPr="00893020">
        <w:rPr>
          <w:spacing w:val="-1"/>
          <w:sz w:val="28"/>
          <w:szCs w:val="28"/>
        </w:rPr>
        <w:t>Звездинского</w:t>
      </w:r>
      <w:r w:rsidRPr="00893020">
        <w:rPr>
          <w:sz w:val="28"/>
          <w:szCs w:val="28"/>
        </w:rPr>
        <w:t xml:space="preserve"> муниципального образования, утвержденного Постановлением Администрации </w:t>
      </w:r>
      <w:r w:rsidRPr="00893020">
        <w:rPr>
          <w:spacing w:val="-1"/>
          <w:sz w:val="28"/>
          <w:szCs w:val="28"/>
        </w:rPr>
        <w:t xml:space="preserve">Звездинского </w:t>
      </w:r>
      <w:r w:rsidR="00AC5A3B" w:rsidRPr="00893020">
        <w:rPr>
          <w:sz w:val="28"/>
          <w:szCs w:val="28"/>
        </w:rPr>
        <w:t>городского поселения</w:t>
      </w:r>
      <w:r w:rsidR="00FC2B17" w:rsidRPr="00893020">
        <w:rPr>
          <w:sz w:val="28"/>
          <w:szCs w:val="28"/>
        </w:rPr>
        <w:t xml:space="preserve"> от 18.07.2013 № 63-1</w:t>
      </w:r>
      <w:r w:rsidRPr="00893020">
        <w:rPr>
          <w:sz w:val="28"/>
          <w:szCs w:val="28"/>
        </w:rPr>
        <w:t xml:space="preserve"> Администрация </w:t>
      </w:r>
      <w:r w:rsidRPr="00893020">
        <w:rPr>
          <w:spacing w:val="-1"/>
          <w:sz w:val="28"/>
          <w:szCs w:val="28"/>
        </w:rPr>
        <w:t>Звездинского</w:t>
      </w:r>
      <w:r w:rsidRPr="00893020">
        <w:rPr>
          <w:sz w:val="28"/>
          <w:szCs w:val="28"/>
        </w:rPr>
        <w:t xml:space="preserve"> </w:t>
      </w:r>
      <w:r w:rsidR="00AC5A3B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</w:t>
      </w:r>
      <w:r w:rsidRPr="00893020">
        <w:rPr>
          <w:spacing w:val="-1"/>
          <w:sz w:val="28"/>
          <w:szCs w:val="28"/>
        </w:rPr>
        <w:t>составляет сводную бюджетную роспись местного бюджета.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893020">
        <w:rPr>
          <w:spacing w:val="-1"/>
          <w:sz w:val="28"/>
          <w:szCs w:val="28"/>
        </w:rPr>
        <w:lastRenderedPageBreak/>
        <w:t>Первоначально сводная бюджетная роспись расходов местного бюджета на 201</w:t>
      </w:r>
      <w:r w:rsidR="00B11E47" w:rsidRPr="00893020">
        <w:rPr>
          <w:spacing w:val="-1"/>
          <w:sz w:val="28"/>
          <w:szCs w:val="28"/>
        </w:rPr>
        <w:t>9</w:t>
      </w:r>
      <w:r w:rsidRPr="00893020">
        <w:rPr>
          <w:spacing w:val="-1"/>
          <w:sz w:val="28"/>
          <w:szCs w:val="28"/>
        </w:rPr>
        <w:t xml:space="preserve"> </w:t>
      </w:r>
      <w:r w:rsidRPr="00893020">
        <w:rPr>
          <w:sz w:val="28"/>
          <w:szCs w:val="28"/>
        </w:rPr>
        <w:t xml:space="preserve">год утверждена Главой Администрации </w:t>
      </w:r>
      <w:r w:rsidRPr="00893020">
        <w:rPr>
          <w:spacing w:val="-1"/>
          <w:sz w:val="28"/>
          <w:szCs w:val="28"/>
        </w:rPr>
        <w:t xml:space="preserve">Звезднинского </w:t>
      </w:r>
      <w:r w:rsidR="00B11E47" w:rsidRPr="00893020">
        <w:rPr>
          <w:spacing w:val="-1"/>
          <w:sz w:val="28"/>
          <w:szCs w:val="28"/>
        </w:rPr>
        <w:t xml:space="preserve">городского поселения </w:t>
      </w:r>
      <w:r w:rsidR="002E6911" w:rsidRPr="00893020">
        <w:rPr>
          <w:spacing w:val="-1"/>
          <w:sz w:val="28"/>
          <w:szCs w:val="28"/>
        </w:rPr>
        <w:t>2</w:t>
      </w:r>
      <w:r w:rsidR="00920E27" w:rsidRPr="00893020">
        <w:rPr>
          <w:spacing w:val="-1"/>
          <w:sz w:val="28"/>
          <w:szCs w:val="28"/>
        </w:rPr>
        <w:t>8</w:t>
      </w:r>
      <w:r w:rsidRPr="00893020">
        <w:rPr>
          <w:sz w:val="28"/>
          <w:szCs w:val="28"/>
        </w:rPr>
        <w:t>.</w:t>
      </w:r>
      <w:r w:rsidR="00920E27" w:rsidRPr="00893020">
        <w:rPr>
          <w:sz w:val="28"/>
          <w:szCs w:val="28"/>
        </w:rPr>
        <w:t>12</w:t>
      </w:r>
      <w:r w:rsidRPr="00893020">
        <w:rPr>
          <w:sz w:val="28"/>
          <w:szCs w:val="28"/>
        </w:rPr>
        <w:t>.201</w:t>
      </w:r>
      <w:r w:rsidR="000D2255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в соответствии с Решением Думы </w:t>
      </w:r>
      <w:r w:rsidRPr="00893020">
        <w:rPr>
          <w:spacing w:val="-1"/>
          <w:sz w:val="28"/>
          <w:szCs w:val="28"/>
        </w:rPr>
        <w:t xml:space="preserve">Звезднинского </w:t>
      </w:r>
      <w:r w:rsidRPr="00893020">
        <w:rPr>
          <w:sz w:val="28"/>
          <w:szCs w:val="28"/>
        </w:rPr>
        <w:t>городского поселения от 2</w:t>
      </w:r>
      <w:r w:rsidR="002E6911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2E6911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№ </w:t>
      </w:r>
      <w:r w:rsidR="002E6911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 xml:space="preserve"> «О бюджете </w:t>
      </w:r>
      <w:r w:rsidRPr="00893020">
        <w:rPr>
          <w:spacing w:val="-1"/>
          <w:sz w:val="28"/>
          <w:szCs w:val="28"/>
        </w:rPr>
        <w:t>Звезднинского</w:t>
      </w:r>
      <w:r w:rsidRPr="00893020">
        <w:rPr>
          <w:sz w:val="28"/>
          <w:szCs w:val="28"/>
        </w:rPr>
        <w:t xml:space="preserve"> муниципального образования на 201</w:t>
      </w:r>
      <w:r w:rsidR="002E6911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на плановый период 20</w:t>
      </w:r>
      <w:r w:rsidR="002E6911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и 202</w:t>
      </w:r>
      <w:r w:rsidR="002E6911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годов». В состав сводной бюджетной росписи включены роспись расходов местного бюджета 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 </w:t>
      </w:r>
      <w:r w:rsidRPr="00893020">
        <w:rPr>
          <w:spacing w:val="-1"/>
          <w:sz w:val="28"/>
          <w:szCs w:val="28"/>
        </w:rPr>
        <w:t>источников финансирования дефицита местного бюджета.</w:t>
      </w:r>
    </w:p>
    <w:p w:rsidR="00CA5D7F" w:rsidRPr="00893020" w:rsidRDefault="00495621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>Первоначально п</w:t>
      </w:r>
      <w:r w:rsidR="00CA5D7F" w:rsidRPr="00893020">
        <w:rPr>
          <w:spacing w:val="-1"/>
          <w:sz w:val="28"/>
          <w:szCs w:val="28"/>
        </w:rPr>
        <w:t>оказатели сводной бюд</w:t>
      </w:r>
      <w:r w:rsidR="00CA5D7F" w:rsidRPr="00893020">
        <w:rPr>
          <w:sz w:val="28"/>
          <w:szCs w:val="28"/>
        </w:rPr>
        <w:t xml:space="preserve">жетной росписи по расходам утверждены в сумме </w:t>
      </w:r>
      <w:r w:rsidR="005E6A2B" w:rsidRPr="00893020">
        <w:rPr>
          <w:sz w:val="28"/>
          <w:szCs w:val="28"/>
        </w:rPr>
        <w:t>11 200 095,20</w:t>
      </w:r>
      <w:r w:rsidR="00CA5D7F" w:rsidRPr="00893020">
        <w:rPr>
          <w:sz w:val="28"/>
          <w:szCs w:val="28"/>
        </w:rPr>
        <w:t xml:space="preserve"> рублей, что соответствует объему расходов местного бюджета, утвержденному решением Думы Звезднинского городского поселения.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соответствии с пунктом 3 статьи 217 БК РФ, в сводную бюджетную роспись в течение года </w:t>
      </w:r>
      <w:proofErr w:type="spellStart"/>
      <w:r w:rsidRPr="00893020">
        <w:rPr>
          <w:sz w:val="28"/>
          <w:szCs w:val="28"/>
        </w:rPr>
        <w:t>Звезднинским</w:t>
      </w:r>
      <w:proofErr w:type="spellEnd"/>
      <w:r w:rsidRPr="00893020">
        <w:rPr>
          <w:sz w:val="28"/>
          <w:szCs w:val="28"/>
        </w:rPr>
        <w:t xml:space="preserve"> муниципальным образованием вносились уточнения показателей сводной бюджетной росписи и лимитов бюджетных обязательств.</w:t>
      </w:r>
    </w:p>
    <w:p w:rsidR="00CA5D7F" w:rsidRPr="00893020" w:rsidRDefault="00CA5D7F" w:rsidP="00E10936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окончательной редакции сводная бюджетная роспись утверждена Главой Администрации Звезднинского </w:t>
      </w:r>
      <w:r w:rsidR="00E10936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</w:t>
      </w:r>
      <w:r w:rsidR="00E10936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>.12.201</w:t>
      </w:r>
      <w:r w:rsidR="00E1093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в соответствии с решением Думы Звезднинского городского поселения от 24.12.201</w:t>
      </w:r>
      <w:r w:rsidR="00E1093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№ </w:t>
      </w:r>
      <w:r w:rsidR="00E10936" w:rsidRPr="00893020">
        <w:rPr>
          <w:sz w:val="28"/>
          <w:szCs w:val="28"/>
        </w:rPr>
        <w:t xml:space="preserve">32 </w:t>
      </w:r>
      <w:r w:rsidRPr="00893020">
        <w:rPr>
          <w:sz w:val="28"/>
          <w:szCs w:val="28"/>
        </w:rPr>
        <w:t xml:space="preserve">«О внесении изменений и дополнений в решение Думы </w:t>
      </w:r>
      <w:r w:rsidRPr="00893020">
        <w:rPr>
          <w:spacing w:val="-1"/>
          <w:sz w:val="28"/>
          <w:szCs w:val="28"/>
        </w:rPr>
        <w:t xml:space="preserve">Звезднинского </w:t>
      </w:r>
      <w:r w:rsidR="00E10936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от </w:t>
      </w:r>
      <w:r w:rsidR="00E10936" w:rsidRPr="00893020">
        <w:rPr>
          <w:sz w:val="28"/>
          <w:szCs w:val="28"/>
        </w:rPr>
        <w:t>24</w:t>
      </w:r>
      <w:r w:rsidRPr="00893020">
        <w:rPr>
          <w:sz w:val="28"/>
          <w:szCs w:val="28"/>
        </w:rPr>
        <w:t>.12.201</w:t>
      </w:r>
      <w:r w:rsidR="00E10936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№ </w:t>
      </w:r>
      <w:r w:rsidR="00E10936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 xml:space="preserve"> «О бюджете </w:t>
      </w:r>
      <w:r w:rsidRPr="00893020">
        <w:rPr>
          <w:spacing w:val="-1"/>
          <w:sz w:val="28"/>
          <w:szCs w:val="28"/>
        </w:rPr>
        <w:t>Звезднинского</w:t>
      </w:r>
      <w:r w:rsidRPr="00893020">
        <w:rPr>
          <w:sz w:val="28"/>
          <w:szCs w:val="28"/>
        </w:rPr>
        <w:t xml:space="preserve"> муниципального образования на 201</w:t>
      </w:r>
      <w:r w:rsidR="00E1093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на плановый период 20</w:t>
      </w:r>
      <w:r w:rsidR="00E10936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и 202</w:t>
      </w:r>
      <w:r w:rsidR="00E10936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годов» по расходам в сумме 2</w:t>
      </w:r>
      <w:r w:rsidR="00E10936" w:rsidRPr="00893020">
        <w:rPr>
          <w:sz w:val="28"/>
          <w:szCs w:val="28"/>
        </w:rPr>
        <w:t xml:space="preserve">7 656 998,88 </w:t>
      </w:r>
      <w:r w:rsidRPr="00893020">
        <w:rPr>
          <w:sz w:val="28"/>
          <w:szCs w:val="28"/>
        </w:rPr>
        <w:t>рублей.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ходе проверки соответствия параметров сводной бюджетной росписи Решению о бюджете Звезднинского </w:t>
      </w:r>
      <w:r w:rsidR="00CA21DA" w:rsidRPr="00893020">
        <w:rPr>
          <w:sz w:val="28"/>
          <w:szCs w:val="28"/>
        </w:rPr>
        <w:t xml:space="preserve">муниципального </w:t>
      </w:r>
      <w:r w:rsidR="00B8255B" w:rsidRPr="00893020">
        <w:rPr>
          <w:sz w:val="28"/>
          <w:szCs w:val="28"/>
        </w:rPr>
        <w:t>образования</w:t>
      </w:r>
      <w:r w:rsidRPr="00893020">
        <w:rPr>
          <w:sz w:val="28"/>
          <w:szCs w:val="28"/>
        </w:rPr>
        <w:t xml:space="preserve"> на 201</w:t>
      </w:r>
      <w:r w:rsidR="00B8255B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установлено, что утвержденные показатели сводной бюджетной росписи соответствуют показателям утвержденного бюджета. </w:t>
      </w:r>
    </w:p>
    <w:p w:rsidR="00422E8C" w:rsidRPr="00893020" w:rsidRDefault="00422E8C" w:rsidP="00CA5D7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A5D7F" w:rsidRPr="00893020" w:rsidRDefault="00CA5D7F" w:rsidP="00CA5D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 xml:space="preserve">Бюджетная отчетность об исполнении бюджета </w:t>
      </w:r>
      <w:r w:rsidRPr="00893020">
        <w:rPr>
          <w:b/>
          <w:spacing w:val="-1"/>
          <w:sz w:val="28"/>
          <w:szCs w:val="28"/>
        </w:rPr>
        <w:t xml:space="preserve">Звезднинского </w:t>
      </w:r>
      <w:r w:rsidRPr="00893020">
        <w:rPr>
          <w:b/>
          <w:sz w:val="28"/>
          <w:szCs w:val="28"/>
        </w:rPr>
        <w:t>муниципального образования за 201</w:t>
      </w:r>
      <w:r w:rsidR="007D2D0B" w:rsidRPr="00893020">
        <w:rPr>
          <w:b/>
          <w:sz w:val="28"/>
          <w:szCs w:val="28"/>
        </w:rPr>
        <w:t>9</w:t>
      </w:r>
      <w:r w:rsidR="00FC2B17" w:rsidRPr="00893020">
        <w:rPr>
          <w:b/>
          <w:sz w:val="28"/>
          <w:szCs w:val="28"/>
        </w:rPr>
        <w:t xml:space="preserve"> год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Администрацией </w:t>
      </w:r>
      <w:r w:rsidRPr="00893020">
        <w:rPr>
          <w:spacing w:val="-1"/>
          <w:sz w:val="28"/>
          <w:szCs w:val="28"/>
        </w:rPr>
        <w:t xml:space="preserve">Звезднинского </w:t>
      </w:r>
      <w:r w:rsidR="007D2D0B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в КСК УКМО к проверке предоставлен п</w:t>
      </w:r>
      <w:r w:rsidRPr="00893020">
        <w:rPr>
          <w:spacing w:val="-1"/>
          <w:sz w:val="28"/>
          <w:szCs w:val="28"/>
        </w:rPr>
        <w:t xml:space="preserve">роект решения Думы «Отчёт об исполнении бюджета Звезднинского </w:t>
      </w:r>
      <w:r w:rsidRPr="00893020">
        <w:rPr>
          <w:sz w:val="28"/>
          <w:szCs w:val="28"/>
        </w:rPr>
        <w:t>муниципального образования за 201</w:t>
      </w:r>
      <w:r w:rsidR="007D2D0B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год» с приложениями:</w:t>
      </w:r>
    </w:p>
    <w:p w:rsidR="00AD1835" w:rsidRPr="00893020" w:rsidRDefault="00AD1835" w:rsidP="00AD1835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Справка по заключению счетов бюджетного учета отчетного финансового года (форма № 0503110).</w:t>
      </w:r>
    </w:p>
    <w:p w:rsidR="00AD1835" w:rsidRPr="00893020" w:rsidRDefault="00AD1835" w:rsidP="00AD1835">
      <w:pPr>
        <w:shd w:val="clear" w:color="auto" w:fill="FFFFFF"/>
        <w:tabs>
          <w:tab w:val="left" w:pos="710"/>
        </w:tabs>
        <w:ind w:firstLine="709"/>
        <w:jc w:val="both"/>
        <w:rPr>
          <w:spacing w:val="-13"/>
          <w:sz w:val="28"/>
          <w:szCs w:val="28"/>
        </w:rPr>
      </w:pPr>
      <w:r w:rsidRPr="00893020">
        <w:rPr>
          <w:sz w:val="28"/>
          <w:szCs w:val="28"/>
        </w:rPr>
        <w:t>- Отчёт об исполнении бюджета (форма 0503117).</w:t>
      </w:r>
    </w:p>
    <w:p w:rsidR="00AD1835" w:rsidRPr="00893020" w:rsidRDefault="00AD1835" w:rsidP="00AD1835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 xml:space="preserve">- Баланс исполнения бюджета </w:t>
      </w:r>
      <w:r w:rsidRPr="00893020">
        <w:rPr>
          <w:sz w:val="28"/>
          <w:szCs w:val="28"/>
        </w:rPr>
        <w:t>(форма №0503120).</w:t>
      </w:r>
    </w:p>
    <w:p w:rsidR="00AD1835" w:rsidRPr="00893020" w:rsidRDefault="00AD1835" w:rsidP="00AD1835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893020">
        <w:rPr>
          <w:spacing w:val="-1"/>
          <w:sz w:val="28"/>
          <w:szCs w:val="28"/>
        </w:rPr>
        <w:t>- Отчет о финансовых результатах деятельности (</w:t>
      </w:r>
      <w:r w:rsidRPr="00893020">
        <w:rPr>
          <w:sz w:val="28"/>
          <w:szCs w:val="28"/>
        </w:rPr>
        <w:t>форма</w:t>
      </w:r>
      <w:r w:rsidRPr="00893020">
        <w:rPr>
          <w:spacing w:val="-1"/>
          <w:sz w:val="28"/>
          <w:szCs w:val="28"/>
        </w:rPr>
        <w:t xml:space="preserve"> 0503121).</w:t>
      </w:r>
    </w:p>
    <w:p w:rsidR="00AD1835" w:rsidRPr="00893020" w:rsidRDefault="00AD1835" w:rsidP="00AD1835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Отчет о движении денежных средств (форма 0503123).</w:t>
      </w:r>
    </w:p>
    <w:p w:rsidR="00AD1835" w:rsidRPr="00893020" w:rsidRDefault="00AD1835" w:rsidP="00AD1835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-Отчет о кассовом поступлении и выбытии бюджетных средств (форма 0503124).</w:t>
      </w:r>
    </w:p>
    <w:p w:rsidR="00AD1835" w:rsidRPr="00893020" w:rsidRDefault="00AD1835" w:rsidP="00AD183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t>- Отчет о кассовом поступлении и выбытие бюджетных средств (ф.0503124).</w:t>
      </w:r>
    </w:p>
    <w:p w:rsidR="00AD1835" w:rsidRPr="00893020" w:rsidRDefault="00AD1835" w:rsidP="00AD1835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893020">
        <w:rPr>
          <w:spacing w:val="-1"/>
          <w:sz w:val="28"/>
          <w:szCs w:val="28"/>
        </w:rPr>
        <w:t>- Справка по консолидируемым расчетам (форма №0503125).</w:t>
      </w:r>
    </w:p>
    <w:p w:rsidR="00AD1835" w:rsidRPr="00893020" w:rsidRDefault="00CA5D7F" w:rsidP="00AD183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93020">
        <w:rPr>
          <w:spacing w:val="-1"/>
          <w:sz w:val="28"/>
          <w:szCs w:val="28"/>
        </w:rPr>
        <w:t xml:space="preserve">- </w:t>
      </w:r>
      <w:r w:rsidR="00AD1835" w:rsidRPr="00893020">
        <w:rPr>
          <w:sz w:val="28"/>
          <w:szCs w:val="28"/>
        </w:rPr>
        <w:t>- Отчёт об исполнении бюджета ГРБС (форма 0503127).</w:t>
      </w:r>
    </w:p>
    <w:p w:rsidR="00AD1835" w:rsidRPr="00893020" w:rsidRDefault="00AD1835" w:rsidP="00AD183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lastRenderedPageBreak/>
        <w:t>- Отчёт о бюджетных обязательствах (форма0503128).</w:t>
      </w:r>
    </w:p>
    <w:p w:rsidR="00CA5D7F" w:rsidRPr="00893020" w:rsidRDefault="00D27349" w:rsidP="00CA5D7F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893020">
        <w:rPr>
          <w:spacing w:val="-1"/>
          <w:sz w:val="28"/>
          <w:szCs w:val="28"/>
        </w:rPr>
        <w:t>Ба</w:t>
      </w:r>
      <w:r w:rsidR="00CA5D7F" w:rsidRPr="00893020">
        <w:rPr>
          <w:spacing w:val="-1"/>
          <w:sz w:val="28"/>
          <w:szCs w:val="28"/>
        </w:rPr>
        <w:t>ланс по поступлениям и выбытиям бюджетных средств (</w:t>
      </w:r>
      <w:r w:rsidR="00CA5D7F" w:rsidRPr="00893020">
        <w:rPr>
          <w:sz w:val="28"/>
          <w:szCs w:val="28"/>
        </w:rPr>
        <w:t>форма</w:t>
      </w:r>
      <w:r w:rsidRPr="00893020">
        <w:rPr>
          <w:spacing w:val="-1"/>
          <w:sz w:val="28"/>
          <w:szCs w:val="28"/>
        </w:rPr>
        <w:t xml:space="preserve"> 0503140).</w:t>
      </w:r>
    </w:p>
    <w:p w:rsidR="00CA5D7F" w:rsidRPr="00893020" w:rsidRDefault="00CA5D7F" w:rsidP="00CA5D7F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Баланс главного распорядителя бю</w:t>
      </w:r>
      <w:r w:rsidR="00D27349" w:rsidRPr="00893020">
        <w:rPr>
          <w:sz w:val="28"/>
          <w:szCs w:val="28"/>
        </w:rPr>
        <w:t>джетных средств (форма 0503130).</w:t>
      </w:r>
    </w:p>
    <w:p w:rsidR="00CA5D7F" w:rsidRPr="00893020" w:rsidRDefault="00CA5D7F" w:rsidP="00CA5D7F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Пояснительная записка с приложениями (форма 0503160) с приложением форм и таблиц: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rPr>
          <w:i/>
          <w:sz w:val="28"/>
          <w:szCs w:val="28"/>
        </w:rPr>
      </w:pPr>
      <w:r w:rsidRPr="00893020">
        <w:rPr>
          <w:sz w:val="28"/>
          <w:szCs w:val="28"/>
        </w:rPr>
        <w:t>- Сведения о количестве подведомственных учреждений (форма 0503161</w:t>
      </w:r>
      <w:r w:rsidRPr="00893020">
        <w:rPr>
          <w:i/>
          <w:sz w:val="28"/>
          <w:szCs w:val="28"/>
        </w:rPr>
        <w:t>)</w:t>
      </w:r>
      <w:r w:rsidR="00F45C7D" w:rsidRPr="00893020">
        <w:rPr>
          <w:i/>
          <w:sz w:val="28"/>
          <w:szCs w:val="28"/>
        </w:rPr>
        <w:t>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t>- Сведения об ис</w:t>
      </w:r>
      <w:r w:rsidR="00F45C7D" w:rsidRPr="00893020">
        <w:rPr>
          <w:sz w:val="28"/>
          <w:szCs w:val="28"/>
        </w:rPr>
        <w:t>полнении бюджета (форма0503164).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93020">
        <w:rPr>
          <w:sz w:val="28"/>
          <w:szCs w:val="28"/>
        </w:rPr>
        <w:t>-Сведения об исполнении мероприятий в рамках целевых программ (форма 0503166)</w:t>
      </w:r>
      <w:r w:rsidR="00F45C7D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893020">
        <w:rPr>
          <w:spacing w:val="-6"/>
          <w:sz w:val="28"/>
          <w:szCs w:val="28"/>
        </w:rPr>
        <w:t>- Сведения о движении нефинансовых активов (</w:t>
      </w:r>
      <w:r w:rsidRPr="00893020">
        <w:rPr>
          <w:sz w:val="28"/>
          <w:szCs w:val="28"/>
        </w:rPr>
        <w:t>форма</w:t>
      </w:r>
      <w:r w:rsidR="00F45C7D" w:rsidRPr="00893020">
        <w:rPr>
          <w:spacing w:val="-6"/>
          <w:sz w:val="28"/>
          <w:szCs w:val="28"/>
        </w:rPr>
        <w:t xml:space="preserve"> 0503168).</w:t>
      </w:r>
    </w:p>
    <w:p w:rsidR="00CA5D7F" w:rsidRPr="00893020" w:rsidRDefault="00CA5D7F" w:rsidP="00CA5D7F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893020">
        <w:rPr>
          <w:spacing w:val="-6"/>
          <w:sz w:val="28"/>
          <w:szCs w:val="28"/>
        </w:rPr>
        <w:t>- Сведения по дебиторской и кредиторской задолженности (</w:t>
      </w:r>
      <w:r w:rsidRPr="00893020">
        <w:rPr>
          <w:sz w:val="28"/>
          <w:szCs w:val="28"/>
        </w:rPr>
        <w:t>форма</w:t>
      </w:r>
      <w:r w:rsidRPr="00893020">
        <w:rPr>
          <w:spacing w:val="-6"/>
          <w:sz w:val="28"/>
          <w:szCs w:val="28"/>
        </w:rPr>
        <w:t xml:space="preserve"> 0503169)</w:t>
      </w:r>
      <w:r w:rsidR="00F45C7D" w:rsidRPr="00893020">
        <w:rPr>
          <w:spacing w:val="-6"/>
          <w:sz w:val="28"/>
          <w:szCs w:val="28"/>
        </w:rPr>
        <w:t>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</w:t>
      </w:r>
      <w:r w:rsidR="006E3BE2" w:rsidRPr="00893020">
        <w:rPr>
          <w:sz w:val="28"/>
          <w:szCs w:val="28"/>
        </w:rPr>
        <w:t xml:space="preserve"> </w:t>
      </w:r>
      <w:r w:rsidRPr="00893020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(форма 0503171)</w:t>
      </w:r>
      <w:r w:rsidR="00F45C7D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-Сведения о государственном (муниципальном) долге, предоставленных бюджетных кредитах (форма 0503172)</w:t>
      </w:r>
      <w:r w:rsidR="00F45C7D" w:rsidRPr="00893020">
        <w:rPr>
          <w:sz w:val="28"/>
          <w:szCs w:val="28"/>
        </w:rPr>
        <w:t>.</w:t>
      </w:r>
    </w:p>
    <w:p w:rsidR="00AD1835" w:rsidRPr="00893020" w:rsidRDefault="00CA5D7F" w:rsidP="00AD1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Сведения об изменении остатков валюты баланса (форма 0503173)</w:t>
      </w:r>
      <w:r w:rsidR="00F45C7D" w:rsidRPr="00893020">
        <w:rPr>
          <w:sz w:val="28"/>
          <w:szCs w:val="28"/>
        </w:rPr>
        <w:t>.</w:t>
      </w:r>
    </w:p>
    <w:p w:rsidR="00AD1835" w:rsidRPr="00893020" w:rsidRDefault="00AD1835" w:rsidP="00AD1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(форма 0503174).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Сведения об остатках денежных средств на счетах получателя бюджетных средств (форма 05</w:t>
      </w:r>
      <w:r w:rsidR="00F45C7D" w:rsidRPr="00893020">
        <w:rPr>
          <w:sz w:val="28"/>
          <w:szCs w:val="28"/>
        </w:rPr>
        <w:t>03178)</w:t>
      </w:r>
      <w:r w:rsidR="007451CF" w:rsidRPr="00893020">
        <w:rPr>
          <w:sz w:val="28"/>
          <w:szCs w:val="28"/>
        </w:rPr>
        <w:t xml:space="preserve"> по виду деятельности</w:t>
      </w:r>
      <w:r w:rsidR="00AD1835" w:rsidRPr="00893020">
        <w:rPr>
          <w:sz w:val="28"/>
          <w:szCs w:val="28"/>
        </w:rPr>
        <w:t xml:space="preserve"> - бюджетная</w:t>
      </w:r>
      <w:r w:rsidR="00F45C7D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Сведения об исполнении судебных решений по денежным обязательствам бюджета (форма 0503295).</w:t>
      </w:r>
    </w:p>
    <w:p w:rsidR="00FC2B17" w:rsidRPr="00893020" w:rsidRDefault="00FC2B17" w:rsidP="00FC2B17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сводная бюджетная роспись на 2019 год;</w:t>
      </w:r>
    </w:p>
    <w:p w:rsidR="00FC2B17" w:rsidRPr="00893020" w:rsidRDefault="00FC2B17" w:rsidP="00FC2B17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893020">
        <w:rPr>
          <w:spacing w:val="-1"/>
          <w:sz w:val="28"/>
          <w:szCs w:val="28"/>
        </w:rPr>
        <w:t xml:space="preserve">- перечень муниципальных правовых актов, действовавших в 2019 году в </w:t>
      </w:r>
      <w:proofErr w:type="spellStart"/>
      <w:r w:rsidRPr="00893020">
        <w:rPr>
          <w:spacing w:val="-1"/>
          <w:sz w:val="28"/>
          <w:szCs w:val="28"/>
        </w:rPr>
        <w:t>Звезднинском</w:t>
      </w:r>
      <w:proofErr w:type="spellEnd"/>
      <w:r w:rsidRPr="00893020">
        <w:rPr>
          <w:spacing w:val="-1"/>
          <w:sz w:val="28"/>
          <w:szCs w:val="28"/>
        </w:rPr>
        <w:t xml:space="preserve"> муниципальном образовании.</w:t>
      </w:r>
    </w:p>
    <w:p w:rsidR="00222EEF" w:rsidRPr="00893020" w:rsidRDefault="00CA5D7F" w:rsidP="00222EEF">
      <w:pPr>
        <w:pStyle w:val="af3"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Годовая бюджетная отчетность представлена к настоящей проверке в </w:t>
      </w:r>
      <w:r w:rsidR="00947354" w:rsidRPr="00893020">
        <w:rPr>
          <w:sz w:val="28"/>
          <w:szCs w:val="28"/>
        </w:rPr>
        <w:t>виде форм и таблиц, предусмотренных</w:t>
      </w:r>
      <w:r w:rsidRPr="00893020">
        <w:rPr>
          <w:sz w:val="28"/>
          <w:szCs w:val="28"/>
        </w:rPr>
        <w:t xml:space="preserve">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№ 191н (далее – Инструкция № 191н), за исключением форм, не имеющих числового значения. </w:t>
      </w:r>
    </w:p>
    <w:p w:rsidR="00222EEF" w:rsidRPr="00893020" w:rsidRDefault="000D2255" w:rsidP="00222EEF">
      <w:pPr>
        <w:pStyle w:val="af3"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Следует отметить, что согласно </w:t>
      </w:r>
      <w:r w:rsidR="00222EEF" w:rsidRPr="00893020">
        <w:rPr>
          <w:sz w:val="28"/>
          <w:szCs w:val="28"/>
        </w:rPr>
        <w:t xml:space="preserve">п. 8 </w:t>
      </w:r>
      <w:r w:rsidRPr="00893020">
        <w:rPr>
          <w:sz w:val="28"/>
          <w:szCs w:val="28"/>
        </w:rPr>
        <w:t xml:space="preserve">Инструкции 191н </w:t>
      </w:r>
      <w:r w:rsidR="00222EEF" w:rsidRPr="00893020">
        <w:rPr>
          <w:sz w:val="28"/>
          <w:szCs w:val="28"/>
        </w:rPr>
        <w:t>форм</w:t>
      </w:r>
      <w:r w:rsidR="00595916" w:rsidRPr="00893020">
        <w:rPr>
          <w:sz w:val="28"/>
          <w:szCs w:val="28"/>
        </w:rPr>
        <w:t>ы бюджетной отчетности</w:t>
      </w:r>
      <w:r w:rsidR="00222EEF" w:rsidRPr="00893020">
        <w:rPr>
          <w:sz w:val="28"/>
          <w:szCs w:val="28"/>
        </w:rPr>
        <w:t>, не имею</w:t>
      </w:r>
      <w:r w:rsidR="00595916" w:rsidRPr="00893020">
        <w:rPr>
          <w:sz w:val="28"/>
          <w:szCs w:val="28"/>
        </w:rPr>
        <w:t>щие</w:t>
      </w:r>
      <w:r w:rsidR="00222EEF" w:rsidRPr="00893020">
        <w:rPr>
          <w:sz w:val="28"/>
          <w:szCs w:val="28"/>
        </w:rPr>
        <w:t xml:space="preserve"> </w:t>
      </w:r>
      <w:r w:rsidR="005036B7" w:rsidRPr="00893020">
        <w:rPr>
          <w:sz w:val="28"/>
          <w:szCs w:val="28"/>
        </w:rPr>
        <w:t>числового значения,</w:t>
      </w:r>
      <w:r w:rsidR="00222EEF" w:rsidRPr="00893020">
        <w:rPr>
          <w:sz w:val="28"/>
          <w:szCs w:val="28"/>
        </w:rPr>
        <w:t xml:space="preserve"> не составля</w:t>
      </w:r>
      <w:r w:rsidR="005036B7" w:rsidRPr="00893020">
        <w:rPr>
          <w:sz w:val="28"/>
          <w:szCs w:val="28"/>
        </w:rPr>
        <w:t>ются</w:t>
      </w:r>
      <w:r w:rsidR="00222EEF" w:rsidRPr="00893020">
        <w:rPr>
          <w:sz w:val="28"/>
          <w:szCs w:val="28"/>
        </w:rPr>
        <w:t xml:space="preserve">, информация, о чем подлежит отражению в пояснительной записке </w:t>
      </w:r>
      <w:r w:rsidRPr="00893020">
        <w:rPr>
          <w:sz w:val="28"/>
          <w:szCs w:val="28"/>
        </w:rPr>
        <w:t xml:space="preserve">(ф.0503160) </w:t>
      </w:r>
      <w:r w:rsidR="00222EEF" w:rsidRPr="00893020">
        <w:rPr>
          <w:sz w:val="28"/>
          <w:szCs w:val="28"/>
        </w:rPr>
        <w:t>к бюджетной отчетности за отчетный период</w:t>
      </w:r>
      <w:r w:rsidR="005036B7" w:rsidRPr="00893020">
        <w:rPr>
          <w:sz w:val="28"/>
          <w:szCs w:val="28"/>
        </w:rPr>
        <w:t>.</w:t>
      </w:r>
    </w:p>
    <w:p w:rsidR="00CA5D7F" w:rsidRPr="00893020" w:rsidRDefault="00CA5D7F" w:rsidP="005A66F1">
      <w:pPr>
        <w:pStyle w:val="af3"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Проверкой правильности оформления форм годовой бюджетной отчетности Звезднинского городского поселения в соответствии с требованиями Инструкции 191н установлено, что бюджетная отчетность:</w:t>
      </w:r>
    </w:p>
    <w:p w:rsidR="00CA5D7F" w:rsidRPr="00893020" w:rsidRDefault="00CA5D7F" w:rsidP="00CA5D7F">
      <w:pPr>
        <w:pStyle w:val="af3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-составлена нарастающим итогом в рублях с точностью до второго десятичного знака после запятой, что соответствует (п. 9 Инструкции 191н);</w:t>
      </w:r>
    </w:p>
    <w:p w:rsidR="00CA5D7F" w:rsidRPr="00893020" w:rsidRDefault="00CA5D7F" w:rsidP="00E65F09">
      <w:pPr>
        <w:pStyle w:val="af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</w:t>
      </w:r>
      <w:r w:rsidR="005A66F1" w:rsidRPr="00893020">
        <w:rPr>
          <w:sz w:val="28"/>
          <w:szCs w:val="28"/>
        </w:rPr>
        <w:t xml:space="preserve">в нарушение п. 6 Инструкции 191н не </w:t>
      </w:r>
      <w:r w:rsidR="000D2255" w:rsidRPr="00893020">
        <w:rPr>
          <w:sz w:val="28"/>
          <w:szCs w:val="28"/>
        </w:rPr>
        <w:t xml:space="preserve">все </w:t>
      </w:r>
      <w:r w:rsidR="005A66F1" w:rsidRPr="00893020">
        <w:rPr>
          <w:sz w:val="28"/>
          <w:szCs w:val="28"/>
        </w:rPr>
        <w:t>формы отчетности подписаны руководителем и главным бухгалтеров;</w:t>
      </w:r>
    </w:p>
    <w:p w:rsidR="00CA5D7F" w:rsidRPr="00893020" w:rsidRDefault="00CA5D7F" w:rsidP="00CA5D7F">
      <w:pPr>
        <w:ind w:firstLine="709"/>
        <w:jc w:val="both"/>
        <w:rPr>
          <w:i/>
          <w:sz w:val="28"/>
          <w:szCs w:val="28"/>
        </w:rPr>
      </w:pPr>
      <w:r w:rsidRPr="00893020">
        <w:rPr>
          <w:sz w:val="28"/>
          <w:szCs w:val="28"/>
        </w:rPr>
        <w:t xml:space="preserve">-представлена на бумажном носителе в сброшюрованном, но не пронумерованном виде, опись не составлена, что является нарушением п. 4 </w:t>
      </w:r>
      <w:r w:rsidRPr="00893020">
        <w:rPr>
          <w:sz w:val="28"/>
          <w:szCs w:val="28"/>
        </w:rPr>
        <w:lastRenderedPageBreak/>
        <w:t>Инструкции № 191н.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Перед составлением годовой отчетности на основании приказа </w:t>
      </w:r>
      <w:r w:rsidR="000D2255" w:rsidRPr="00893020">
        <w:rPr>
          <w:sz w:val="28"/>
          <w:szCs w:val="28"/>
        </w:rPr>
        <w:t xml:space="preserve">Администрации </w:t>
      </w:r>
      <w:r w:rsidRPr="00893020">
        <w:rPr>
          <w:sz w:val="28"/>
          <w:szCs w:val="28"/>
        </w:rPr>
        <w:t>от 06.12.201</w:t>
      </w:r>
      <w:r w:rsidR="00E94695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г. </w:t>
      </w:r>
      <w:r w:rsidR="000D2255" w:rsidRPr="00893020">
        <w:rPr>
          <w:sz w:val="28"/>
          <w:szCs w:val="28"/>
        </w:rPr>
        <w:t xml:space="preserve">№ 71 </w:t>
      </w:r>
      <w:r w:rsidRPr="00893020">
        <w:rPr>
          <w:sz w:val="28"/>
          <w:szCs w:val="28"/>
        </w:rPr>
        <w:t>«О проведении инвентаризации имущества и финансовых обязательств» проведена инвентаризация. По результатам инвентаризации расхождений между фактическим наличием и данными бухгалтерского учета не выявлено.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нарушение п. 158 Инструкции 191н таблица № 6 «Сведения о проведении инвентаризации» заполнена.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ходе настоящей проверки проверено соответствие содержания представленных форм бюджетной отчетности требованиям Инструкции 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r w:rsidRPr="00893020">
        <w:rPr>
          <w:spacing w:val="-1"/>
          <w:sz w:val="28"/>
          <w:szCs w:val="28"/>
        </w:rPr>
        <w:t>Звезднинского</w:t>
      </w:r>
      <w:r w:rsidRPr="00893020">
        <w:rPr>
          <w:sz w:val="28"/>
          <w:szCs w:val="28"/>
        </w:rPr>
        <w:t xml:space="preserve"> муниципального образования по доходам и расходам в проекте решения Думы «Отчет об исполнении бюджета </w:t>
      </w:r>
      <w:r w:rsidRPr="00893020">
        <w:rPr>
          <w:spacing w:val="-1"/>
          <w:sz w:val="28"/>
          <w:szCs w:val="28"/>
        </w:rPr>
        <w:t xml:space="preserve">Звезднинского </w:t>
      </w:r>
      <w:r w:rsidRPr="00893020">
        <w:rPr>
          <w:sz w:val="28"/>
          <w:szCs w:val="28"/>
        </w:rPr>
        <w:t>муниципального образования за 201</w:t>
      </w:r>
      <w:r w:rsidR="00E94695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год».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На начало 201</w:t>
      </w:r>
      <w:r w:rsidR="001F31D2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года числилось 1 казенн</w:t>
      </w:r>
      <w:r w:rsidR="00AB6988" w:rsidRPr="00893020">
        <w:rPr>
          <w:sz w:val="28"/>
          <w:szCs w:val="28"/>
        </w:rPr>
        <w:t>ое</w:t>
      </w:r>
      <w:r w:rsidRPr="00893020">
        <w:rPr>
          <w:sz w:val="28"/>
          <w:szCs w:val="28"/>
        </w:rPr>
        <w:t xml:space="preserve"> учреждения и 1 орган власти, на конец года согласно форме 0503161 в ведении Администрации Звезднинского </w:t>
      </w:r>
      <w:r w:rsidR="001F31D2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 числится 1 казенное учреждени</w:t>
      </w:r>
      <w:r w:rsidR="001F31D2" w:rsidRPr="00893020">
        <w:rPr>
          <w:sz w:val="28"/>
          <w:szCs w:val="28"/>
        </w:rPr>
        <w:t>е</w:t>
      </w:r>
      <w:r w:rsidRPr="00893020">
        <w:rPr>
          <w:sz w:val="28"/>
          <w:szCs w:val="28"/>
        </w:rPr>
        <w:t xml:space="preserve"> и 1 орган власти.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Проверкой установлено следующее: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Баланс по поступлениям и выбытиям бюджетных средств (форма 0503140) на начало года сложился в объеме средств, числящихся на едином счете бюджета в сумме </w:t>
      </w:r>
      <w:r w:rsidR="0028121C" w:rsidRPr="00893020">
        <w:rPr>
          <w:sz w:val="28"/>
          <w:szCs w:val="28"/>
        </w:rPr>
        <w:t>4 525 000,64</w:t>
      </w:r>
      <w:r w:rsidRPr="00893020">
        <w:rPr>
          <w:sz w:val="28"/>
          <w:szCs w:val="28"/>
        </w:rPr>
        <w:t xml:space="preserve"> рублей, на конец года </w:t>
      </w:r>
      <w:r w:rsidR="0028121C" w:rsidRPr="00893020">
        <w:rPr>
          <w:sz w:val="28"/>
          <w:szCs w:val="28"/>
        </w:rPr>
        <w:t>2 977 076,74</w:t>
      </w:r>
      <w:r w:rsidRPr="00893020">
        <w:rPr>
          <w:sz w:val="28"/>
          <w:szCs w:val="28"/>
        </w:rPr>
        <w:t xml:space="preserve"> рублей.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Валюта Баланса исполнения бюджета (форма 0503120) на начало 201</w:t>
      </w:r>
      <w:r w:rsidR="0093261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года составляла </w:t>
      </w:r>
      <w:r w:rsidR="0093261E" w:rsidRPr="00893020">
        <w:rPr>
          <w:sz w:val="28"/>
          <w:szCs w:val="28"/>
        </w:rPr>
        <w:t>52 938 526,60</w:t>
      </w:r>
      <w:r w:rsidRPr="00893020">
        <w:rPr>
          <w:sz w:val="28"/>
          <w:szCs w:val="28"/>
        </w:rPr>
        <w:t xml:space="preserve"> рублей, на конец года по графе «бюджетная деятельность» </w:t>
      </w:r>
      <w:r w:rsidR="0093261E" w:rsidRPr="00893020">
        <w:rPr>
          <w:sz w:val="28"/>
          <w:szCs w:val="28"/>
        </w:rPr>
        <w:t>54 531 405,39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Раздел </w:t>
      </w:r>
      <w:r w:rsidRPr="00893020">
        <w:rPr>
          <w:sz w:val="28"/>
          <w:szCs w:val="28"/>
          <w:lang w:val="en-US"/>
        </w:rPr>
        <w:t>I</w:t>
      </w:r>
      <w:r w:rsidRPr="00893020">
        <w:rPr>
          <w:sz w:val="28"/>
          <w:szCs w:val="28"/>
        </w:rPr>
        <w:t xml:space="preserve"> баланса - стоимость «Нефинансовых активов» (основных средств, нематериальных активов, материальных запасов</w:t>
      </w:r>
      <w:r w:rsidR="00AB6988" w:rsidRPr="00893020">
        <w:rPr>
          <w:sz w:val="28"/>
          <w:szCs w:val="28"/>
        </w:rPr>
        <w:t>)</w:t>
      </w:r>
      <w:r w:rsidRPr="00893020">
        <w:rPr>
          <w:sz w:val="28"/>
          <w:szCs w:val="28"/>
        </w:rPr>
        <w:t xml:space="preserve"> на начало года составляла </w:t>
      </w:r>
      <w:r w:rsidR="00B25FD3" w:rsidRPr="00893020">
        <w:rPr>
          <w:sz w:val="28"/>
          <w:szCs w:val="28"/>
        </w:rPr>
        <w:t xml:space="preserve">46 829 439,90 рублей, на конец года уменьшилась </w:t>
      </w:r>
      <w:r w:rsidRPr="00893020">
        <w:rPr>
          <w:sz w:val="28"/>
          <w:szCs w:val="28"/>
        </w:rPr>
        <w:t xml:space="preserve">на </w:t>
      </w:r>
      <w:r w:rsidR="00B25FD3" w:rsidRPr="00893020">
        <w:rPr>
          <w:sz w:val="28"/>
          <w:szCs w:val="28"/>
        </w:rPr>
        <w:t>3 269 555,22</w:t>
      </w:r>
      <w:r w:rsidRPr="00893020">
        <w:rPr>
          <w:sz w:val="28"/>
          <w:szCs w:val="28"/>
        </w:rPr>
        <w:t xml:space="preserve"> рублей и составила </w:t>
      </w:r>
      <w:r w:rsidR="00B25FD3" w:rsidRPr="00893020">
        <w:rPr>
          <w:sz w:val="28"/>
          <w:szCs w:val="28"/>
        </w:rPr>
        <w:t>50 098 995,12</w:t>
      </w:r>
      <w:r w:rsidRPr="00893020">
        <w:rPr>
          <w:sz w:val="28"/>
          <w:szCs w:val="28"/>
        </w:rPr>
        <w:t xml:space="preserve"> рублей, что подтверждается данными формы 0503168 «Сведения о движении нефинансовых активов».</w:t>
      </w:r>
    </w:p>
    <w:p w:rsidR="00CA5D7F" w:rsidRPr="00893020" w:rsidRDefault="00CA5D7F" w:rsidP="00F70AB4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Раздел </w:t>
      </w:r>
      <w:r w:rsidRPr="00893020">
        <w:rPr>
          <w:sz w:val="28"/>
          <w:szCs w:val="28"/>
          <w:lang w:val="en-US"/>
        </w:rPr>
        <w:t>II</w:t>
      </w:r>
      <w:r w:rsidRPr="00893020">
        <w:rPr>
          <w:sz w:val="28"/>
          <w:szCs w:val="28"/>
        </w:rPr>
        <w:t xml:space="preserve"> баланса - стоимость «Финансовых активов» на начало года составляла </w:t>
      </w:r>
      <w:r w:rsidR="00F70AB4" w:rsidRPr="00893020">
        <w:rPr>
          <w:sz w:val="28"/>
          <w:szCs w:val="28"/>
        </w:rPr>
        <w:t>6 109 086,70</w:t>
      </w:r>
      <w:r w:rsidRPr="00893020">
        <w:rPr>
          <w:sz w:val="28"/>
          <w:szCs w:val="28"/>
        </w:rPr>
        <w:t xml:space="preserve"> рублей, на конец года увеличилась на </w:t>
      </w:r>
      <w:r w:rsidR="00F70AB4" w:rsidRPr="00893020">
        <w:rPr>
          <w:sz w:val="28"/>
          <w:szCs w:val="28"/>
        </w:rPr>
        <w:t>1 676 676,43</w:t>
      </w:r>
      <w:r w:rsidRPr="00893020">
        <w:rPr>
          <w:sz w:val="28"/>
          <w:szCs w:val="28"/>
        </w:rPr>
        <w:t xml:space="preserve"> рублей и составила </w:t>
      </w:r>
      <w:r w:rsidR="00F70AB4" w:rsidRPr="00893020">
        <w:rPr>
          <w:sz w:val="28"/>
          <w:szCs w:val="28"/>
        </w:rPr>
        <w:t xml:space="preserve">4 432 410,27 </w:t>
      </w:r>
      <w:r w:rsidRPr="00893020">
        <w:rPr>
          <w:sz w:val="28"/>
          <w:szCs w:val="28"/>
        </w:rPr>
        <w:t xml:space="preserve">рублей, в том числе «Средства на счетах бюджета в органе Федерального казначейства» на начало года – </w:t>
      </w:r>
      <w:r w:rsidR="00F70AB4" w:rsidRPr="00893020">
        <w:rPr>
          <w:sz w:val="28"/>
          <w:szCs w:val="28"/>
        </w:rPr>
        <w:t>4 525 000,64</w:t>
      </w:r>
      <w:r w:rsidRPr="00893020">
        <w:rPr>
          <w:sz w:val="28"/>
          <w:szCs w:val="28"/>
        </w:rPr>
        <w:t xml:space="preserve"> на конец года </w:t>
      </w:r>
      <w:r w:rsidR="00F70AB4" w:rsidRPr="00893020">
        <w:rPr>
          <w:sz w:val="28"/>
          <w:szCs w:val="28"/>
        </w:rPr>
        <w:t>уменьшилась</w:t>
      </w:r>
      <w:r w:rsidRPr="00893020">
        <w:rPr>
          <w:sz w:val="28"/>
          <w:szCs w:val="28"/>
        </w:rPr>
        <w:t xml:space="preserve"> на </w:t>
      </w:r>
      <w:r w:rsidR="00F70AB4" w:rsidRPr="00893020">
        <w:rPr>
          <w:sz w:val="28"/>
          <w:szCs w:val="28"/>
        </w:rPr>
        <w:t xml:space="preserve">1 547 923,9 рублей </w:t>
      </w:r>
      <w:r w:rsidRPr="00893020">
        <w:rPr>
          <w:sz w:val="28"/>
          <w:szCs w:val="28"/>
        </w:rPr>
        <w:t xml:space="preserve">и составила </w:t>
      </w:r>
      <w:r w:rsidR="00F70AB4" w:rsidRPr="00893020">
        <w:rPr>
          <w:sz w:val="28"/>
          <w:szCs w:val="28"/>
        </w:rPr>
        <w:t>2 977 076,74</w:t>
      </w:r>
      <w:r w:rsidRPr="00893020">
        <w:rPr>
          <w:sz w:val="28"/>
          <w:szCs w:val="28"/>
        </w:rPr>
        <w:t xml:space="preserve"> рублей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Дебиторская задолженность в балансе на начало года составила </w:t>
      </w:r>
      <w:r w:rsidR="002A29D9" w:rsidRPr="00893020">
        <w:rPr>
          <w:sz w:val="28"/>
          <w:szCs w:val="28"/>
        </w:rPr>
        <w:t>1 584 086,06 рублей</w:t>
      </w:r>
      <w:r w:rsidRPr="00893020">
        <w:rPr>
          <w:sz w:val="28"/>
          <w:szCs w:val="28"/>
        </w:rPr>
        <w:t xml:space="preserve"> по счету 0205.00.000 «Доходы бюджета»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На конец года дебиторская задолженность уменьшилась и составила </w:t>
      </w:r>
      <w:r w:rsidR="002A29D9" w:rsidRPr="00893020">
        <w:rPr>
          <w:sz w:val="28"/>
          <w:szCs w:val="28"/>
        </w:rPr>
        <w:t xml:space="preserve">1 455 333,53 рублей </w:t>
      </w:r>
      <w:r w:rsidRPr="00893020">
        <w:rPr>
          <w:sz w:val="28"/>
          <w:szCs w:val="28"/>
        </w:rPr>
        <w:t>по счету 0205.00.000 «Доходы бюджета», что подтверждается формой 0503169 «Сведения по дебиторской и кредиторской задолженности»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По разделу III «Обязательства» числится только сумма кредиторской задолженности. Кредиторская задолженность </w:t>
      </w:r>
      <w:r w:rsidR="000B411E" w:rsidRPr="00893020">
        <w:rPr>
          <w:sz w:val="28"/>
          <w:szCs w:val="28"/>
        </w:rPr>
        <w:t>на начало отчетного</w:t>
      </w:r>
      <w:r w:rsidRPr="00893020">
        <w:rPr>
          <w:sz w:val="28"/>
          <w:szCs w:val="28"/>
        </w:rPr>
        <w:t xml:space="preserve"> </w:t>
      </w:r>
      <w:r w:rsidR="00EC5821" w:rsidRPr="00893020">
        <w:rPr>
          <w:sz w:val="28"/>
          <w:szCs w:val="28"/>
        </w:rPr>
        <w:t xml:space="preserve">года </w:t>
      </w:r>
      <w:r w:rsidRPr="00893020">
        <w:rPr>
          <w:sz w:val="28"/>
          <w:szCs w:val="28"/>
        </w:rPr>
        <w:t>составляла</w:t>
      </w:r>
      <w:r w:rsidRPr="00893020">
        <w:rPr>
          <w:i/>
          <w:sz w:val="28"/>
          <w:szCs w:val="28"/>
        </w:rPr>
        <w:t xml:space="preserve"> </w:t>
      </w:r>
      <w:r w:rsidR="00EC5821" w:rsidRPr="00893020">
        <w:rPr>
          <w:sz w:val="28"/>
          <w:szCs w:val="28"/>
        </w:rPr>
        <w:t>3 021 150,53</w:t>
      </w:r>
      <w:r w:rsidR="00EC5821" w:rsidRPr="00893020">
        <w:rPr>
          <w:i/>
          <w:sz w:val="28"/>
          <w:szCs w:val="28"/>
        </w:rPr>
        <w:t xml:space="preserve"> </w:t>
      </w:r>
      <w:r w:rsidRPr="00893020">
        <w:rPr>
          <w:sz w:val="28"/>
          <w:szCs w:val="28"/>
        </w:rPr>
        <w:t xml:space="preserve">рублей. На </w:t>
      </w:r>
      <w:r w:rsidR="00BC1756" w:rsidRPr="00893020">
        <w:rPr>
          <w:sz w:val="28"/>
          <w:szCs w:val="28"/>
        </w:rPr>
        <w:t>конец года</w:t>
      </w:r>
      <w:r w:rsidRPr="00893020">
        <w:rPr>
          <w:sz w:val="28"/>
          <w:szCs w:val="28"/>
        </w:rPr>
        <w:t xml:space="preserve"> отражена кред</w:t>
      </w:r>
      <w:r w:rsidR="00BC1756" w:rsidRPr="00893020">
        <w:rPr>
          <w:sz w:val="28"/>
          <w:szCs w:val="28"/>
        </w:rPr>
        <w:t>иторская задолженность в сумме 161 491,73</w:t>
      </w:r>
      <w:r w:rsidRPr="00893020">
        <w:rPr>
          <w:sz w:val="28"/>
          <w:szCs w:val="28"/>
        </w:rPr>
        <w:t xml:space="preserve"> рублей</w:t>
      </w:r>
      <w:r w:rsidR="00BC1756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Кредиторская задолженность на начало 201</w:t>
      </w:r>
      <w:r w:rsidR="009B016D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года в сумме </w:t>
      </w:r>
      <w:r w:rsidR="009B016D" w:rsidRPr="00893020">
        <w:rPr>
          <w:sz w:val="28"/>
          <w:szCs w:val="28"/>
        </w:rPr>
        <w:t>3 021 150,53</w:t>
      </w:r>
      <w:r w:rsidRPr="00893020">
        <w:rPr>
          <w:sz w:val="28"/>
          <w:szCs w:val="28"/>
        </w:rPr>
        <w:t xml:space="preserve"> рублей </w:t>
      </w:r>
      <w:r w:rsidRPr="00893020">
        <w:rPr>
          <w:sz w:val="28"/>
          <w:szCs w:val="28"/>
        </w:rPr>
        <w:lastRenderedPageBreak/>
        <w:t>числилась по счетам: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- 0205 00 000 «Расчеты по доходам» в сумме </w:t>
      </w:r>
      <w:r w:rsidR="009B016D" w:rsidRPr="00893020">
        <w:rPr>
          <w:sz w:val="28"/>
          <w:szCs w:val="28"/>
        </w:rPr>
        <w:t>2 553 596,77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- 0302 00 000 «Расчеты по принятым обязательствам» в сумме </w:t>
      </w:r>
      <w:r w:rsidR="009B016D" w:rsidRPr="00893020">
        <w:rPr>
          <w:sz w:val="28"/>
          <w:szCs w:val="28"/>
        </w:rPr>
        <w:t>467 553,76</w:t>
      </w:r>
      <w:r w:rsidRPr="00893020">
        <w:rPr>
          <w:sz w:val="28"/>
          <w:szCs w:val="28"/>
        </w:rPr>
        <w:t xml:space="preserve"> рублей, 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на конец года кредиторская задолженность составила </w:t>
      </w:r>
      <w:r w:rsidR="009B016D" w:rsidRPr="00893020">
        <w:rPr>
          <w:sz w:val="28"/>
          <w:szCs w:val="28"/>
        </w:rPr>
        <w:t>161 491,73 руб</w:t>
      </w:r>
      <w:r w:rsidRPr="00893020">
        <w:rPr>
          <w:sz w:val="28"/>
          <w:szCs w:val="28"/>
        </w:rPr>
        <w:t>лей по счетам: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-0205 00 000 «Расчеты по доходам» в сумме </w:t>
      </w:r>
      <w:r w:rsidR="009B016D" w:rsidRPr="00893020">
        <w:rPr>
          <w:sz w:val="28"/>
          <w:szCs w:val="28"/>
        </w:rPr>
        <w:t>153 203,43</w:t>
      </w:r>
      <w:r w:rsidRPr="00893020">
        <w:rPr>
          <w:sz w:val="28"/>
          <w:szCs w:val="28"/>
        </w:rPr>
        <w:t xml:space="preserve"> рублей,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-0302 00 000 «Расчеты по принятым обязательствам» в сумме </w:t>
      </w:r>
      <w:r w:rsidR="009B016D" w:rsidRPr="00893020">
        <w:rPr>
          <w:sz w:val="28"/>
          <w:szCs w:val="28"/>
        </w:rPr>
        <w:t>8 288,30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По разделу </w:t>
      </w:r>
      <w:r w:rsidRPr="00893020">
        <w:rPr>
          <w:sz w:val="28"/>
          <w:szCs w:val="28"/>
          <w:lang w:val="en-US"/>
        </w:rPr>
        <w:t>IV</w:t>
      </w:r>
      <w:r w:rsidRPr="00893020">
        <w:rPr>
          <w:sz w:val="28"/>
          <w:szCs w:val="28"/>
        </w:rPr>
        <w:t xml:space="preserve"> «Финансовый результат», который 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начало года</w:t>
      </w:r>
      <w:r w:rsidR="00274759" w:rsidRPr="00893020">
        <w:rPr>
          <w:sz w:val="28"/>
          <w:szCs w:val="28"/>
        </w:rPr>
        <w:t xml:space="preserve"> финансовой результат составил 49 917 376,07</w:t>
      </w:r>
      <w:r w:rsidRPr="00893020">
        <w:rPr>
          <w:sz w:val="28"/>
          <w:szCs w:val="28"/>
        </w:rPr>
        <w:t xml:space="preserve"> рублей, на конец года </w:t>
      </w:r>
      <w:r w:rsidR="00274759" w:rsidRPr="00893020">
        <w:rPr>
          <w:sz w:val="28"/>
          <w:szCs w:val="28"/>
        </w:rPr>
        <w:t>увеличился</w:t>
      </w:r>
      <w:r w:rsidRPr="00893020">
        <w:rPr>
          <w:sz w:val="28"/>
          <w:szCs w:val="28"/>
        </w:rPr>
        <w:t xml:space="preserve"> на </w:t>
      </w:r>
      <w:r w:rsidR="00274759" w:rsidRPr="00893020">
        <w:rPr>
          <w:sz w:val="28"/>
          <w:szCs w:val="28"/>
        </w:rPr>
        <w:t>4 452 537,59</w:t>
      </w:r>
      <w:r w:rsidRPr="00893020">
        <w:rPr>
          <w:sz w:val="28"/>
          <w:szCs w:val="28"/>
        </w:rPr>
        <w:t xml:space="preserve"> рублей и составил </w:t>
      </w:r>
      <w:r w:rsidR="00274759" w:rsidRPr="00893020">
        <w:rPr>
          <w:sz w:val="28"/>
          <w:szCs w:val="28"/>
        </w:rPr>
        <w:t>54 369 913,66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Анализ сопоставимости показателей Баланса исполнения бюджета (ф. 0503120) и Сведения по дебиторской и кредиторской задолженности (ф. 0503169) расхождений не установил.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Согласно «Справки о наличии имущества и обязательств на </w:t>
      </w:r>
      <w:proofErr w:type="spellStart"/>
      <w:r w:rsidRPr="00893020">
        <w:rPr>
          <w:sz w:val="28"/>
          <w:szCs w:val="28"/>
        </w:rPr>
        <w:t>забалансовых</w:t>
      </w:r>
      <w:proofErr w:type="spellEnd"/>
      <w:r w:rsidRPr="00893020">
        <w:rPr>
          <w:sz w:val="28"/>
          <w:szCs w:val="28"/>
        </w:rPr>
        <w:t xml:space="preserve"> счетах» на остатках на конец отчетного периода числится следующее имущество: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</w:t>
      </w:r>
      <w:r w:rsidR="00AB6988" w:rsidRPr="00893020">
        <w:rPr>
          <w:sz w:val="28"/>
          <w:szCs w:val="28"/>
        </w:rPr>
        <w:t>и</w:t>
      </w:r>
      <w:r w:rsidRPr="00893020">
        <w:rPr>
          <w:sz w:val="28"/>
          <w:szCs w:val="28"/>
        </w:rPr>
        <w:t>мущество, полученное в пользование, всего – 5 000,00 рублей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том числе недвижимое – 5 000,00 рублей.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Отсутствие показателей о наличие основных средств до 3000 рублей вызывает сомнения в достоверности «Справки о наличии имущества и обязательств на </w:t>
      </w:r>
      <w:proofErr w:type="spellStart"/>
      <w:r w:rsidRPr="00893020">
        <w:rPr>
          <w:sz w:val="28"/>
          <w:szCs w:val="28"/>
        </w:rPr>
        <w:t>забалансовых</w:t>
      </w:r>
      <w:proofErr w:type="spellEnd"/>
      <w:r w:rsidRPr="00893020">
        <w:rPr>
          <w:sz w:val="28"/>
          <w:szCs w:val="28"/>
        </w:rPr>
        <w:t xml:space="preserve"> счетах»</w:t>
      </w:r>
      <w:r w:rsidR="00AB6988" w:rsidRPr="00893020">
        <w:rPr>
          <w:sz w:val="28"/>
          <w:szCs w:val="28"/>
        </w:rPr>
        <w:t>.</w:t>
      </w:r>
      <w:r w:rsidRPr="00893020">
        <w:rPr>
          <w:sz w:val="28"/>
          <w:szCs w:val="28"/>
        </w:rPr>
        <w:t xml:space="preserve"> 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отчете о финансовых результатах деятельности (ф. 0503121) представлены данные о финансовых результатах деятельности Звезднинского городского поселения при исполнении бюджета за 201</w:t>
      </w:r>
      <w:r w:rsidR="008A6F1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в разрезе КОСГУ, отражающие влияние результатов операций с активами на операционный результат.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доходы (строка 010) составили </w:t>
      </w:r>
      <w:r w:rsidR="00456373" w:rsidRPr="00893020">
        <w:rPr>
          <w:sz w:val="28"/>
          <w:szCs w:val="28"/>
        </w:rPr>
        <w:t>26 915 180,23</w:t>
      </w:r>
      <w:r w:rsidRPr="00893020">
        <w:rPr>
          <w:sz w:val="28"/>
          <w:szCs w:val="28"/>
        </w:rPr>
        <w:t xml:space="preserve"> рублей;</w:t>
      </w:r>
    </w:p>
    <w:p w:rsidR="00CA5D7F" w:rsidRPr="00893020" w:rsidRDefault="007B2B84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расходы</w:t>
      </w:r>
      <w:r w:rsidR="00CA5D7F" w:rsidRPr="00893020">
        <w:rPr>
          <w:sz w:val="28"/>
          <w:szCs w:val="28"/>
        </w:rPr>
        <w:t xml:space="preserve"> (строка 150) составили </w:t>
      </w:r>
      <w:r w:rsidRPr="00893020">
        <w:rPr>
          <w:sz w:val="28"/>
          <w:szCs w:val="28"/>
        </w:rPr>
        <w:t>22 462 642,64</w:t>
      </w:r>
      <w:r w:rsidR="00CA5D7F" w:rsidRPr="00893020">
        <w:rPr>
          <w:sz w:val="28"/>
          <w:szCs w:val="28"/>
        </w:rPr>
        <w:t xml:space="preserve"> рублей;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чистый операционный результат (строка 300) составил </w:t>
      </w:r>
      <w:r w:rsidR="007B2B84" w:rsidRPr="00893020">
        <w:rPr>
          <w:sz w:val="28"/>
          <w:szCs w:val="28"/>
        </w:rPr>
        <w:t>4 452 537,59</w:t>
      </w:r>
      <w:r w:rsidRPr="00893020">
        <w:rPr>
          <w:sz w:val="28"/>
          <w:szCs w:val="28"/>
        </w:rPr>
        <w:t xml:space="preserve"> рублей;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по операциям с нефинансовыми активами (строка 310) – </w:t>
      </w:r>
      <w:r w:rsidR="004623C5" w:rsidRPr="00893020">
        <w:rPr>
          <w:sz w:val="28"/>
          <w:szCs w:val="28"/>
        </w:rPr>
        <w:t>3 269 555,22</w:t>
      </w:r>
      <w:r w:rsidRPr="00893020">
        <w:rPr>
          <w:sz w:val="28"/>
          <w:szCs w:val="28"/>
        </w:rPr>
        <w:t xml:space="preserve"> рублей;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по операциям с финансовыми активами и обязательствами (строка 4</w:t>
      </w:r>
      <w:r w:rsidR="004623C5" w:rsidRPr="00893020">
        <w:rPr>
          <w:sz w:val="28"/>
          <w:szCs w:val="28"/>
        </w:rPr>
        <w:t>10) – 1 182 982,37</w:t>
      </w:r>
      <w:r w:rsidRPr="00893020">
        <w:rPr>
          <w:sz w:val="28"/>
          <w:szCs w:val="28"/>
        </w:rPr>
        <w:t xml:space="preserve"> рублей;</w:t>
      </w:r>
    </w:p>
    <w:p w:rsidR="00CA5D7F" w:rsidRPr="00893020" w:rsidRDefault="00AA5695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поступление денежных средств (строка 431</w:t>
      </w:r>
      <w:r w:rsidR="00CA5D7F" w:rsidRPr="00893020">
        <w:rPr>
          <w:sz w:val="28"/>
          <w:szCs w:val="28"/>
        </w:rPr>
        <w:t xml:space="preserve">) – </w:t>
      </w:r>
      <w:r w:rsidRPr="00893020">
        <w:rPr>
          <w:sz w:val="28"/>
          <w:szCs w:val="28"/>
        </w:rPr>
        <w:t>23 229 539,42</w:t>
      </w:r>
      <w:r w:rsidR="00CA5D7F" w:rsidRPr="00893020">
        <w:rPr>
          <w:sz w:val="28"/>
          <w:szCs w:val="28"/>
        </w:rPr>
        <w:t xml:space="preserve"> рублей;</w:t>
      </w:r>
    </w:p>
    <w:p w:rsidR="00506C82" w:rsidRPr="00893020" w:rsidRDefault="00506C82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- выбытие денежных средств (строка 432) – 24 777 463,32 рублей;</w:t>
      </w:r>
    </w:p>
    <w:p w:rsidR="00CA5D7F" w:rsidRPr="00893020" w:rsidRDefault="00693D68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чистое </w:t>
      </w:r>
      <w:r w:rsidR="00CA5D7F" w:rsidRPr="00893020">
        <w:rPr>
          <w:sz w:val="28"/>
          <w:szCs w:val="28"/>
        </w:rPr>
        <w:t>увеличение прочей дебиторской задолженности (кроме бюджетных кредитов) (строка 480) – (минус)</w:t>
      </w:r>
      <w:r w:rsidR="00506C82" w:rsidRPr="00893020">
        <w:rPr>
          <w:sz w:val="28"/>
          <w:szCs w:val="28"/>
        </w:rPr>
        <w:t>188 359,19</w:t>
      </w:r>
      <w:r w:rsidR="00CA5D7F" w:rsidRPr="00893020">
        <w:rPr>
          <w:sz w:val="28"/>
          <w:szCs w:val="28"/>
        </w:rPr>
        <w:t xml:space="preserve"> рублей;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чистое увеличение прочей кредиторской задолженности (строка 540) – </w:t>
      </w:r>
      <w:r w:rsidR="00693D68" w:rsidRPr="00893020">
        <w:rPr>
          <w:sz w:val="28"/>
          <w:szCs w:val="28"/>
        </w:rPr>
        <w:t>(минус)2 919 265,46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Равенство по КОСГУ, отраженным с Справке по заключению счетов (ф. 0503110), кодам КОСГУ, отраженным в отчете о финансовых результатах (ф. 0503121) соблюдено. 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ходе анализа показателей Отчета о финансовых результатах деятельности (ф. 0503121) по кодам КОСГУ установлено, что в целом принятые бюджетные </w:t>
      </w:r>
      <w:r w:rsidRPr="00893020">
        <w:rPr>
          <w:sz w:val="28"/>
          <w:szCs w:val="28"/>
        </w:rPr>
        <w:lastRenderedPageBreak/>
        <w:t>обязательства не превышают доведенных объемов лимитов бюджетных обязательств по кодам КОСГУ, что соответствует требованиям пункта 3 статьи 219 Бюджетного кодекса РФ.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Отчет об исполнении бюджета </w:t>
      </w:r>
      <w:r w:rsidRPr="00893020">
        <w:rPr>
          <w:spacing w:val="-1"/>
          <w:sz w:val="28"/>
          <w:szCs w:val="28"/>
        </w:rPr>
        <w:t>Звезднинского</w:t>
      </w:r>
      <w:r w:rsidRPr="00893020">
        <w:rPr>
          <w:sz w:val="28"/>
          <w:szCs w:val="28"/>
        </w:rPr>
        <w:t xml:space="preserve"> муниципального образования (ф.0503117) составлен на основании данных Отчета о кассовом поступлении и выбытии бюджетных средств (ф. 0503127) – доходы исполнены </w:t>
      </w:r>
      <w:r w:rsidR="0035283A" w:rsidRPr="00893020">
        <w:rPr>
          <w:sz w:val="28"/>
          <w:szCs w:val="28"/>
        </w:rPr>
        <w:t>23 229 539,42</w:t>
      </w:r>
      <w:r w:rsidRPr="00893020">
        <w:rPr>
          <w:sz w:val="28"/>
          <w:szCs w:val="28"/>
        </w:rPr>
        <w:t xml:space="preserve"> рублей при плане </w:t>
      </w:r>
      <w:r w:rsidR="00E25F95" w:rsidRPr="00893020">
        <w:rPr>
          <w:sz w:val="28"/>
          <w:szCs w:val="28"/>
        </w:rPr>
        <w:t>23 131 998,24</w:t>
      </w:r>
      <w:r w:rsidRPr="00893020">
        <w:rPr>
          <w:sz w:val="28"/>
          <w:szCs w:val="28"/>
        </w:rPr>
        <w:t xml:space="preserve"> рублей, расходы – </w:t>
      </w:r>
      <w:r w:rsidR="00E25F95" w:rsidRPr="00893020">
        <w:rPr>
          <w:sz w:val="28"/>
          <w:szCs w:val="28"/>
        </w:rPr>
        <w:t>24 777 463,32</w:t>
      </w:r>
      <w:r w:rsidRPr="00893020">
        <w:rPr>
          <w:sz w:val="28"/>
          <w:szCs w:val="28"/>
        </w:rPr>
        <w:t xml:space="preserve"> рублей при плане </w:t>
      </w:r>
      <w:r w:rsidR="00E25F95" w:rsidRPr="00893020">
        <w:rPr>
          <w:sz w:val="28"/>
          <w:szCs w:val="28"/>
        </w:rPr>
        <w:t>27 656 998,88</w:t>
      </w:r>
      <w:r w:rsidRPr="00893020">
        <w:rPr>
          <w:sz w:val="28"/>
          <w:szCs w:val="28"/>
        </w:rPr>
        <w:t xml:space="preserve"> рублей.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Отчет об исполнении бюджета ГРБС (ф. 0503127) достоверно отражает объем бюджетных ассигнований и лимитов бюджетных обязательств, утвержденных решением о бюджете Звезднинского </w:t>
      </w:r>
      <w:r w:rsidR="00847614" w:rsidRPr="00893020">
        <w:rPr>
          <w:sz w:val="28"/>
          <w:szCs w:val="28"/>
        </w:rPr>
        <w:t>муниципального образования</w:t>
      </w:r>
      <w:r w:rsidRPr="00893020">
        <w:rPr>
          <w:sz w:val="28"/>
          <w:szCs w:val="28"/>
        </w:rPr>
        <w:t xml:space="preserve"> на 201</w:t>
      </w:r>
      <w:r w:rsidR="00847614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год.</w:t>
      </w:r>
    </w:p>
    <w:p w:rsidR="00295305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Согласно </w:t>
      </w:r>
      <w:r w:rsidR="0043346D" w:rsidRPr="00893020">
        <w:rPr>
          <w:sz w:val="28"/>
          <w:szCs w:val="28"/>
        </w:rPr>
        <w:t xml:space="preserve">Балансу исполнения бюджета, ф. 0503120 имеются средства </w:t>
      </w:r>
      <w:r w:rsidR="0034666B" w:rsidRPr="00893020">
        <w:rPr>
          <w:sz w:val="28"/>
          <w:szCs w:val="28"/>
        </w:rPr>
        <w:t xml:space="preserve">во временном распоряжении в сумме 158 180,00 рублей и средства </w:t>
      </w:r>
      <w:r w:rsidR="0043346D" w:rsidRPr="00893020">
        <w:rPr>
          <w:sz w:val="28"/>
          <w:szCs w:val="28"/>
        </w:rPr>
        <w:t xml:space="preserve">на счетах бюджета в органе </w:t>
      </w:r>
      <w:r w:rsidR="0034666B" w:rsidRPr="00893020">
        <w:rPr>
          <w:sz w:val="28"/>
          <w:szCs w:val="28"/>
        </w:rPr>
        <w:t>Федерального</w:t>
      </w:r>
      <w:r w:rsidR="0043346D" w:rsidRPr="00893020">
        <w:rPr>
          <w:sz w:val="28"/>
          <w:szCs w:val="28"/>
        </w:rPr>
        <w:t xml:space="preserve"> казначейства </w:t>
      </w:r>
      <w:r w:rsidR="0034666B" w:rsidRPr="00893020">
        <w:rPr>
          <w:sz w:val="28"/>
          <w:szCs w:val="28"/>
        </w:rPr>
        <w:t xml:space="preserve">на начало года 4 525 000,64 рублей и на конец отчетного периода 2 977 076,74 рублей. </w:t>
      </w:r>
    </w:p>
    <w:p w:rsidR="00295305" w:rsidRPr="00893020" w:rsidRDefault="00295305" w:rsidP="00295305">
      <w:pPr>
        <w:widowControl/>
        <w:ind w:firstLine="540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нарушение п.173. Инструкции 191н Сведения об остатках денежных средств на счетах получателя бюджетных средств </w:t>
      </w:r>
      <w:hyperlink r:id="rId9" w:history="1">
        <w:r w:rsidRPr="00893020">
          <w:rPr>
            <w:sz w:val="28"/>
            <w:szCs w:val="28"/>
          </w:rPr>
          <w:t>(ф. 0503178)</w:t>
        </w:r>
      </w:hyperlink>
      <w:r w:rsidRPr="00893020">
        <w:rPr>
          <w:sz w:val="28"/>
          <w:szCs w:val="28"/>
        </w:rPr>
        <w:t xml:space="preserve"> </w:t>
      </w:r>
      <w:r w:rsidR="00FB0203" w:rsidRPr="00893020">
        <w:rPr>
          <w:sz w:val="28"/>
          <w:szCs w:val="28"/>
        </w:rPr>
        <w:t xml:space="preserve">по виду деятельности – средства во временном распоряжении </w:t>
      </w:r>
      <w:r w:rsidRPr="00893020">
        <w:rPr>
          <w:sz w:val="28"/>
          <w:szCs w:val="28"/>
        </w:rPr>
        <w:t xml:space="preserve">не заполнена, </w:t>
      </w:r>
      <w:r w:rsidR="00AB6988" w:rsidRPr="00893020">
        <w:rPr>
          <w:sz w:val="28"/>
          <w:szCs w:val="28"/>
        </w:rPr>
        <w:t xml:space="preserve">тогда как </w:t>
      </w:r>
      <w:r w:rsidRPr="00893020">
        <w:rPr>
          <w:sz w:val="28"/>
          <w:szCs w:val="28"/>
        </w:rPr>
        <w:t xml:space="preserve">наличие </w:t>
      </w:r>
      <w:r w:rsidR="0049751E" w:rsidRPr="00893020">
        <w:rPr>
          <w:sz w:val="28"/>
          <w:szCs w:val="28"/>
        </w:rPr>
        <w:t>таких</w:t>
      </w:r>
      <w:r w:rsidRPr="00893020">
        <w:rPr>
          <w:sz w:val="28"/>
          <w:szCs w:val="28"/>
        </w:rPr>
        <w:t xml:space="preserve"> денежных средств </w:t>
      </w:r>
      <w:r w:rsidR="0049751E" w:rsidRPr="00893020">
        <w:rPr>
          <w:sz w:val="28"/>
          <w:szCs w:val="28"/>
        </w:rPr>
        <w:t xml:space="preserve">на 01.01.2020 года в сумме 158 180,00 рублей </w:t>
      </w:r>
      <w:r w:rsidRPr="00893020">
        <w:rPr>
          <w:sz w:val="28"/>
          <w:szCs w:val="28"/>
        </w:rPr>
        <w:t xml:space="preserve">подтверждено другими формами отчетности. 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ходе анализа показателей </w:t>
      </w:r>
      <w:r w:rsidR="009809A4" w:rsidRPr="00893020">
        <w:rPr>
          <w:sz w:val="28"/>
          <w:szCs w:val="28"/>
        </w:rPr>
        <w:t>О</w:t>
      </w:r>
      <w:r w:rsidRPr="00893020">
        <w:rPr>
          <w:sz w:val="28"/>
          <w:szCs w:val="28"/>
        </w:rPr>
        <w:t xml:space="preserve">тчета о принятых бюджетных обязательствах (ф. 0503128) установлено, что </w:t>
      </w:r>
      <w:r w:rsidR="009809A4" w:rsidRPr="00893020">
        <w:rPr>
          <w:sz w:val="28"/>
          <w:szCs w:val="28"/>
        </w:rPr>
        <w:t xml:space="preserve">на 01.01.2020 </w:t>
      </w:r>
      <w:r w:rsidRPr="00893020">
        <w:rPr>
          <w:sz w:val="28"/>
          <w:szCs w:val="28"/>
        </w:rPr>
        <w:t xml:space="preserve">показатели гр. 4,5,10 отчета (ф. 0503128) сопоставимы с показателями отчета гр. 4,5,9 отчета (ф. 0503127). </w:t>
      </w:r>
    </w:p>
    <w:p w:rsidR="00CA5D7F" w:rsidRPr="00893020" w:rsidRDefault="00CA5D7F" w:rsidP="00CA5D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связи с имеющейся дебиторской и кредиторской задолженностью достоверность графа 7 «Принятые бюджетные обязательства» </w:t>
      </w:r>
      <w:r w:rsidR="00F64A5E" w:rsidRPr="00893020">
        <w:rPr>
          <w:sz w:val="28"/>
          <w:szCs w:val="28"/>
        </w:rPr>
        <w:t xml:space="preserve">ф. 0503128 </w:t>
      </w:r>
      <w:r w:rsidRPr="00893020">
        <w:rPr>
          <w:sz w:val="28"/>
          <w:szCs w:val="28"/>
        </w:rPr>
        <w:t xml:space="preserve">где отражаются показатели по балансовому счету 050211000 и графа 9 ф. 0503128 «Принятые денежные обязательства» где отражаются показатели по балансовому счету 050212000, вызывает сомнения, в связи с отсутствием счетов по санкционированию </w:t>
      </w:r>
      <w:r w:rsidR="00C26242" w:rsidRPr="00893020">
        <w:rPr>
          <w:sz w:val="28"/>
          <w:szCs w:val="28"/>
        </w:rPr>
        <w:t>в главной книге</w:t>
      </w:r>
      <w:r w:rsidRPr="00893020">
        <w:rPr>
          <w:sz w:val="28"/>
          <w:szCs w:val="28"/>
        </w:rPr>
        <w:t xml:space="preserve">. </w:t>
      </w:r>
    </w:p>
    <w:p w:rsidR="00CA5D7F" w:rsidRPr="00893020" w:rsidRDefault="00CA5D7F" w:rsidP="00F97F0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93020">
        <w:rPr>
          <w:sz w:val="28"/>
          <w:szCs w:val="28"/>
        </w:rPr>
        <w:t>«Справка по консолидируемым расчетам» (ф.0503125) сформирована для определения взаимосвязанных показателей, подлежащих исключению при формировании главным распорядителем средств бюджета консолидированных форм бюджетной отчетности. Показатели объема полученных межбюджетных трансфертов, указанные в отчете ф. 0503127, соответствуют данным отраженным в Справке по консолидируемым расчетам ф.0503125</w:t>
      </w:r>
      <w:r w:rsidRPr="00893020">
        <w:rPr>
          <w:i/>
          <w:sz w:val="28"/>
          <w:szCs w:val="28"/>
        </w:rPr>
        <w:t xml:space="preserve"> </w:t>
      </w:r>
      <w:r w:rsidRPr="00893020">
        <w:rPr>
          <w:sz w:val="28"/>
          <w:szCs w:val="28"/>
        </w:rPr>
        <w:t xml:space="preserve">по счету 1 205 51 000 в сумме </w:t>
      </w:r>
      <w:r w:rsidR="00F97F0B" w:rsidRPr="00893020">
        <w:rPr>
          <w:sz w:val="28"/>
          <w:szCs w:val="28"/>
        </w:rPr>
        <w:t>20 595 398,24</w:t>
      </w:r>
      <w:r w:rsidRPr="00893020">
        <w:rPr>
          <w:sz w:val="28"/>
          <w:szCs w:val="28"/>
        </w:rPr>
        <w:t xml:space="preserve"> рублей и возврат межбюджетных трансфертов в сумме 2 460 000,00 рублей</w:t>
      </w:r>
      <w:r w:rsidR="00CE5D9C" w:rsidRPr="00893020">
        <w:rPr>
          <w:i/>
          <w:sz w:val="28"/>
          <w:szCs w:val="28"/>
        </w:rPr>
        <w:t>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Согласно п. 163 Инструкции 191н </w:t>
      </w:r>
      <w:r w:rsidR="00D7602E" w:rsidRPr="00893020">
        <w:rPr>
          <w:sz w:val="28"/>
          <w:szCs w:val="28"/>
        </w:rPr>
        <w:t xml:space="preserve">форма 0503164 </w:t>
      </w:r>
      <w:r w:rsidR="001F6574" w:rsidRPr="00893020">
        <w:rPr>
          <w:sz w:val="28"/>
          <w:szCs w:val="28"/>
        </w:rPr>
        <w:t xml:space="preserve">Сведения об исполнении бюджета» в </w:t>
      </w:r>
      <w:r w:rsidRPr="00893020">
        <w:rPr>
          <w:sz w:val="28"/>
          <w:szCs w:val="28"/>
        </w:rPr>
        <w:t xml:space="preserve">графе 4 </w:t>
      </w:r>
      <w:r w:rsidR="001F6574" w:rsidRPr="00893020">
        <w:rPr>
          <w:sz w:val="28"/>
          <w:szCs w:val="28"/>
        </w:rPr>
        <w:t xml:space="preserve">«Доведенных бюджетные данные» по строке 200 заполняется </w:t>
      </w:r>
      <w:r w:rsidRPr="00893020">
        <w:rPr>
          <w:sz w:val="28"/>
          <w:szCs w:val="28"/>
        </w:rPr>
        <w:t>на основании показателей дебетовых оборотов соответствующих счетов аналитического учета счета 050102000 «Лимиты бюджетных обязательств к распределению», 050302000 «</w:t>
      </w:r>
      <w:r w:rsidR="00394008" w:rsidRPr="00893020">
        <w:rPr>
          <w:sz w:val="28"/>
          <w:szCs w:val="28"/>
        </w:rPr>
        <w:t>Б</w:t>
      </w:r>
      <w:r w:rsidRPr="00893020">
        <w:rPr>
          <w:sz w:val="28"/>
          <w:szCs w:val="28"/>
        </w:rPr>
        <w:t xml:space="preserve">юджетные ассигнования к распределению». В нарушение п. п. 316, 322 Инструкции 157н и п. 132, 144 Инструкции 162н Администрация Звездинского городского поселения как главный распорядитель бюджетных средств, не ведет счета бюджетного учета 050102000 и 050302000. Это замечание было отражено в акте </w:t>
      </w:r>
      <w:r w:rsidRPr="00893020">
        <w:rPr>
          <w:sz w:val="28"/>
          <w:szCs w:val="28"/>
        </w:rPr>
        <w:lastRenderedPageBreak/>
        <w:t>внешней проверки годового отчета об исполнении бюджета за 201</w:t>
      </w:r>
      <w:r w:rsidR="00394008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год.</w:t>
      </w:r>
    </w:p>
    <w:p w:rsidR="00546ED4" w:rsidRPr="00893020" w:rsidRDefault="00AD2FAA" w:rsidP="00546ED4">
      <w:pPr>
        <w:widowControl/>
        <w:ind w:firstLine="540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Согласно п. 164 Инструкции 191н Сведения об исполнении мероприятий в рамках целевых программ форма 0305166 должна содержать обобщенные за отчетный период данные о результатах выполнения </w:t>
      </w:r>
      <w:r w:rsidRPr="00893020">
        <w:rPr>
          <w:sz w:val="28"/>
          <w:szCs w:val="28"/>
          <w:u w:val="single"/>
        </w:rPr>
        <w:t>федеральных целевых программ</w:t>
      </w:r>
      <w:r w:rsidRPr="00893020">
        <w:rPr>
          <w:sz w:val="28"/>
          <w:szCs w:val="28"/>
        </w:rPr>
        <w:t xml:space="preserve">, предусмотренных в рамках государственных программ Российской Федерации, а также федеральных целевых программ, ведомственных целевых программ в рамках непрограммных направлений деятельности федеральных государственных органов, с указанием причин неисполнения уточненной бюджетной росписи за отчетный период. Проанализировав бухгалтерскую и бюджетную отчётность видно, что </w:t>
      </w:r>
      <w:proofErr w:type="spellStart"/>
      <w:r w:rsidRPr="00893020">
        <w:rPr>
          <w:sz w:val="28"/>
          <w:szCs w:val="28"/>
        </w:rPr>
        <w:t>Звезднинское</w:t>
      </w:r>
      <w:proofErr w:type="spellEnd"/>
      <w:r w:rsidRPr="00893020">
        <w:rPr>
          <w:sz w:val="28"/>
          <w:szCs w:val="28"/>
        </w:rPr>
        <w:t xml:space="preserve"> муниципальное образование не участвует в таких программах, следовательно, ф 0503166 </w:t>
      </w:r>
      <w:r w:rsidR="008A2855" w:rsidRPr="00893020">
        <w:rPr>
          <w:sz w:val="28"/>
          <w:szCs w:val="28"/>
        </w:rPr>
        <w:t xml:space="preserve">не </w:t>
      </w:r>
      <w:r w:rsidRPr="00893020">
        <w:rPr>
          <w:sz w:val="28"/>
          <w:szCs w:val="28"/>
        </w:rPr>
        <w:t>должна заполнятся</w:t>
      </w:r>
      <w:r w:rsidR="008A2855" w:rsidRPr="00893020">
        <w:rPr>
          <w:sz w:val="28"/>
          <w:szCs w:val="28"/>
        </w:rPr>
        <w:t xml:space="preserve">. </w:t>
      </w:r>
    </w:p>
    <w:p w:rsidR="00817754" w:rsidRPr="00893020" w:rsidRDefault="00CA5D7F" w:rsidP="00546ED4">
      <w:pPr>
        <w:widowControl/>
        <w:ind w:firstLine="540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Пояснительная записка </w:t>
      </w:r>
      <w:r w:rsidR="00DA67E6" w:rsidRPr="00893020">
        <w:rPr>
          <w:sz w:val="28"/>
          <w:szCs w:val="28"/>
        </w:rPr>
        <w:t xml:space="preserve">(ф. 0503160) </w:t>
      </w:r>
      <w:r w:rsidRPr="00893020">
        <w:rPr>
          <w:sz w:val="28"/>
          <w:szCs w:val="28"/>
        </w:rPr>
        <w:t>составлена</w:t>
      </w:r>
      <w:r w:rsidR="00DA67E6" w:rsidRPr="00893020">
        <w:rPr>
          <w:sz w:val="28"/>
          <w:szCs w:val="28"/>
        </w:rPr>
        <w:t xml:space="preserve"> с</w:t>
      </w:r>
      <w:r w:rsidRPr="00893020">
        <w:rPr>
          <w:sz w:val="28"/>
          <w:szCs w:val="28"/>
        </w:rPr>
        <w:t xml:space="preserve"> соблюден</w:t>
      </w:r>
      <w:r w:rsidR="00DA67E6" w:rsidRPr="00893020">
        <w:rPr>
          <w:sz w:val="28"/>
          <w:szCs w:val="28"/>
        </w:rPr>
        <w:t>ием</w:t>
      </w:r>
      <w:r w:rsidRPr="00893020">
        <w:rPr>
          <w:sz w:val="28"/>
          <w:szCs w:val="28"/>
        </w:rPr>
        <w:t xml:space="preserve"> требовани</w:t>
      </w:r>
      <w:r w:rsidR="00DA67E6" w:rsidRPr="00893020">
        <w:rPr>
          <w:sz w:val="28"/>
          <w:szCs w:val="28"/>
        </w:rPr>
        <w:t>и</w:t>
      </w:r>
      <w:r w:rsidRPr="00893020">
        <w:rPr>
          <w:sz w:val="28"/>
          <w:szCs w:val="28"/>
        </w:rPr>
        <w:t xml:space="preserve"> п.152 Инструкции 191н</w:t>
      </w:r>
      <w:r w:rsidR="00DA67E6" w:rsidRPr="00893020">
        <w:rPr>
          <w:sz w:val="28"/>
          <w:szCs w:val="28"/>
        </w:rPr>
        <w:t>.</w:t>
      </w:r>
      <w:r w:rsidR="00817754" w:rsidRPr="00893020">
        <w:rPr>
          <w:sz w:val="28"/>
          <w:szCs w:val="28"/>
        </w:rPr>
        <w:t xml:space="preserve"> </w:t>
      </w:r>
      <w:r w:rsidR="00DA67E6" w:rsidRPr="00893020">
        <w:rPr>
          <w:sz w:val="28"/>
          <w:szCs w:val="28"/>
        </w:rPr>
        <w:t>Т</w:t>
      </w:r>
      <w:r w:rsidRPr="00893020">
        <w:rPr>
          <w:sz w:val="28"/>
          <w:szCs w:val="28"/>
        </w:rPr>
        <w:t>екстовая часть структурирована по разделам</w:t>
      </w:r>
      <w:r w:rsidR="00817754" w:rsidRPr="00893020">
        <w:rPr>
          <w:sz w:val="28"/>
          <w:szCs w:val="28"/>
        </w:rPr>
        <w:t>, однако</w:t>
      </w:r>
      <w:r w:rsidR="00B51240" w:rsidRPr="00893020">
        <w:rPr>
          <w:sz w:val="28"/>
          <w:szCs w:val="28"/>
        </w:rPr>
        <w:t xml:space="preserve"> стоит</w:t>
      </w:r>
      <w:r w:rsidR="00817754" w:rsidRPr="00893020">
        <w:rPr>
          <w:sz w:val="28"/>
          <w:szCs w:val="28"/>
        </w:rPr>
        <w:t xml:space="preserve"> отметить, что перечень форм отчетности, не включенных в состав бюджетной отчетности за отчетный период и информацию о проведенной инвентаризации и ее результатах следует указывать в разделе 5 «Прочие вопросы деятельности субъекта бюджетной отчетности» Пояснительной записки. </w:t>
      </w:r>
    </w:p>
    <w:p w:rsidR="00B51240" w:rsidRPr="00893020" w:rsidRDefault="00B51240" w:rsidP="00B51240">
      <w:pPr>
        <w:widowControl/>
        <w:ind w:firstLine="709"/>
        <w:jc w:val="both"/>
        <w:rPr>
          <w:bCs/>
          <w:sz w:val="28"/>
          <w:szCs w:val="28"/>
        </w:rPr>
      </w:pPr>
      <w:r w:rsidRPr="00893020">
        <w:rPr>
          <w:sz w:val="28"/>
          <w:szCs w:val="28"/>
        </w:rPr>
        <w:t xml:space="preserve">Следует отметить, что информация в Таблице № 1 «Сведения об основных направлениях деятельности» не содержит информации </w:t>
      </w:r>
      <w:r w:rsidRPr="00893020">
        <w:rPr>
          <w:bCs/>
          <w:sz w:val="28"/>
          <w:szCs w:val="28"/>
        </w:rPr>
        <w:t>характеризующей цели деятельности Администрации, а также вытекающие из них направления деятельности (функции) с кратким обоснованием соответствия целей и направлений деятельности (функций) Администрации.</w:t>
      </w:r>
    </w:p>
    <w:p w:rsidR="00B51240" w:rsidRPr="00893020" w:rsidRDefault="00B51240" w:rsidP="00797C03">
      <w:pPr>
        <w:widowControl/>
        <w:ind w:firstLine="540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Информация в Таблице № 4 «Сведения об особенностях ведения бюджетного учета» не содержит </w:t>
      </w:r>
      <w:r w:rsidRPr="00893020">
        <w:rPr>
          <w:bCs/>
          <w:sz w:val="28"/>
          <w:szCs w:val="28"/>
        </w:rPr>
        <w:t xml:space="preserve">использованных в отчетном периоде </w:t>
      </w:r>
      <w:r w:rsidR="00797C03" w:rsidRPr="00893020">
        <w:rPr>
          <w:bCs/>
          <w:sz w:val="28"/>
          <w:szCs w:val="28"/>
        </w:rPr>
        <w:t xml:space="preserve">особенностей </w:t>
      </w:r>
      <w:r w:rsidRPr="00893020">
        <w:rPr>
          <w:bCs/>
          <w:sz w:val="28"/>
          <w:szCs w:val="28"/>
        </w:rPr>
        <w:t xml:space="preserve">отражения в бюджетном учете операций с активами и обязательствами </w:t>
      </w:r>
      <w:r w:rsidR="00DA67E6" w:rsidRPr="00893020">
        <w:rPr>
          <w:bCs/>
          <w:sz w:val="28"/>
          <w:szCs w:val="28"/>
        </w:rPr>
        <w:t>казенного</w:t>
      </w:r>
      <w:r w:rsidRPr="00893020">
        <w:rPr>
          <w:bCs/>
          <w:sz w:val="28"/>
          <w:szCs w:val="28"/>
        </w:rPr>
        <w:t xml:space="preserve"> учреждения</w:t>
      </w:r>
      <w:r w:rsidR="00797C03" w:rsidRPr="00893020">
        <w:rPr>
          <w:bCs/>
          <w:sz w:val="28"/>
          <w:szCs w:val="28"/>
        </w:rPr>
        <w:t xml:space="preserve">, которые должны быть разработаны и утверждены в установленном порядке. (например, в Учетной политике учреждения на соответствующий год). 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нарушении п.157 Инструкции 191н в таблице №5 некорректно заполнена графа 1 «Проверяемый период».</w:t>
      </w:r>
    </w:p>
    <w:p w:rsidR="00CA5D7F" w:rsidRPr="00893020" w:rsidRDefault="00CA5D7F" w:rsidP="00B477AE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нарушении п.157 Инструкции 191н в таблице №7 некорректно зап</w:t>
      </w:r>
      <w:r w:rsidR="00B477AE" w:rsidRPr="00893020">
        <w:rPr>
          <w:sz w:val="28"/>
          <w:szCs w:val="28"/>
        </w:rPr>
        <w:t>олнена графа 1 «Дата проверки».</w:t>
      </w:r>
    </w:p>
    <w:p w:rsidR="00B477AE" w:rsidRPr="00893020" w:rsidRDefault="00B477AE" w:rsidP="00B477AE">
      <w:pPr>
        <w:ind w:firstLine="709"/>
        <w:jc w:val="both"/>
        <w:rPr>
          <w:bCs/>
          <w:spacing w:val="-3"/>
          <w:sz w:val="28"/>
          <w:szCs w:val="28"/>
        </w:rPr>
      </w:pPr>
    </w:p>
    <w:p w:rsidR="00CA5D7F" w:rsidRPr="00893020" w:rsidRDefault="00CA5D7F" w:rsidP="00CA5D7F">
      <w:pPr>
        <w:ind w:firstLine="709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>Общая характеристика исполнения бюджета Звезднинского муниципального образования в 201</w:t>
      </w:r>
      <w:r w:rsidR="006F44DE" w:rsidRPr="00893020">
        <w:rPr>
          <w:b/>
          <w:sz w:val="28"/>
          <w:szCs w:val="28"/>
        </w:rPr>
        <w:t>9</w:t>
      </w:r>
      <w:r w:rsidRPr="00893020">
        <w:rPr>
          <w:b/>
          <w:sz w:val="28"/>
          <w:szCs w:val="28"/>
        </w:rPr>
        <w:t xml:space="preserve"> году.</w:t>
      </w: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Первоначально бюджет Звезднинского муниципального образования утвержден Решением Думы от 2</w:t>
      </w:r>
      <w:r w:rsidR="00D76075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D76075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г. № </w:t>
      </w:r>
      <w:r w:rsidR="00D76075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 xml:space="preserve"> «О бюджете Звезднинского муниципального образования на 201</w:t>
      </w:r>
      <w:r w:rsidR="00D76075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на плановый период 20</w:t>
      </w:r>
      <w:r w:rsidR="00D76075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>-202</w:t>
      </w:r>
      <w:r w:rsidR="00D76075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годов» составлял:</w:t>
      </w:r>
    </w:p>
    <w:p w:rsidR="00CA5D7F" w:rsidRPr="00893020" w:rsidRDefault="00CA5D7F" w:rsidP="00CA5D7F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E46330" w:rsidRPr="00893020">
        <w:rPr>
          <w:sz w:val="28"/>
          <w:szCs w:val="28"/>
        </w:rPr>
        <w:t>10 998,5</w:t>
      </w:r>
      <w:r w:rsidRPr="00893020">
        <w:rPr>
          <w:sz w:val="28"/>
          <w:szCs w:val="28"/>
        </w:rPr>
        <w:t xml:space="preserve"> тыс. рублей, в том числе безвозмездные поступления – </w:t>
      </w:r>
      <w:r w:rsidR="00E46330" w:rsidRPr="00893020">
        <w:rPr>
          <w:sz w:val="28"/>
          <w:szCs w:val="28"/>
        </w:rPr>
        <w:t>6 967,1</w:t>
      </w:r>
      <w:r w:rsidRPr="00893020">
        <w:rPr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E46330" w:rsidRPr="00893020">
        <w:rPr>
          <w:sz w:val="28"/>
          <w:szCs w:val="28"/>
        </w:rPr>
        <w:t>4 670,2</w:t>
      </w:r>
      <w:r w:rsidRPr="00893020">
        <w:rPr>
          <w:sz w:val="28"/>
          <w:szCs w:val="28"/>
        </w:rPr>
        <w:t xml:space="preserve"> тыс. рублей, объем межбюджетных трансфертов из бюджета районов </w:t>
      </w:r>
      <w:r w:rsidR="00E46330" w:rsidRPr="00893020">
        <w:rPr>
          <w:sz w:val="28"/>
          <w:szCs w:val="28"/>
        </w:rPr>
        <w:t>2 297,0</w:t>
      </w:r>
      <w:r w:rsidRPr="00893020">
        <w:rPr>
          <w:sz w:val="28"/>
          <w:szCs w:val="28"/>
        </w:rPr>
        <w:t xml:space="preserve"> тыс. рублей.</w:t>
      </w:r>
    </w:p>
    <w:p w:rsidR="00710ADA" w:rsidRPr="00893020" w:rsidRDefault="00CA5D7F" w:rsidP="00710ADA">
      <w:pPr>
        <w:pStyle w:val="a7"/>
        <w:numPr>
          <w:ilvl w:val="0"/>
          <w:numId w:val="32"/>
        </w:numPr>
        <w:spacing w:after="0"/>
        <w:ind w:left="142" w:firstLine="567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Общий объем расходов местного бюджета в сумме 1</w:t>
      </w:r>
      <w:r w:rsidR="008869EB" w:rsidRPr="00893020">
        <w:rPr>
          <w:sz w:val="28"/>
          <w:szCs w:val="28"/>
        </w:rPr>
        <w:t>1 200,1</w:t>
      </w:r>
      <w:r w:rsidR="00710ADA" w:rsidRPr="00893020">
        <w:rPr>
          <w:sz w:val="28"/>
          <w:szCs w:val="28"/>
        </w:rPr>
        <w:t xml:space="preserve"> тыс. рублей.</w:t>
      </w:r>
    </w:p>
    <w:p w:rsidR="00CA5D7F" w:rsidRPr="00893020" w:rsidRDefault="00CA5D7F" w:rsidP="00710ADA">
      <w:pPr>
        <w:pStyle w:val="a7"/>
        <w:numPr>
          <w:ilvl w:val="0"/>
          <w:numId w:val="32"/>
        </w:numPr>
        <w:spacing w:after="0"/>
        <w:ind w:left="142" w:firstLine="567"/>
        <w:jc w:val="both"/>
        <w:rPr>
          <w:sz w:val="28"/>
          <w:szCs w:val="28"/>
        </w:rPr>
      </w:pPr>
      <w:r w:rsidRPr="00893020">
        <w:rPr>
          <w:sz w:val="28"/>
          <w:szCs w:val="28"/>
        </w:rPr>
        <w:lastRenderedPageBreak/>
        <w:t xml:space="preserve">Размер дефицита местного бюджета в сумме </w:t>
      </w:r>
      <w:r w:rsidR="00A21DDA" w:rsidRPr="00893020">
        <w:rPr>
          <w:sz w:val="28"/>
          <w:szCs w:val="28"/>
        </w:rPr>
        <w:t>201,6</w:t>
      </w:r>
      <w:r w:rsidRPr="00893020">
        <w:rPr>
          <w:b/>
          <w:sz w:val="28"/>
          <w:szCs w:val="28"/>
        </w:rPr>
        <w:t xml:space="preserve"> </w:t>
      </w:r>
      <w:r w:rsidRPr="00893020">
        <w:rPr>
          <w:sz w:val="28"/>
          <w:szCs w:val="28"/>
        </w:rPr>
        <w:t xml:space="preserve">тыс. рублей или 5% утверждённого общего годового объема доходов местного бюджета без учета утвержденного объема безвозмездных поступлений. </w:t>
      </w: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Приложением № 3 к Решению Думы от 2</w:t>
      </w:r>
      <w:r w:rsidR="005D3ED1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5D3ED1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утвержден перечень главных администраторов доходов бюджета Звезднинского муниципального образования.</w:t>
      </w: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Приложением № 4 к Решению Думы от 2</w:t>
      </w:r>
      <w:r w:rsidR="005D3ED1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5D3ED1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утвержден перечень главных администратор источников финансирования дефицита бюджета Звезднинского муниципального образования.</w:t>
      </w:r>
    </w:p>
    <w:p w:rsidR="00CA5D7F" w:rsidRPr="00893020" w:rsidRDefault="00CA5D7F" w:rsidP="007314CE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последующем в Решение о бюджете на 201</w:t>
      </w:r>
      <w:r w:rsidR="00FE73F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вносились изменения </w:t>
      </w:r>
      <w:r w:rsidR="007314CE" w:rsidRPr="00893020">
        <w:rPr>
          <w:sz w:val="28"/>
          <w:szCs w:val="28"/>
        </w:rPr>
        <w:t xml:space="preserve">и дополнения. </w:t>
      </w:r>
      <w:r w:rsidRPr="00893020">
        <w:rPr>
          <w:sz w:val="28"/>
          <w:szCs w:val="28"/>
        </w:rPr>
        <w:t xml:space="preserve">Внесены последние </w:t>
      </w:r>
      <w:r w:rsidR="007314CE" w:rsidRPr="00893020">
        <w:rPr>
          <w:sz w:val="28"/>
          <w:szCs w:val="28"/>
        </w:rPr>
        <w:t>изменения в бюджетную роспись 29</w:t>
      </w:r>
      <w:r w:rsidRPr="00893020">
        <w:rPr>
          <w:sz w:val="28"/>
          <w:szCs w:val="28"/>
        </w:rPr>
        <w:t xml:space="preserve"> декабря 201</w:t>
      </w:r>
      <w:r w:rsidR="007314C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года Решением Думы Звезднинского городского поселения от 24.12.201</w:t>
      </w:r>
      <w:r w:rsidR="007314C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№ </w:t>
      </w:r>
      <w:r w:rsidR="007314CE" w:rsidRPr="00893020">
        <w:rPr>
          <w:sz w:val="28"/>
          <w:szCs w:val="28"/>
        </w:rPr>
        <w:t>32</w:t>
      </w:r>
      <w:r w:rsidRPr="00893020">
        <w:rPr>
          <w:sz w:val="28"/>
          <w:szCs w:val="28"/>
        </w:rPr>
        <w:t xml:space="preserve"> «О внесении изменений и дополнений в решение Думы Звезднинского городского поселения от 2</w:t>
      </w:r>
      <w:r w:rsidR="007314CE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7314CE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года </w:t>
      </w:r>
      <w:r w:rsidR="007314CE" w:rsidRPr="00893020">
        <w:rPr>
          <w:sz w:val="28"/>
          <w:szCs w:val="28"/>
        </w:rPr>
        <w:t>№ 29</w:t>
      </w:r>
      <w:r w:rsidRPr="00893020">
        <w:rPr>
          <w:sz w:val="28"/>
          <w:szCs w:val="28"/>
        </w:rPr>
        <w:t xml:space="preserve"> «О бюджете Звезднинского муниципального образования на 201</w:t>
      </w:r>
      <w:r w:rsidR="007314C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плановый период 20</w:t>
      </w:r>
      <w:r w:rsidR="007314CE" w:rsidRPr="00893020">
        <w:rPr>
          <w:sz w:val="28"/>
          <w:szCs w:val="28"/>
        </w:rPr>
        <w:t xml:space="preserve">20 и </w:t>
      </w:r>
      <w:r w:rsidRPr="00893020">
        <w:rPr>
          <w:sz w:val="28"/>
          <w:szCs w:val="28"/>
        </w:rPr>
        <w:t>202</w:t>
      </w:r>
      <w:r w:rsidR="007314CE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</w:t>
      </w:r>
      <w:r w:rsidR="007314CE" w:rsidRPr="00893020">
        <w:rPr>
          <w:sz w:val="28"/>
          <w:szCs w:val="28"/>
        </w:rPr>
        <w:t>»</w:t>
      </w:r>
      <w:r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С учетом внесенных изменений бюджет Звезднинского муниципального образования утвержден Решением Думы городского поселения от 24.12.201</w:t>
      </w:r>
      <w:r w:rsidR="00FE73F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г. </w:t>
      </w:r>
      <w:r w:rsidR="00AD1318" w:rsidRPr="00893020">
        <w:rPr>
          <w:sz w:val="28"/>
          <w:szCs w:val="28"/>
        </w:rPr>
        <w:t xml:space="preserve">№ 32 </w:t>
      </w:r>
      <w:r w:rsidRPr="00893020">
        <w:rPr>
          <w:sz w:val="28"/>
          <w:szCs w:val="28"/>
        </w:rPr>
        <w:t>«О внесении изменений и дополнений в решение Думы Звезднинского городского поселения от 2</w:t>
      </w:r>
      <w:r w:rsidR="00FE73F6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FE73F6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года № </w:t>
      </w:r>
      <w:r w:rsidR="00FE73F6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 xml:space="preserve"> «О бюджете Звезднинского муниципального образования на 201</w:t>
      </w:r>
      <w:r w:rsidR="00FE73F6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на плановый период 20</w:t>
      </w:r>
      <w:r w:rsidR="00FE73F6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и 202</w:t>
      </w:r>
      <w:r w:rsidR="00FE73F6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годов» доходы утверждены в объеме </w:t>
      </w:r>
      <w:r w:rsidR="00FE73F6" w:rsidRPr="00893020">
        <w:rPr>
          <w:sz w:val="28"/>
          <w:szCs w:val="28"/>
        </w:rPr>
        <w:t>23 132,0</w:t>
      </w:r>
      <w:r w:rsidRPr="00893020">
        <w:rPr>
          <w:sz w:val="28"/>
          <w:szCs w:val="28"/>
        </w:rPr>
        <w:t xml:space="preserve"> тыс. рублей (</w:t>
      </w:r>
      <w:r w:rsidR="00FE73F6" w:rsidRPr="00893020">
        <w:rPr>
          <w:sz w:val="28"/>
          <w:szCs w:val="28"/>
        </w:rPr>
        <w:t>210,3</w:t>
      </w:r>
      <w:r w:rsidRPr="00893020">
        <w:rPr>
          <w:sz w:val="28"/>
          <w:szCs w:val="28"/>
        </w:rPr>
        <w:t xml:space="preserve"> % от первоначального объема доходов), в том числе безвозмездные поступления – </w:t>
      </w:r>
      <w:r w:rsidR="00FE73F6" w:rsidRPr="00893020">
        <w:rPr>
          <w:sz w:val="28"/>
          <w:szCs w:val="28"/>
        </w:rPr>
        <w:t>18 418,4</w:t>
      </w:r>
      <w:r w:rsidRPr="00893020">
        <w:rPr>
          <w:sz w:val="28"/>
          <w:szCs w:val="28"/>
        </w:rPr>
        <w:t xml:space="preserve"> тыс. рублей (</w:t>
      </w:r>
      <w:r w:rsidR="00FE73F6" w:rsidRPr="00893020">
        <w:rPr>
          <w:sz w:val="28"/>
          <w:szCs w:val="28"/>
        </w:rPr>
        <w:t>264,4</w:t>
      </w:r>
      <w:r w:rsidRPr="00893020">
        <w:rPr>
          <w:sz w:val="28"/>
          <w:szCs w:val="28"/>
        </w:rPr>
        <w:t xml:space="preserve"> % от первоначального объема).</w:t>
      </w:r>
    </w:p>
    <w:p w:rsidR="00CA5D7F" w:rsidRPr="00893020" w:rsidRDefault="00CA5D7F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Расходы бюджета с учетом внесенных изменений утверждены в </w:t>
      </w:r>
      <w:r w:rsidR="00053F8B" w:rsidRPr="00893020">
        <w:rPr>
          <w:sz w:val="28"/>
          <w:szCs w:val="28"/>
        </w:rPr>
        <w:t xml:space="preserve">сумме </w:t>
      </w:r>
      <w:r w:rsidR="003711C8" w:rsidRPr="00893020">
        <w:rPr>
          <w:sz w:val="28"/>
          <w:szCs w:val="28"/>
        </w:rPr>
        <w:t>27 657,0</w:t>
      </w:r>
      <w:r w:rsidRPr="00893020">
        <w:rPr>
          <w:sz w:val="28"/>
          <w:szCs w:val="28"/>
        </w:rPr>
        <w:t xml:space="preserve"> тыс. рублей (</w:t>
      </w:r>
      <w:r w:rsidR="003711C8" w:rsidRPr="00893020">
        <w:rPr>
          <w:sz w:val="28"/>
          <w:szCs w:val="28"/>
        </w:rPr>
        <w:t>246,9</w:t>
      </w:r>
      <w:r w:rsidRPr="00893020">
        <w:rPr>
          <w:sz w:val="28"/>
          <w:szCs w:val="28"/>
        </w:rPr>
        <w:t xml:space="preserve"> % от п</w:t>
      </w:r>
      <w:r w:rsidR="003711C8" w:rsidRPr="00893020">
        <w:rPr>
          <w:sz w:val="28"/>
          <w:szCs w:val="28"/>
        </w:rPr>
        <w:t>ервоначального объема расходов).</w:t>
      </w:r>
    </w:p>
    <w:p w:rsidR="00CA5D7F" w:rsidRPr="00893020" w:rsidRDefault="00CA5D7F" w:rsidP="00CA5D7F">
      <w:pPr>
        <w:pStyle w:val="a7"/>
        <w:tabs>
          <w:tab w:val="left" w:pos="6570"/>
        </w:tabs>
        <w:spacing w:after="0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Размер дефицита бюджета Звезднинского муниципального образование утвержден в сумме </w:t>
      </w:r>
      <w:r w:rsidR="00C5570B" w:rsidRPr="00893020">
        <w:rPr>
          <w:sz w:val="28"/>
          <w:szCs w:val="28"/>
        </w:rPr>
        <w:t>4 525,0</w:t>
      </w:r>
      <w:r w:rsidRPr="00893020">
        <w:rPr>
          <w:sz w:val="28"/>
          <w:szCs w:val="28"/>
        </w:rPr>
        <w:t xml:space="preserve"> тыс. рублей или </w:t>
      </w:r>
      <w:r w:rsidR="00C5570B" w:rsidRPr="00893020">
        <w:rPr>
          <w:sz w:val="28"/>
          <w:szCs w:val="28"/>
        </w:rPr>
        <w:t>96</w:t>
      </w:r>
      <w:r w:rsidRPr="00893020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утвержденных безвозмездных поступлений. </w:t>
      </w:r>
    </w:p>
    <w:p w:rsidR="00CA5D7F" w:rsidRPr="00893020" w:rsidRDefault="00CA5D7F" w:rsidP="00CA5D7F">
      <w:pPr>
        <w:pStyle w:val="a7"/>
        <w:spacing w:after="0"/>
        <w:ind w:firstLine="106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По состоянию на 01.01.20</w:t>
      </w:r>
      <w:r w:rsidR="002E6B84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доходы исполнены в объеме </w:t>
      </w:r>
      <w:r w:rsidR="002E6B84" w:rsidRPr="00893020">
        <w:rPr>
          <w:sz w:val="28"/>
          <w:szCs w:val="28"/>
        </w:rPr>
        <w:t>23 229,5</w:t>
      </w:r>
      <w:r w:rsidRPr="00893020">
        <w:rPr>
          <w:sz w:val="28"/>
          <w:szCs w:val="28"/>
        </w:rPr>
        <w:t xml:space="preserve"> тыс. рублей (</w:t>
      </w:r>
      <w:r w:rsidR="002E6B84" w:rsidRPr="00893020">
        <w:rPr>
          <w:sz w:val="28"/>
          <w:szCs w:val="28"/>
        </w:rPr>
        <w:t>100,4</w:t>
      </w:r>
      <w:r w:rsidRPr="00893020">
        <w:rPr>
          <w:sz w:val="28"/>
          <w:szCs w:val="28"/>
        </w:rPr>
        <w:t xml:space="preserve"> %) в том числе безвозмездных поступлений </w:t>
      </w:r>
      <w:r w:rsidR="002E6B84" w:rsidRPr="00893020">
        <w:rPr>
          <w:sz w:val="28"/>
          <w:szCs w:val="28"/>
        </w:rPr>
        <w:t>18 418,4</w:t>
      </w:r>
      <w:r w:rsidRPr="00893020">
        <w:rPr>
          <w:sz w:val="28"/>
          <w:szCs w:val="28"/>
        </w:rPr>
        <w:t xml:space="preserve"> тыс. рублей.</w:t>
      </w:r>
    </w:p>
    <w:p w:rsidR="00CA5D7F" w:rsidRPr="00893020" w:rsidRDefault="00CA5D7F" w:rsidP="00CA5D7F">
      <w:pPr>
        <w:pStyle w:val="a7"/>
        <w:spacing w:after="0"/>
        <w:ind w:firstLine="106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Расходы исп</w:t>
      </w:r>
      <w:r w:rsidR="002E6B84" w:rsidRPr="00893020">
        <w:rPr>
          <w:sz w:val="28"/>
          <w:szCs w:val="28"/>
        </w:rPr>
        <w:t>олнены в сумме 24 777,5</w:t>
      </w:r>
      <w:r w:rsidRPr="00893020">
        <w:rPr>
          <w:sz w:val="28"/>
          <w:szCs w:val="28"/>
        </w:rPr>
        <w:t xml:space="preserve"> тыс. рублей (</w:t>
      </w:r>
      <w:r w:rsidR="002E6B84" w:rsidRPr="00893020">
        <w:rPr>
          <w:sz w:val="28"/>
          <w:szCs w:val="28"/>
        </w:rPr>
        <w:t xml:space="preserve">89,6 </w:t>
      </w:r>
      <w:r w:rsidRPr="00893020">
        <w:rPr>
          <w:sz w:val="28"/>
          <w:szCs w:val="28"/>
        </w:rPr>
        <w:t xml:space="preserve">%). Таким образом, бюджет исполнен с профицитом в сумме </w:t>
      </w:r>
      <w:r w:rsidR="002E6B84" w:rsidRPr="00893020">
        <w:rPr>
          <w:sz w:val="28"/>
          <w:szCs w:val="28"/>
        </w:rPr>
        <w:t>1 548,0</w:t>
      </w:r>
      <w:r w:rsidRPr="00893020">
        <w:rPr>
          <w:sz w:val="28"/>
          <w:szCs w:val="28"/>
        </w:rPr>
        <w:t xml:space="preserve"> тыс. рублей.</w:t>
      </w:r>
    </w:p>
    <w:p w:rsidR="00CA5D7F" w:rsidRPr="00893020" w:rsidRDefault="00CA5D7F" w:rsidP="00CA5D7F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CA5D7F" w:rsidRPr="00893020" w:rsidRDefault="00CA5D7F" w:rsidP="00CA5D7F">
      <w:pPr>
        <w:jc w:val="center"/>
        <w:rPr>
          <w:b/>
          <w:spacing w:val="-2"/>
          <w:sz w:val="28"/>
          <w:szCs w:val="28"/>
        </w:rPr>
      </w:pPr>
      <w:r w:rsidRPr="00893020">
        <w:rPr>
          <w:b/>
          <w:spacing w:val="-2"/>
          <w:sz w:val="28"/>
          <w:szCs w:val="28"/>
        </w:rPr>
        <w:t xml:space="preserve">Исполнение доходной части бюджета </w:t>
      </w:r>
    </w:p>
    <w:p w:rsidR="00CA5D7F" w:rsidRPr="00893020" w:rsidRDefault="00CA5D7F" w:rsidP="00CA5D7F">
      <w:pPr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>Звезднинского</w:t>
      </w:r>
      <w:r w:rsidRPr="00893020">
        <w:rPr>
          <w:b/>
          <w:spacing w:val="-2"/>
          <w:sz w:val="28"/>
          <w:szCs w:val="28"/>
        </w:rPr>
        <w:t xml:space="preserve"> муниципального образования.</w:t>
      </w:r>
    </w:p>
    <w:p w:rsidR="00CA5D7F" w:rsidRPr="00893020" w:rsidRDefault="00CA5D7F" w:rsidP="00CA5D7F">
      <w:pPr>
        <w:ind w:firstLine="709"/>
        <w:jc w:val="center"/>
        <w:rPr>
          <w:sz w:val="28"/>
          <w:szCs w:val="28"/>
        </w:rPr>
      </w:pP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Анализ первоначального и уточненного прогнозов и исполнение доходной части бюджета на 201</w:t>
      </w:r>
      <w:r w:rsidR="00053F8B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представлен в таблице № 1.</w:t>
      </w:r>
    </w:p>
    <w:p w:rsidR="00266652" w:rsidRPr="00893020" w:rsidRDefault="00266652" w:rsidP="00C25659">
      <w:pPr>
        <w:ind w:firstLine="709"/>
        <w:jc w:val="right"/>
      </w:pPr>
    </w:p>
    <w:p w:rsidR="00CA5D7F" w:rsidRPr="00893020" w:rsidRDefault="00CA5D7F" w:rsidP="00C25659">
      <w:pPr>
        <w:ind w:firstLine="709"/>
        <w:jc w:val="right"/>
      </w:pPr>
      <w:r w:rsidRPr="00893020">
        <w:t>Таблица № 1 (тыс. руб.)</w:t>
      </w:r>
    </w:p>
    <w:p w:rsidR="00266652" w:rsidRPr="00893020" w:rsidRDefault="00266652" w:rsidP="00CA5D7F">
      <w:pPr>
        <w:ind w:firstLine="709"/>
        <w:jc w:val="right"/>
      </w:pPr>
    </w:p>
    <w:p w:rsidR="00266652" w:rsidRPr="00893020" w:rsidRDefault="00266652" w:rsidP="00CA5D7F">
      <w:pPr>
        <w:ind w:firstLine="709"/>
        <w:jc w:val="right"/>
      </w:pPr>
    </w:p>
    <w:tbl>
      <w:tblPr>
        <w:tblStyle w:val="10"/>
        <w:tblpPr w:leftFromText="180" w:rightFromText="180" w:vertAnchor="text" w:tblpX="-289" w:tblpY="1"/>
        <w:tblOverlap w:val="never"/>
        <w:tblW w:w="10839" w:type="dxa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417"/>
        <w:gridCol w:w="993"/>
        <w:gridCol w:w="779"/>
      </w:tblGrid>
      <w:tr w:rsidR="00893020" w:rsidRPr="00893020" w:rsidTr="00CA5D7F">
        <w:trPr>
          <w:trHeight w:val="75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</w:p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E42C45">
            <w:pPr>
              <w:widowControl/>
              <w:autoSpaceDE/>
              <w:autoSpaceDN/>
              <w:adjustRightInd/>
            </w:pPr>
            <w:r w:rsidRPr="00893020">
              <w:t>Первоначальный прогноз (</w:t>
            </w:r>
            <w:proofErr w:type="spellStart"/>
            <w:r w:rsidRPr="00893020">
              <w:t>Реш</w:t>
            </w:r>
            <w:proofErr w:type="spellEnd"/>
            <w:r w:rsidRPr="00893020">
              <w:t xml:space="preserve">. Думы </w:t>
            </w:r>
            <w:r w:rsidRPr="00893020">
              <w:lastRenderedPageBreak/>
              <w:t>от 2</w:t>
            </w:r>
            <w:r w:rsidR="00357F86" w:rsidRPr="00893020">
              <w:t>4</w:t>
            </w:r>
            <w:r w:rsidRPr="00893020">
              <w:t>.12.201</w:t>
            </w:r>
            <w:r w:rsidR="00E42C45" w:rsidRPr="00893020">
              <w:t>8</w:t>
            </w:r>
            <w:r w:rsidR="00357F86" w:rsidRPr="00893020">
              <w:t xml:space="preserve"> № 29</w:t>
            </w:r>
            <w:r w:rsidRPr="00893020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E42C45">
            <w:pPr>
              <w:widowControl/>
              <w:autoSpaceDE/>
              <w:autoSpaceDN/>
              <w:adjustRightInd/>
            </w:pPr>
            <w:r w:rsidRPr="00893020">
              <w:lastRenderedPageBreak/>
              <w:t>Уточненный прогноз (</w:t>
            </w:r>
            <w:proofErr w:type="spellStart"/>
            <w:r w:rsidRPr="00893020">
              <w:t>Реш</w:t>
            </w:r>
            <w:proofErr w:type="spellEnd"/>
            <w:r w:rsidRPr="00893020">
              <w:t xml:space="preserve">. Думы от </w:t>
            </w:r>
            <w:r w:rsidRPr="00893020">
              <w:lastRenderedPageBreak/>
              <w:t>24.12.201</w:t>
            </w:r>
            <w:r w:rsidR="00E42C45" w:rsidRPr="00893020">
              <w:t>9</w:t>
            </w:r>
            <w:r w:rsidRPr="00893020">
              <w:t xml:space="preserve"> № </w:t>
            </w:r>
            <w:r w:rsidR="00E42C45" w:rsidRPr="00893020">
              <w:t>32</w:t>
            </w:r>
            <w:r w:rsidRPr="00893020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DE19E0">
            <w:pPr>
              <w:widowControl/>
              <w:autoSpaceDE/>
              <w:autoSpaceDN/>
              <w:adjustRightInd/>
            </w:pPr>
            <w:r w:rsidRPr="00893020">
              <w:lastRenderedPageBreak/>
              <w:t>Исполнение</w:t>
            </w:r>
            <w:r w:rsidRPr="00893020">
              <w:br/>
              <w:t>бюджета</w:t>
            </w:r>
            <w:r w:rsidRPr="00893020">
              <w:br/>
              <w:t>по доходам</w:t>
            </w:r>
            <w:r w:rsidRPr="00893020">
              <w:br/>
              <w:t>за 201</w:t>
            </w:r>
            <w:r w:rsidR="00DE19E0" w:rsidRPr="00893020">
              <w:t>9</w:t>
            </w:r>
            <w:r w:rsidRPr="00893020"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Отклонение (стр. 5- стр. 4)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DE19E0">
            <w:pPr>
              <w:widowControl/>
              <w:autoSpaceDE/>
              <w:autoSpaceDN/>
              <w:adjustRightInd/>
            </w:pPr>
            <w:r w:rsidRPr="00893020">
              <w:t xml:space="preserve">% исполнения </w:t>
            </w:r>
            <w:r w:rsidRPr="00893020">
              <w:lastRenderedPageBreak/>
              <w:t>в 201</w:t>
            </w:r>
            <w:r w:rsidR="00DE19E0" w:rsidRPr="00893020">
              <w:t>9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8</w:t>
            </w:r>
          </w:p>
        </w:tc>
      </w:tr>
      <w:tr w:rsidR="00893020" w:rsidRPr="00893020" w:rsidTr="00CA5D7F">
        <w:trPr>
          <w:trHeight w:val="3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Налоговые 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57F8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4 031,4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57F8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4 713,6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E19E0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4 811,1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+97,5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102,1</w:t>
            </w:r>
          </w:p>
        </w:tc>
      </w:tr>
      <w:tr w:rsidR="00893020" w:rsidRPr="00893020" w:rsidTr="00CA5D7F">
        <w:trPr>
          <w:trHeight w:val="4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57F8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3 186,9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57F8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3 813,3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E19E0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3 880,8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101,8</w:t>
            </w:r>
          </w:p>
        </w:tc>
      </w:tr>
      <w:tr w:rsidR="00893020" w:rsidRPr="00893020" w:rsidTr="00CA5D7F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1813CB" w:rsidP="00CA5D7F">
            <w:pPr>
              <w:widowControl/>
              <w:autoSpaceDE/>
              <w:autoSpaceDN/>
              <w:adjustRightInd/>
            </w:pPr>
            <w:r w:rsidRPr="00893020">
              <w:t>1 757,7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1813CB" w:rsidP="00CA5D7F">
            <w:pPr>
              <w:widowControl/>
              <w:autoSpaceDE/>
              <w:autoSpaceDN/>
              <w:adjustRightInd/>
            </w:pPr>
            <w:r w:rsidRPr="00893020">
              <w:t>1 932,0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E19E0" w:rsidP="00CA5D7F">
            <w:pPr>
              <w:widowControl/>
              <w:autoSpaceDE/>
              <w:autoSpaceDN/>
              <w:adjustRightInd/>
            </w:pPr>
            <w:r w:rsidRPr="00893020">
              <w:t>1 995,3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+63,3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103,3</w:t>
            </w:r>
          </w:p>
        </w:tc>
      </w:tr>
      <w:tr w:rsidR="00893020" w:rsidRPr="00893020" w:rsidTr="00CA5D7F">
        <w:trPr>
          <w:trHeight w:val="6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АКЦИЗЫ (налог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6D4AE1" w:rsidP="00CA5D7F">
            <w:pPr>
              <w:widowControl/>
              <w:autoSpaceDE/>
              <w:autoSpaceDN/>
              <w:adjustRightInd/>
            </w:pPr>
            <w:r w:rsidRPr="00893020">
              <w:t>862,1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6D4AE1" w:rsidP="00CA5D7F">
            <w:pPr>
              <w:widowControl/>
              <w:autoSpaceDE/>
              <w:autoSpaceDN/>
              <w:adjustRightInd/>
            </w:pPr>
            <w:r w:rsidRPr="00893020">
              <w:t>1 321,5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146C06" w:rsidP="00CA5D7F">
            <w:pPr>
              <w:widowControl/>
              <w:autoSpaceDE/>
              <w:autoSpaceDN/>
              <w:adjustRightInd/>
            </w:pPr>
            <w:r w:rsidRPr="00893020">
              <w:t>1 317,0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-4,5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99,6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Налог на имущество: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76BB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564,1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76BB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556,1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146C0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101,5</w:t>
            </w:r>
          </w:p>
        </w:tc>
      </w:tr>
      <w:tr w:rsidR="00893020" w:rsidRPr="00893020" w:rsidTr="00CA5D7F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A5D29" w:rsidP="00CA5D7F">
            <w:pPr>
              <w:widowControl/>
              <w:autoSpaceDE/>
              <w:autoSpaceDN/>
              <w:adjustRightInd/>
            </w:pPr>
            <w:r w:rsidRPr="00893020"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A5D29" w:rsidP="00CA5D7F">
            <w:pPr>
              <w:widowControl/>
              <w:autoSpaceDE/>
              <w:autoSpaceDN/>
              <w:adjustRightInd/>
            </w:pPr>
            <w:r w:rsidRPr="00893020"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146C06" w:rsidP="00CA5D7F">
            <w:pPr>
              <w:widowControl/>
              <w:autoSpaceDE/>
              <w:autoSpaceDN/>
              <w:adjustRightInd/>
            </w:pPr>
            <w:r w:rsidRPr="00893020">
              <w:t>278,6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+8,6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103,2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885653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885653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664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EA1736" w:rsidP="00CA5D7F">
            <w:pPr>
              <w:widowControl/>
              <w:autoSpaceDE/>
              <w:autoSpaceDN/>
              <w:adjustRightInd/>
            </w:pPr>
            <w:r w:rsidRPr="00893020">
              <w:t>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EA1736" w:rsidP="00CA5D7F">
            <w:pPr>
              <w:widowControl/>
              <w:autoSpaceDE/>
              <w:autoSpaceDN/>
              <w:adjustRightInd/>
            </w:pPr>
            <w:r w:rsidRPr="00893020"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664D" w:rsidP="00CA5D7F">
            <w:pPr>
              <w:widowControl/>
              <w:autoSpaceDE/>
              <w:autoSpaceDN/>
              <w:adjustRightInd/>
            </w:pPr>
            <w:r w:rsidRPr="00893020"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-0,1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EA1736" w:rsidP="00CA5D7F">
            <w:pPr>
              <w:widowControl/>
              <w:autoSpaceDE/>
              <w:autoSpaceDN/>
              <w:adjustRightInd/>
            </w:pPr>
            <w:r w:rsidRPr="00893020">
              <w:t>259,9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EA1736" w:rsidP="00EA1736">
            <w:pPr>
              <w:widowControl/>
              <w:autoSpaceDE/>
              <w:autoSpaceDN/>
              <w:adjustRightInd/>
            </w:pPr>
            <w:r w:rsidRPr="00893020">
              <w:t>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664D" w:rsidP="00CA5D7F">
            <w:pPr>
              <w:widowControl/>
              <w:autoSpaceDE/>
              <w:autoSpaceDN/>
              <w:adjustRightInd/>
            </w:pPr>
            <w:r w:rsidRPr="00893020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+0,1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47E8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47E8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664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8F510A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844,5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8F510A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900,3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664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103,3</w:t>
            </w:r>
          </w:p>
        </w:tc>
      </w:tr>
      <w:tr w:rsidR="00893020" w:rsidRPr="00893020" w:rsidTr="00CA5D7F">
        <w:trPr>
          <w:trHeight w:val="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Доходы, получаемые в виде арендной платы за земельные участки,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647B3C" w:rsidP="00CA5D7F">
            <w:pPr>
              <w:widowControl/>
              <w:autoSpaceDE/>
              <w:autoSpaceDN/>
              <w:adjustRightInd/>
            </w:pPr>
            <w:r w:rsidRPr="00893020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E7A39" w:rsidP="00CA5D7F">
            <w:pPr>
              <w:widowControl/>
              <w:autoSpaceDE/>
              <w:autoSpaceDN/>
              <w:adjustRightInd/>
            </w:pPr>
            <w:r w:rsidRPr="00893020"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75BC6" w:rsidP="00CA5D7F">
            <w:pPr>
              <w:widowControl/>
              <w:autoSpaceDE/>
              <w:autoSpaceDN/>
              <w:adjustRightInd/>
            </w:pPr>
            <w:r w:rsidRPr="00893020"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8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Доходы от сдачи в аренду имущества, составляющего казну городских поселений (за исключение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E7A39" w:rsidP="00AE7A39">
            <w:pPr>
              <w:widowControl/>
              <w:autoSpaceDE/>
              <w:autoSpaceDN/>
              <w:adjustRightInd/>
            </w:pPr>
            <w:r w:rsidRPr="00893020">
              <w:t>151,6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75BC6" w:rsidP="00CA5D7F">
            <w:pPr>
              <w:widowControl/>
              <w:autoSpaceDE/>
              <w:autoSpaceDN/>
              <w:adjustRightInd/>
            </w:pPr>
            <w:r w:rsidRPr="00893020"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8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AE7A39" w:rsidP="00CA5D7F">
            <w:pPr>
              <w:widowControl/>
              <w:autoSpaceDE/>
              <w:autoSpaceDN/>
              <w:adjustRightInd/>
            </w:pPr>
            <w:r w:rsidRPr="00893020">
              <w:t xml:space="preserve">Доходы от сдачи в аренду имущества, составляющего казну городских поселений (за исключением земельных)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AE7A39" w:rsidP="00CA5D7F">
            <w:pPr>
              <w:widowControl/>
              <w:autoSpaceDE/>
              <w:autoSpaceDN/>
              <w:adjustRightInd/>
            </w:pPr>
            <w:r w:rsidRPr="008930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AE7A39" w:rsidP="00CA5D7F">
            <w:pPr>
              <w:widowControl/>
              <w:autoSpaceDE/>
              <w:autoSpaceDN/>
              <w:adjustRightInd/>
            </w:pPr>
            <w:r w:rsidRPr="00893020">
              <w:t>509,2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A75BC6" w:rsidP="00CA5D7F">
            <w:pPr>
              <w:widowControl/>
              <w:autoSpaceDE/>
              <w:autoSpaceDN/>
              <w:adjustRightInd/>
            </w:pPr>
            <w:r w:rsidRPr="00893020">
              <w:t>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+16,1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9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103,2</w:t>
            </w:r>
          </w:p>
        </w:tc>
      </w:tr>
      <w:tr w:rsidR="00893020" w:rsidRPr="00893020" w:rsidTr="00CA5D7F">
        <w:trPr>
          <w:trHeight w:val="8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647B3C" w:rsidP="00CA5D7F">
            <w:pPr>
              <w:widowControl/>
              <w:autoSpaceDE/>
              <w:autoSpaceDN/>
              <w:adjustRightInd/>
            </w:pPr>
            <w:r w:rsidRPr="00893020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E7A39" w:rsidP="00CA5D7F">
            <w:pPr>
              <w:widowControl/>
              <w:autoSpaceDE/>
              <w:autoSpaceDN/>
              <w:adjustRightInd/>
            </w:pPr>
            <w:r w:rsidRPr="00893020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A75BC6" w:rsidP="00CA5D7F">
            <w:pPr>
              <w:widowControl/>
              <w:autoSpaceDE/>
              <w:autoSpaceDN/>
              <w:adjustRightInd/>
            </w:pPr>
            <w:r w:rsidRPr="00893020"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+3,8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195</w:t>
            </w:r>
          </w:p>
        </w:tc>
      </w:tr>
      <w:tr w:rsidR="00893020" w:rsidRPr="00893020" w:rsidTr="00CA5D7F">
        <w:trPr>
          <w:trHeight w:val="5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4D72CD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4D72CD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105,3</w:t>
            </w:r>
          </w:p>
        </w:tc>
      </w:tr>
      <w:tr w:rsidR="00893020" w:rsidRPr="00893020" w:rsidTr="00CA5D7F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50E0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50E0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BB3B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104,6</w:t>
            </w:r>
          </w:p>
        </w:tc>
      </w:tr>
      <w:tr w:rsidR="00893020" w:rsidRPr="00893020" w:rsidTr="00CA5D7F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C445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6 967,1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C445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18 418,4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18 418,4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5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Дотации бюджетам субъектов РФ 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C445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6 689,5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C445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7 052,2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7 052,2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7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Дотации бюджетам городских поселений на выравнивание бюджетной обеспеченности (из О.Б.)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DC445F" w:rsidP="00CA5D7F">
            <w:pPr>
              <w:widowControl/>
              <w:autoSpaceDE/>
              <w:autoSpaceDN/>
              <w:adjustRightInd/>
            </w:pPr>
            <w:r w:rsidRPr="00893020">
              <w:t>4 392,5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D2359" w:rsidP="00CA5D7F">
            <w:pPr>
              <w:widowControl/>
              <w:autoSpaceDE/>
              <w:autoSpaceDN/>
              <w:adjustRightInd/>
            </w:pPr>
            <w:r w:rsidRPr="00893020">
              <w:t>4 392,5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</w:pPr>
            <w:r w:rsidRPr="00893020">
              <w:t>4 392,5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Дотации бюджетам городских поселений на выравнивание бюджетной обеспеченности (из бюджета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D2359" w:rsidP="00CA5D7F">
            <w:pPr>
              <w:widowControl/>
              <w:autoSpaceDE/>
              <w:autoSpaceDN/>
              <w:adjustRightInd/>
            </w:pPr>
            <w:r w:rsidRPr="00893020">
              <w:t>2 297,0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D2359" w:rsidP="005D2359">
            <w:pPr>
              <w:widowControl/>
              <w:autoSpaceDE/>
              <w:autoSpaceDN/>
              <w:adjustRightInd/>
            </w:pPr>
            <w:r w:rsidRPr="00893020">
              <w:t>2 659,7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373146" w:rsidP="00CA5D7F">
            <w:pPr>
              <w:widowControl/>
              <w:autoSpaceDE/>
              <w:autoSpaceDN/>
              <w:adjustRightInd/>
            </w:pPr>
            <w:r w:rsidRPr="00893020">
              <w:t>2 659,7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966DB3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576DF8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576DF8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48791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576DF8" w:rsidP="00CA5D7F">
            <w:pPr>
              <w:widowControl/>
              <w:autoSpaceDE/>
              <w:autoSpaceDN/>
              <w:adjustRightInd/>
            </w:pPr>
            <w:r w:rsidRPr="00893020"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FF3F0C" w:rsidP="00CA5D7F">
            <w:pPr>
              <w:widowControl/>
              <w:autoSpaceDE/>
              <w:autoSpaceDN/>
              <w:adjustRightInd/>
            </w:pPr>
            <w:r w:rsidRPr="00893020"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48791F" w:rsidP="00CA5D7F">
            <w:pPr>
              <w:widowControl/>
              <w:autoSpaceDE/>
              <w:autoSpaceDN/>
              <w:adjustRightInd/>
            </w:pPr>
            <w:r w:rsidRPr="00893020">
              <w:t>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Субвенции бюджетам поселений на выполнение передаваемых полномочий субъектов РФ (в сфере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576DF8" w:rsidP="00CA5D7F">
            <w:pPr>
              <w:widowControl/>
              <w:autoSpaceDE/>
              <w:autoSpaceDN/>
              <w:adjustRightInd/>
            </w:pPr>
            <w:r w:rsidRPr="00893020">
              <w:t>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FF3F0C" w:rsidP="00CA5D7F">
            <w:pPr>
              <w:widowControl/>
              <w:autoSpaceDE/>
              <w:autoSpaceDN/>
              <w:adjustRightInd/>
            </w:pPr>
            <w:r w:rsidRPr="00893020">
              <w:t>150,1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48791F" w:rsidP="00CA5D7F">
            <w:pPr>
              <w:widowControl/>
              <w:autoSpaceDE/>
              <w:autoSpaceDN/>
              <w:adjustRightInd/>
            </w:pPr>
            <w:r w:rsidRPr="00893020"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lastRenderedPageBreak/>
              <w:t>Субвенции бюджетам городских поселений передаваемых полномочий субъектов РФ (по определению перечня должностных лиц органов местного самоуправления, уполномоченных составлять протоколы об административных правонарушениях…)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</w:tr>
      <w:tr w:rsidR="00893020" w:rsidRPr="00893020" w:rsidTr="00CA5D7F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Прочие субсидии бюджетам городских поселений (реализация мероприятий перечня проектов народных инициатив в 2018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576DF8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48791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226,2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A72F95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 xml:space="preserve">Прочие субсидии бюджетам городских поселений (Субсидии из областного бюджета </w:t>
            </w:r>
            <w:r w:rsidR="006153C2" w:rsidRPr="00893020">
              <w:rPr>
                <w:b/>
              </w:rPr>
              <w:t>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6153C2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4465E7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1 474,4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48791F" w:rsidP="00CA5D7F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1 474,4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BB3BC4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C" w:rsidRPr="00893020" w:rsidRDefault="00342EED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AE402E">
        <w:trPr>
          <w:trHeight w:val="2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11 553,6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7D0491" w:rsidP="00AE402E">
            <w:pPr>
              <w:widowControl/>
              <w:autoSpaceDE/>
              <w:autoSpaceDN/>
              <w:adjustRightInd/>
              <w:rPr>
                <w:b/>
              </w:rPr>
            </w:pPr>
            <w:r w:rsidRPr="00893020">
              <w:rPr>
                <w:b/>
              </w:rPr>
              <w:t>11 553,6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2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7D0491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BB3BC4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342EED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2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E42C45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2 460,0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7D0491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BB3BC4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E" w:rsidRPr="00893020" w:rsidRDefault="00342EED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AE402E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E42C45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11 200,1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E42C45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23 132,0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A66837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23 229,5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BB3BC4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+97,5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E" w:rsidRPr="00893020" w:rsidRDefault="00342EED" w:rsidP="00AE402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100,4</w:t>
            </w:r>
          </w:p>
        </w:tc>
      </w:tr>
    </w:tbl>
    <w:p w:rsidR="00B859E3" w:rsidRPr="00893020" w:rsidRDefault="00B859E3" w:rsidP="00CA5D7F">
      <w:pPr>
        <w:ind w:firstLine="709"/>
        <w:jc w:val="both"/>
        <w:rPr>
          <w:sz w:val="28"/>
          <w:szCs w:val="28"/>
        </w:rPr>
      </w:pPr>
    </w:p>
    <w:p w:rsidR="00B859E3" w:rsidRPr="00893020" w:rsidRDefault="00B859E3" w:rsidP="00B859E3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Налоговые и неналоговые доходы исполнены в сумме 4 811,1 тыс. рублей, при прогнозе 4 713,6 тыс. рублей или на 102,1 %. Наибольший объем в налоговых доходах (3 880,8 тыс. рублей) занимают поступления от налога на доходы физических лиц в сумме 1 995,3 тыс. рублей или 51,4 %</w:t>
      </w:r>
    </w:p>
    <w:p w:rsidR="00357A0E" w:rsidRPr="00893020" w:rsidRDefault="00B859E3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Как видно </w:t>
      </w:r>
      <w:r w:rsidR="004C48DF" w:rsidRPr="00893020">
        <w:rPr>
          <w:sz w:val="28"/>
          <w:szCs w:val="28"/>
        </w:rPr>
        <w:t>из таблицы</w:t>
      </w:r>
      <w:r w:rsidRPr="00893020">
        <w:rPr>
          <w:sz w:val="28"/>
          <w:szCs w:val="28"/>
        </w:rPr>
        <w:t xml:space="preserve"> неисполнение есть только по земельному налогу </w:t>
      </w:r>
      <w:r w:rsidR="004C48DF" w:rsidRPr="00893020">
        <w:rPr>
          <w:sz w:val="28"/>
          <w:szCs w:val="28"/>
        </w:rPr>
        <w:t>с организаций 0,1 тыс. рублей. Согласно пояснительной записке, недоимка сложилась за декабрь 2019 года. Налог поступит в порядке возмещения от сдачи имущества в 2020 году.</w:t>
      </w:r>
    </w:p>
    <w:p w:rsidR="004C48DF" w:rsidRPr="00893020" w:rsidRDefault="004C48DF" w:rsidP="00CA5D7F">
      <w:pPr>
        <w:ind w:firstLine="709"/>
        <w:jc w:val="both"/>
        <w:rPr>
          <w:sz w:val="28"/>
          <w:szCs w:val="28"/>
        </w:rPr>
      </w:pPr>
    </w:p>
    <w:p w:rsidR="00CA5D7F" w:rsidRPr="00893020" w:rsidRDefault="00CA5D7F" w:rsidP="00CA5D7F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893020">
        <w:rPr>
          <w:b/>
          <w:bCs/>
          <w:spacing w:val="-1"/>
          <w:sz w:val="28"/>
          <w:szCs w:val="28"/>
        </w:rPr>
        <w:t>Исполнение расходной части бюджета Звездинского муниципального образования за 201</w:t>
      </w:r>
      <w:r w:rsidR="003C0432" w:rsidRPr="00893020">
        <w:rPr>
          <w:b/>
          <w:bCs/>
          <w:spacing w:val="-1"/>
          <w:sz w:val="28"/>
          <w:szCs w:val="28"/>
        </w:rPr>
        <w:t>9</w:t>
      </w:r>
      <w:r w:rsidRPr="00893020">
        <w:rPr>
          <w:b/>
          <w:bCs/>
          <w:spacing w:val="-1"/>
          <w:sz w:val="28"/>
          <w:szCs w:val="28"/>
        </w:rPr>
        <w:t xml:space="preserve"> год.</w:t>
      </w:r>
    </w:p>
    <w:p w:rsidR="00CA5D7F" w:rsidRPr="00893020" w:rsidRDefault="00CA5D7F" w:rsidP="00CA5D7F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Первоначальные бюджетные назначения, утвержденные решением Думы от 2</w:t>
      </w:r>
      <w:r w:rsidR="00A83292" w:rsidRPr="00893020">
        <w:rPr>
          <w:sz w:val="28"/>
          <w:szCs w:val="28"/>
        </w:rPr>
        <w:t>4</w:t>
      </w:r>
      <w:r w:rsidRPr="00893020">
        <w:rPr>
          <w:sz w:val="28"/>
          <w:szCs w:val="28"/>
        </w:rPr>
        <w:t>.12.201</w:t>
      </w:r>
      <w:r w:rsidR="00A83292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№ </w:t>
      </w:r>
      <w:r w:rsidR="00A83292" w:rsidRPr="00893020">
        <w:rPr>
          <w:sz w:val="28"/>
          <w:szCs w:val="28"/>
        </w:rPr>
        <w:t xml:space="preserve">29 </w:t>
      </w:r>
      <w:r w:rsidRPr="00893020">
        <w:rPr>
          <w:sz w:val="28"/>
          <w:szCs w:val="28"/>
        </w:rPr>
        <w:t>«О бюджете Звезднинского муниципального образования на 201</w:t>
      </w:r>
      <w:r w:rsidR="00A83292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и на плановый период 20</w:t>
      </w:r>
      <w:r w:rsidR="00A83292" w:rsidRPr="00893020">
        <w:rPr>
          <w:sz w:val="28"/>
          <w:szCs w:val="28"/>
        </w:rPr>
        <w:t>20-</w:t>
      </w:r>
      <w:r w:rsidRPr="00893020">
        <w:rPr>
          <w:sz w:val="28"/>
          <w:szCs w:val="28"/>
        </w:rPr>
        <w:t>202</w:t>
      </w:r>
      <w:r w:rsidR="00A83292" w:rsidRPr="00893020">
        <w:rPr>
          <w:sz w:val="28"/>
          <w:szCs w:val="28"/>
        </w:rPr>
        <w:t>1</w:t>
      </w:r>
      <w:r w:rsidRPr="00893020">
        <w:rPr>
          <w:sz w:val="28"/>
          <w:szCs w:val="28"/>
        </w:rPr>
        <w:t xml:space="preserve"> годов» составили </w:t>
      </w:r>
      <w:r w:rsidR="00267717" w:rsidRPr="00893020">
        <w:rPr>
          <w:sz w:val="28"/>
          <w:szCs w:val="28"/>
        </w:rPr>
        <w:t>11 200,1</w:t>
      </w:r>
      <w:r w:rsidRPr="00893020">
        <w:rPr>
          <w:sz w:val="28"/>
          <w:szCs w:val="28"/>
        </w:rPr>
        <w:t xml:space="preserve"> тыс. рублей, которые в процессе исполнения бюджета были увеличены на </w:t>
      </w:r>
      <w:r w:rsidR="00A83292" w:rsidRPr="00893020">
        <w:rPr>
          <w:sz w:val="28"/>
          <w:szCs w:val="28"/>
        </w:rPr>
        <w:t>16 456,9</w:t>
      </w:r>
      <w:r w:rsidRPr="00893020">
        <w:rPr>
          <w:sz w:val="28"/>
          <w:szCs w:val="28"/>
        </w:rPr>
        <w:t xml:space="preserve"> тыс. рублей, или на </w:t>
      </w:r>
      <w:r w:rsidR="00A83292" w:rsidRPr="00893020">
        <w:rPr>
          <w:sz w:val="28"/>
          <w:szCs w:val="28"/>
        </w:rPr>
        <w:t>247,0</w:t>
      </w:r>
      <w:r w:rsidRPr="00893020">
        <w:rPr>
          <w:sz w:val="28"/>
          <w:szCs w:val="28"/>
        </w:rPr>
        <w:t xml:space="preserve"> % и составили </w:t>
      </w:r>
      <w:r w:rsidR="00A83292" w:rsidRPr="00893020">
        <w:rPr>
          <w:sz w:val="28"/>
          <w:szCs w:val="28"/>
        </w:rPr>
        <w:t>27 657,0</w:t>
      </w:r>
      <w:r w:rsidRPr="00893020">
        <w:rPr>
          <w:sz w:val="28"/>
          <w:szCs w:val="28"/>
        </w:rPr>
        <w:t xml:space="preserve"> тыс. рублей. </w:t>
      </w:r>
    </w:p>
    <w:p w:rsidR="00CA5D7F" w:rsidRPr="00893020" w:rsidRDefault="00CA5D7F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</w:pPr>
      <w:r w:rsidRPr="00893020">
        <w:t>Таблица 2</w:t>
      </w:r>
      <w:r w:rsidR="00267717" w:rsidRPr="00893020">
        <w:t xml:space="preserve"> </w:t>
      </w:r>
      <w:r w:rsidRPr="00893020">
        <w:t>(тыс. рублей)</w:t>
      </w:r>
    </w:p>
    <w:p w:rsidR="00A138B6" w:rsidRPr="00893020" w:rsidRDefault="00A138B6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999"/>
        <w:gridCol w:w="1843"/>
        <w:gridCol w:w="1417"/>
        <w:gridCol w:w="992"/>
      </w:tblGrid>
      <w:tr w:rsidR="00893020" w:rsidRPr="00893020" w:rsidTr="00CA5D7F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Раздел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E27DA5">
            <w:pPr>
              <w:widowControl/>
              <w:autoSpaceDE/>
              <w:autoSpaceDN/>
              <w:adjustRightInd/>
              <w:jc w:val="center"/>
            </w:pPr>
            <w:r w:rsidRPr="00893020">
              <w:t>Утвержденные</w:t>
            </w:r>
            <w:r w:rsidRPr="00893020">
              <w:br/>
              <w:t>бюджетные</w:t>
            </w:r>
            <w:r w:rsidRPr="00893020">
              <w:br/>
              <w:t>назначения</w:t>
            </w:r>
            <w:r w:rsidRPr="00893020">
              <w:br/>
              <w:t>Решением Думы от 2</w:t>
            </w:r>
            <w:r w:rsidR="00E27DA5" w:rsidRPr="00893020">
              <w:t>4</w:t>
            </w:r>
            <w:r w:rsidRPr="00893020">
              <w:t>.12.201</w:t>
            </w:r>
            <w:r w:rsidR="00E27DA5" w:rsidRPr="00893020">
              <w:t>8</w:t>
            </w:r>
            <w:r w:rsidRPr="00893020">
              <w:t xml:space="preserve"> № </w:t>
            </w:r>
            <w:r w:rsidR="00E27DA5" w:rsidRPr="00893020"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E27DA5">
            <w:pPr>
              <w:widowControl/>
              <w:autoSpaceDE/>
              <w:autoSpaceDN/>
              <w:adjustRightInd/>
              <w:jc w:val="center"/>
            </w:pPr>
            <w:r w:rsidRPr="00893020">
              <w:t>Утвержденные</w:t>
            </w:r>
            <w:r w:rsidRPr="00893020">
              <w:br/>
              <w:t>бюджетные</w:t>
            </w:r>
            <w:r w:rsidRPr="00893020">
              <w:br/>
              <w:t>назначения</w:t>
            </w:r>
            <w:r w:rsidRPr="00893020">
              <w:br/>
              <w:t>Решением Думы от 24.12.201</w:t>
            </w:r>
            <w:r w:rsidR="00E27DA5" w:rsidRPr="00893020">
              <w:t>9</w:t>
            </w:r>
            <w:r w:rsidRPr="00893020">
              <w:t xml:space="preserve"> № </w:t>
            </w:r>
            <w:r w:rsidR="00E27DA5" w:rsidRPr="00893020"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Сумма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% к первоначальному решению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2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Расходы,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11 200,1</w:t>
            </w:r>
            <w:r w:rsidR="00CA5D7F" w:rsidRPr="008930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27 657,0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92285B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16 456,9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92285B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246,9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5 071,7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9 635,3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4 563,6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E27DA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190,0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</w:tr>
      <w:tr w:rsidR="00893020" w:rsidRPr="00893020" w:rsidTr="004D78A2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203,4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4D78A2" w:rsidP="004D78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119,7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1 000,8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4D78A2">
            <w:pPr>
              <w:widowControl/>
              <w:autoSpaceDE/>
              <w:autoSpaceDN/>
              <w:adjustRightInd/>
              <w:jc w:val="center"/>
            </w:pPr>
            <w:r w:rsidRPr="00893020">
              <w:t>5 761,7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B51CAD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4 760,9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4D78A2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575,7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536FEB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1 683,6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536FEB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5 158,6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536FEB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3 475,0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536FEB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300,4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F2" w:rsidRPr="00893020" w:rsidRDefault="003A2FF2" w:rsidP="003A2FF2">
            <w:pPr>
              <w:widowControl/>
              <w:autoSpaceDE/>
              <w:autoSpaceDN/>
              <w:adjustRightInd/>
            </w:pPr>
            <w:r w:rsidRPr="00893020"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F2" w:rsidRPr="00893020" w:rsidRDefault="003A2FF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FF2" w:rsidRPr="00893020" w:rsidRDefault="003A2FF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FF2" w:rsidRPr="00893020" w:rsidRDefault="003A2FF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1 504,5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FF2" w:rsidRPr="00893020" w:rsidRDefault="003A2FF2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1 504,6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FF2" w:rsidRPr="00893020" w:rsidRDefault="003A2FF2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3A2FF2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3A2FF2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3A2FF2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828,2</w:t>
            </w:r>
          </w:p>
        </w:tc>
      </w:tr>
      <w:tr w:rsidR="00893020" w:rsidRPr="00893020" w:rsidTr="00CA5D7F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65521B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3 047,4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65521B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4 801,2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65521B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1 753,8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65521B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Cs/>
              </w:rPr>
              <w:t>157,6</w:t>
            </w:r>
          </w:p>
        </w:tc>
      </w:tr>
      <w:tr w:rsidR="00CA5D7F" w:rsidRPr="00893020" w:rsidTr="00CA5D7F">
        <w:trPr>
          <w:trHeight w:val="2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</w:pPr>
            <w:r w:rsidRPr="00893020"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1300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</w:pPr>
            <w:r w:rsidRPr="0089302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7F" w:rsidRPr="00893020" w:rsidRDefault="00CA5D7F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</w:tr>
    </w:tbl>
    <w:p w:rsidR="00CA5D7F" w:rsidRPr="00893020" w:rsidRDefault="00CA5D7F" w:rsidP="00CA5D7F">
      <w:pPr>
        <w:pStyle w:val="1"/>
        <w:ind w:right="-5" w:firstLine="567"/>
        <w:jc w:val="both"/>
        <w:rPr>
          <w:sz w:val="26"/>
          <w:szCs w:val="26"/>
        </w:rPr>
      </w:pPr>
    </w:p>
    <w:p w:rsidR="00CA5D7F" w:rsidRPr="00893020" w:rsidRDefault="00CA5D7F" w:rsidP="00CA5D7F">
      <w:pPr>
        <w:pStyle w:val="1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Исполнение бюджета по разделам и подразделам бюджета за 201</w:t>
      </w:r>
      <w:r w:rsidR="00F144AD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Звездинского муниципального образования составило </w:t>
      </w:r>
      <w:r w:rsidR="00F144AD" w:rsidRPr="00893020">
        <w:rPr>
          <w:sz w:val="28"/>
          <w:szCs w:val="28"/>
        </w:rPr>
        <w:t>24 777,5</w:t>
      </w:r>
      <w:r w:rsidRPr="00893020">
        <w:rPr>
          <w:sz w:val="28"/>
          <w:szCs w:val="28"/>
        </w:rPr>
        <w:t xml:space="preserve"> тыс. рублей при плановых назначения</w:t>
      </w:r>
      <w:r w:rsidR="00F144AD" w:rsidRPr="00893020">
        <w:rPr>
          <w:sz w:val="28"/>
          <w:szCs w:val="28"/>
        </w:rPr>
        <w:t xml:space="preserve">х - 20 841,6 тыс. рублей или 89,6 </w:t>
      </w:r>
      <w:r w:rsidRPr="00893020">
        <w:rPr>
          <w:sz w:val="28"/>
          <w:szCs w:val="28"/>
        </w:rPr>
        <w:t xml:space="preserve">%. </w:t>
      </w:r>
    </w:p>
    <w:p w:rsidR="00CA5D7F" w:rsidRPr="00893020" w:rsidRDefault="00CA5D7F" w:rsidP="00CA5D7F">
      <w:pPr>
        <w:pStyle w:val="1"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Объем неисполненных бюджетных назначений за 201</w:t>
      </w:r>
      <w:r w:rsidR="00F144AD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 составил </w:t>
      </w:r>
      <w:r w:rsidR="00F144AD" w:rsidRPr="00893020">
        <w:rPr>
          <w:sz w:val="28"/>
          <w:szCs w:val="28"/>
        </w:rPr>
        <w:t>2 879,5</w:t>
      </w:r>
      <w:r w:rsidRPr="00893020">
        <w:rPr>
          <w:sz w:val="28"/>
          <w:szCs w:val="28"/>
        </w:rPr>
        <w:t xml:space="preserve">тыс. рублей, или </w:t>
      </w:r>
      <w:r w:rsidR="00F144AD" w:rsidRPr="00893020">
        <w:rPr>
          <w:sz w:val="28"/>
          <w:szCs w:val="28"/>
        </w:rPr>
        <w:t>10,4</w:t>
      </w:r>
      <w:r w:rsidRPr="00893020">
        <w:rPr>
          <w:sz w:val="28"/>
          <w:szCs w:val="28"/>
        </w:rPr>
        <w:t xml:space="preserve"> %</w:t>
      </w:r>
      <w:r w:rsidR="00F144AD" w:rsidRPr="00893020">
        <w:rPr>
          <w:sz w:val="28"/>
          <w:szCs w:val="28"/>
        </w:rPr>
        <w:t xml:space="preserve"> от общего объема доходов. </w:t>
      </w:r>
      <w:r w:rsidRPr="00893020">
        <w:rPr>
          <w:sz w:val="28"/>
          <w:szCs w:val="28"/>
        </w:rPr>
        <w:t xml:space="preserve">Анализ исполнения бюджетных назначений показал, что процент исполнения бюджетных назначений по большинству разделов сложился от </w:t>
      </w:r>
      <w:r w:rsidR="00F144AD" w:rsidRPr="00893020">
        <w:rPr>
          <w:sz w:val="28"/>
          <w:szCs w:val="28"/>
        </w:rPr>
        <w:t xml:space="preserve">54 </w:t>
      </w:r>
      <w:r w:rsidRPr="00893020">
        <w:rPr>
          <w:sz w:val="28"/>
          <w:szCs w:val="28"/>
        </w:rPr>
        <w:t>% до 100 %.</w:t>
      </w:r>
    </w:p>
    <w:p w:rsidR="00CA5D7F" w:rsidRPr="00893020" w:rsidRDefault="00CA5D7F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общем объеме расходов бюджета наибольший удельный вес приходится на разделы: </w:t>
      </w:r>
    </w:p>
    <w:p w:rsidR="00CA5D7F" w:rsidRPr="00893020" w:rsidRDefault="00CA5D7F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«Общегосударственные вопросы» - </w:t>
      </w:r>
      <w:r w:rsidR="00267717" w:rsidRPr="00893020">
        <w:rPr>
          <w:sz w:val="28"/>
          <w:szCs w:val="28"/>
        </w:rPr>
        <w:t>38,0</w:t>
      </w:r>
      <w:r w:rsidRPr="00893020">
        <w:rPr>
          <w:sz w:val="28"/>
          <w:szCs w:val="28"/>
        </w:rPr>
        <w:t xml:space="preserve"> %, </w:t>
      </w:r>
    </w:p>
    <w:p w:rsidR="00CA5D7F" w:rsidRPr="00893020" w:rsidRDefault="00CA5D7F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«Культура, кинематография, средства массовой информации» - </w:t>
      </w:r>
      <w:r w:rsidR="00267717" w:rsidRPr="00893020">
        <w:rPr>
          <w:sz w:val="28"/>
          <w:szCs w:val="28"/>
        </w:rPr>
        <w:t>19,4</w:t>
      </w:r>
      <w:r w:rsidRPr="00893020">
        <w:rPr>
          <w:sz w:val="28"/>
          <w:szCs w:val="28"/>
        </w:rPr>
        <w:t xml:space="preserve"> %,</w:t>
      </w:r>
    </w:p>
    <w:p w:rsidR="00CA5D7F" w:rsidRPr="00893020" w:rsidRDefault="00CA5D7F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Жилищно-коммунальное хозяйство» - </w:t>
      </w:r>
      <w:r w:rsidR="00267717" w:rsidRPr="00893020">
        <w:rPr>
          <w:sz w:val="28"/>
          <w:szCs w:val="28"/>
        </w:rPr>
        <w:t>20,8</w:t>
      </w:r>
      <w:r w:rsidRPr="00893020">
        <w:rPr>
          <w:sz w:val="28"/>
          <w:szCs w:val="28"/>
        </w:rPr>
        <w:t xml:space="preserve"> %.</w:t>
      </w:r>
    </w:p>
    <w:p w:rsidR="00CA5D7F" w:rsidRPr="00893020" w:rsidRDefault="00CA5D7F" w:rsidP="00CA5D7F">
      <w:pPr>
        <w:pStyle w:val="a7"/>
        <w:tabs>
          <w:tab w:val="left" w:pos="0"/>
        </w:tabs>
        <w:spacing w:after="0"/>
        <w:ind w:firstLine="567"/>
        <w:jc w:val="right"/>
      </w:pPr>
      <w:r w:rsidRPr="00893020">
        <w:t>Таблица 3</w:t>
      </w:r>
      <w:r w:rsidR="00942351" w:rsidRPr="00893020">
        <w:t xml:space="preserve"> </w:t>
      </w:r>
      <w:r w:rsidRPr="00893020">
        <w:t>(тыс. рублей)</w:t>
      </w:r>
    </w:p>
    <w:p w:rsidR="00CA5D7F" w:rsidRPr="00893020" w:rsidRDefault="00CA5D7F" w:rsidP="00CA5D7F">
      <w:pPr>
        <w:pStyle w:val="a7"/>
        <w:tabs>
          <w:tab w:val="left" w:pos="0"/>
        </w:tabs>
        <w:spacing w:after="0"/>
        <w:ind w:firstLine="567"/>
        <w:jc w:val="right"/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1134"/>
        <w:gridCol w:w="1560"/>
        <w:gridCol w:w="992"/>
        <w:gridCol w:w="710"/>
        <w:gridCol w:w="991"/>
      </w:tblGrid>
      <w:tr w:rsidR="00893020" w:rsidRPr="00893020" w:rsidTr="00602E2D">
        <w:trPr>
          <w:trHeight w:val="18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Исполнение бюджета за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Утвержденные</w:t>
            </w:r>
            <w:r w:rsidRPr="00893020">
              <w:br/>
              <w:t>бюджетные</w:t>
            </w:r>
            <w:r w:rsidRPr="00893020">
              <w:br/>
              <w:t>назначения</w:t>
            </w:r>
            <w:r w:rsidRPr="00893020">
              <w:br/>
              <w:t xml:space="preserve">Решением Думы </w:t>
            </w:r>
            <w:r w:rsidRPr="00893020">
              <w:br/>
              <w:t xml:space="preserve">от 24.12.2019 </w:t>
            </w:r>
            <w:r w:rsidRPr="00893020">
              <w:br/>
              <w:t>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Исполнение бюджета за 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% исполнения за 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Структура расходов к общей сумме расходов</w:t>
            </w:r>
          </w:p>
        </w:tc>
      </w:tr>
      <w:tr w:rsidR="00893020" w:rsidRPr="00893020" w:rsidTr="00602E2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7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Расходы, в т. 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15 926,5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27 657,0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6504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24 777,5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89,6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602E2D">
        <w:trPr>
          <w:trHeight w:val="6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Общегосударственные вопросы: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8 079,1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9 635,3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6504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9 410,2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97,7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38,0</w:t>
            </w:r>
          </w:p>
        </w:tc>
      </w:tr>
      <w:tr w:rsidR="00893020" w:rsidRPr="00893020" w:rsidTr="00602E2D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555,0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1 033,8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1 033,8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4,1</w:t>
            </w:r>
          </w:p>
        </w:tc>
      </w:tr>
      <w:tr w:rsidR="00893020" w:rsidRPr="00893020" w:rsidTr="00602E2D">
        <w:trPr>
          <w:trHeight w:val="78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6 721,6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8 043,0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8F0F01" w:rsidP="008F0F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7 817,9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8F0F01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97,2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32,5</w:t>
            </w:r>
          </w:p>
        </w:tc>
      </w:tr>
      <w:tr w:rsidR="00893020" w:rsidRPr="00893020" w:rsidTr="00602E2D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44,6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0,2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358,7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513,9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2,</w:t>
            </w:r>
            <w:r w:rsidR="00602E2D" w:rsidRPr="00893020">
              <w:rPr>
                <w:bCs/>
              </w:rPr>
              <w:t>1</w:t>
            </w:r>
          </w:p>
        </w:tc>
      </w:tr>
      <w:tr w:rsidR="00893020" w:rsidRPr="00893020" w:rsidTr="00602E2D">
        <w:trPr>
          <w:trHeight w:val="6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121,4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138,2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0,6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Осуществление первичного воинского учета на территориях, где отсутствуют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121,4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138,2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0,6</w:t>
            </w:r>
          </w:p>
        </w:tc>
      </w:tr>
      <w:tr w:rsidR="00893020" w:rsidRPr="00893020" w:rsidTr="00602E2D">
        <w:trPr>
          <w:trHeight w:val="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199,2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243,4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1,0</w:t>
            </w:r>
          </w:p>
        </w:tc>
      </w:tr>
      <w:tr w:rsidR="00893020" w:rsidRPr="00893020" w:rsidTr="00602E2D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199,2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243,4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1,0</w:t>
            </w:r>
          </w:p>
        </w:tc>
      </w:tr>
      <w:tr w:rsidR="00893020" w:rsidRPr="00893020" w:rsidTr="00602E2D">
        <w:trPr>
          <w:trHeight w:val="6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490,2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5 761,7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3 107,3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12,5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138,7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150,1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0,6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351,5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5 611,6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5 611,6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22,6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2 538,9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5 158,6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5 158,6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20,8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97,4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0,4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463,5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1,9</w:t>
            </w:r>
          </w:p>
        </w:tc>
      </w:tr>
      <w:tr w:rsidR="00893020" w:rsidRPr="00893020" w:rsidTr="00602E2D">
        <w:trPr>
          <w:trHeight w:val="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2 453,8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4 558,2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4 558,2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96,1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18,4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</w:pPr>
            <w:r w:rsidRPr="00893020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</w:pPr>
            <w:r w:rsidRPr="00893020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A638FC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39,5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</w:pPr>
            <w:r w:rsidRPr="00893020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0,6</w:t>
            </w:r>
          </w:p>
        </w:tc>
      </w:tr>
      <w:tr w:rsidR="00893020" w:rsidRPr="00893020" w:rsidTr="00602E2D">
        <w:trPr>
          <w:trHeight w:val="14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1 504,5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1 504,5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6,1</w:t>
            </w:r>
          </w:p>
        </w:tc>
      </w:tr>
      <w:tr w:rsidR="00893020" w:rsidRPr="00893020" w:rsidTr="00602E2D">
        <w:trPr>
          <w:trHeight w:val="14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 xml:space="preserve">Другие вопросы в области окружающей среды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1 504,5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1 504,5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6,1</w:t>
            </w:r>
          </w:p>
        </w:tc>
      </w:tr>
      <w:tr w:rsidR="00893020" w:rsidRPr="00893020" w:rsidTr="00602E2D">
        <w:trPr>
          <w:trHeight w:val="14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25" w:rsidRPr="00893020" w:rsidRDefault="001B7532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1B7532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414,1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1B7532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1,7</w:t>
            </w:r>
          </w:p>
        </w:tc>
      </w:tr>
      <w:tr w:rsidR="00893020" w:rsidRPr="00893020" w:rsidTr="00602E2D">
        <w:trPr>
          <w:trHeight w:val="14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C" w:rsidRPr="00893020" w:rsidRDefault="00A638FC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FC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56,5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FC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0,2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A638FC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357,6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1,4</w:t>
            </w:r>
          </w:p>
        </w:tc>
      </w:tr>
      <w:tr w:rsidR="00893020" w:rsidRPr="00893020" w:rsidTr="00602E2D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A638FC" w:rsidP="00A638F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93020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4 391,2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896C0A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4 801,2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4 801,2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19,4</w:t>
            </w:r>
          </w:p>
        </w:tc>
      </w:tr>
      <w:tr w:rsidR="00B36D25" w:rsidRPr="00893020" w:rsidTr="00602E2D">
        <w:trPr>
          <w:trHeight w:val="1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rPr>
                <w:bCs/>
              </w:rPr>
            </w:pPr>
            <w:r w:rsidRPr="00893020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25" w:rsidRPr="00893020" w:rsidRDefault="00B36D25" w:rsidP="00B36D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B36D25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4 391,2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896C0A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4 801,2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25" w:rsidRPr="00893020" w:rsidRDefault="00A0359F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4 801,2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C87C6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25" w:rsidRPr="00893020" w:rsidRDefault="00602E2D" w:rsidP="00602E2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93020">
              <w:rPr>
                <w:bCs/>
              </w:rPr>
              <w:t>19,4</w:t>
            </w:r>
          </w:p>
        </w:tc>
      </w:tr>
    </w:tbl>
    <w:p w:rsidR="00CA5D7F" w:rsidRPr="00893020" w:rsidRDefault="00CA5D7F" w:rsidP="00CA5D7F">
      <w:pPr>
        <w:pStyle w:val="a7"/>
        <w:tabs>
          <w:tab w:val="left" w:pos="0"/>
        </w:tabs>
        <w:spacing w:after="0"/>
        <w:ind w:firstLine="567"/>
        <w:jc w:val="right"/>
      </w:pPr>
    </w:p>
    <w:p w:rsidR="00CA5D7F" w:rsidRPr="00893020" w:rsidRDefault="00CA5D7F" w:rsidP="00CA5D7F">
      <w:pPr>
        <w:ind w:firstLine="709"/>
        <w:jc w:val="both"/>
        <w:rPr>
          <w:bCs/>
          <w:sz w:val="28"/>
          <w:szCs w:val="28"/>
        </w:rPr>
      </w:pPr>
      <w:r w:rsidRPr="00893020">
        <w:rPr>
          <w:bCs/>
          <w:sz w:val="28"/>
          <w:szCs w:val="28"/>
        </w:rPr>
        <w:t xml:space="preserve">Анализ отчетов исполнения бюджета (ф.0503127, ф.0503164) показал, что неисполнение лимитов бюджетных </w:t>
      </w:r>
      <w:r w:rsidR="00A335AE" w:rsidRPr="00893020">
        <w:rPr>
          <w:bCs/>
          <w:sz w:val="28"/>
          <w:szCs w:val="28"/>
        </w:rPr>
        <w:t>обязательств составило в сумме 2879,5</w:t>
      </w:r>
      <w:r w:rsidRPr="00893020">
        <w:rPr>
          <w:bCs/>
          <w:sz w:val="28"/>
          <w:szCs w:val="28"/>
        </w:rPr>
        <w:t xml:space="preserve"> тыс. рублей в том числе:</w:t>
      </w:r>
    </w:p>
    <w:p w:rsidR="00CA5D7F" w:rsidRPr="00893020" w:rsidRDefault="00CA5D7F" w:rsidP="009A797A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в сумме </w:t>
      </w:r>
      <w:r w:rsidR="00863CDB" w:rsidRPr="00893020">
        <w:rPr>
          <w:sz w:val="28"/>
          <w:szCs w:val="28"/>
        </w:rPr>
        <w:t>225,1</w:t>
      </w:r>
      <w:r w:rsidRPr="00893020">
        <w:rPr>
          <w:sz w:val="28"/>
          <w:szCs w:val="28"/>
        </w:rPr>
        <w:t xml:space="preserve"> тыс. рубл</w:t>
      </w:r>
      <w:r w:rsidR="00863CDB" w:rsidRPr="00893020">
        <w:rPr>
          <w:sz w:val="28"/>
          <w:szCs w:val="28"/>
        </w:rPr>
        <w:t>ей по разделу, подразделу 0104 «</w:t>
      </w:r>
      <w:r w:rsidRPr="00893020">
        <w:rPr>
          <w:sz w:val="28"/>
          <w:szCs w:val="28"/>
        </w:rPr>
        <w:t xml:space="preserve">Функционирование Правительства РФ, высших исполнительных органов гос. власти субъектов РФ, местных администраций" Согласно пояснительной записки </w:t>
      </w:r>
      <w:r w:rsidR="0065728D" w:rsidRPr="00893020">
        <w:rPr>
          <w:sz w:val="28"/>
          <w:szCs w:val="28"/>
        </w:rPr>
        <w:t>невыполнение возникло во КОСГУ 310 планировалось приобрести служебный автомобиль, но оставшихся средств недостаточно для приобретения автомобиля из-за увеличения расходов на коммунальные расходы.</w:t>
      </w:r>
    </w:p>
    <w:p w:rsidR="009A797A" w:rsidRPr="00893020" w:rsidRDefault="00454F82" w:rsidP="009A797A">
      <w:pPr>
        <w:widowControl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Следует отметить, в Пояснительной записке указано, что произведены расходы на приобретение картриджей для принтера по КОСГУ 310</w:t>
      </w:r>
      <w:r w:rsidR="002B4CA4" w:rsidRPr="00893020">
        <w:rPr>
          <w:sz w:val="28"/>
          <w:szCs w:val="28"/>
        </w:rPr>
        <w:t xml:space="preserve"> «Основные средства»</w:t>
      </w:r>
      <w:r w:rsidRPr="00893020">
        <w:rPr>
          <w:sz w:val="28"/>
          <w:szCs w:val="28"/>
        </w:rPr>
        <w:t>, тогда как расходы на приобретение картриджей следует отнести на подстатью 346 «Увеличение стоимости прочих материальных запасов</w:t>
      </w:r>
      <w:r w:rsidR="00F71880" w:rsidRPr="00893020">
        <w:rPr>
          <w:sz w:val="28"/>
          <w:szCs w:val="28"/>
        </w:rPr>
        <w:t xml:space="preserve">» КОСГУ в увязке с КВР 244 «Прочая </w:t>
      </w:r>
      <w:r w:rsidR="00877E16" w:rsidRPr="00893020">
        <w:rPr>
          <w:sz w:val="28"/>
          <w:szCs w:val="28"/>
        </w:rPr>
        <w:t>закупка товаров, работ и услуг, согласно п. 11.4.6 Приказу Минфина России от 29.11.2017 N 209н «Об утверждении Порядка применения классификации операций сектора государственного управления», п.48.2.4.4 Приказу Минфина России от 06.06.2019 N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71880" w:rsidRPr="00893020">
        <w:rPr>
          <w:sz w:val="28"/>
          <w:szCs w:val="28"/>
        </w:rPr>
        <w:t xml:space="preserve">, а учитывать картриджи на </w:t>
      </w:r>
      <w:r w:rsidR="009A797A" w:rsidRPr="00893020">
        <w:rPr>
          <w:sz w:val="28"/>
          <w:szCs w:val="28"/>
        </w:rPr>
        <w:t xml:space="preserve">бухгалтерском </w:t>
      </w:r>
      <w:r w:rsidR="00F71880" w:rsidRPr="00893020">
        <w:rPr>
          <w:sz w:val="28"/>
          <w:szCs w:val="28"/>
        </w:rPr>
        <w:t>счете 105 36</w:t>
      </w:r>
      <w:r w:rsidRPr="00893020">
        <w:rPr>
          <w:sz w:val="28"/>
          <w:szCs w:val="28"/>
        </w:rPr>
        <w:t xml:space="preserve"> </w:t>
      </w:r>
      <w:r w:rsidR="009A797A" w:rsidRPr="00893020">
        <w:rPr>
          <w:sz w:val="28"/>
          <w:szCs w:val="28"/>
        </w:rPr>
        <w:t>«Прочие материальные запасы».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bCs/>
          <w:sz w:val="28"/>
          <w:szCs w:val="28"/>
        </w:rPr>
        <w:t xml:space="preserve">- в сумме </w:t>
      </w:r>
      <w:r w:rsidR="00834C5C" w:rsidRPr="00893020">
        <w:rPr>
          <w:bCs/>
          <w:sz w:val="28"/>
          <w:szCs w:val="28"/>
        </w:rPr>
        <w:t>2 654,4</w:t>
      </w:r>
      <w:r w:rsidRPr="00893020">
        <w:rPr>
          <w:bCs/>
          <w:sz w:val="28"/>
          <w:szCs w:val="28"/>
        </w:rPr>
        <w:t xml:space="preserve"> тыс. рублей по разделу, подразделу 0409 «</w:t>
      </w:r>
      <w:r w:rsidRPr="00893020">
        <w:rPr>
          <w:sz w:val="28"/>
          <w:szCs w:val="28"/>
        </w:rPr>
        <w:t>Дорожное хозяйство (дорожные фонды)». Согласно Сведений об исполнении бюджета (ф. 0503164) пояснения следующие: «остатки средств дорожного фонда (</w:t>
      </w:r>
      <w:r w:rsidR="00CF732B" w:rsidRPr="00893020">
        <w:rPr>
          <w:sz w:val="28"/>
          <w:szCs w:val="28"/>
        </w:rPr>
        <w:t xml:space="preserve">2 654,4 </w:t>
      </w:r>
      <w:r w:rsidRPr="00893020">
        <w:rPr>
          <w:sz w:val="28"/>
          <w:szCs w:val="28"/>
        </w:rPr>
        <w:t xml:space="preserve">тыс. рублей), данная сумма недостаточна для выполнения плановых работ по ремонту </w:t>
      </w:r>
      <w:r w:rsidRPr="00893020">
        <w:rPr>
          <w:sz w:val="28"/>
          <w:szCs w:val="28"/>
        </w:rPr>
        <w:lastRenderedPageBreak/>
        <w:t>общепоселковых работ»</w:t>
      </w:r>
      <w:r w:rsidR="00733325" w:rsidRPr="00893020">
        <w:rPr>
          <w:sz w:val="28"/>
          <w:szCs w:val="28"/>
        </w:rPr>
        <w:t>. По данному разделу произведены расходы по очистке дорог от снега, градирование.</w:t>
      </w:r>
    </w:p>
    <w:p w:rsidR="00CA2F5C" w:rsidRPr="00893020" w:rsidRDefault="00CA2F5C" w:rsidP="00CA2F5C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Согласно Положения о порядке </w:t>
      </w:r>
      <w:r w:rsidR="00F2351D" w:rsidRPr="00893020">
        <w:rPr>
          <w:sz w:val="28"/>
          <w:szCs w:val="28"/>
        </w:rPr>
        <w:t>использования бюджетных ассигнований резервного фонда А</w:t>
      </w:r>
      <w:r w:rsidRPr="00893020">
        <w:rPr>
          <w:sz w:val="28"/>
          <w:szCs w:val="28"/>
        </w:rPr>
        <w:t xml:space="preserve">дминистрации Звездинского </w:t>
      </w:r>
      <w:r w:rsidR="00F2351D" w:rsidRPr="00893020">
        <w:rPr>
          <w:sz w:val="28"/>
          <w:szCs w:val="28"/>
        </w:rPr>
        <w:t>городского поселения</w:t>
      </w:r>
      <w:r w:rsidRPr="00893020">
        <w:rPr>
          <w:sz w:val="28"/>
          <w:szCs w:val="28"/>
        </w:rPr>
        <w:t xml:space="preserve">, утвержденного Постановлением Администрации Звезднинского городского поселения от </w:t>
      </w:r>
      <w:r w:rsidR="00AD4207" w:rsidRPr="00893020">
        <w:rPr>
          <w:sz w:val="28"/>
          <w:szCs w:val="28"/>
        </w:rPr>
        <w:t>20.08.2018 № 3</w:t>
      </w:r>
      <w:r w:rsidRPr="00893020">
        <w:rPr>
          <w:sz w:val="28"/>
          <w:szCs w:val="28"/>
        </w:rPr>
        <w:t>7, главным ра</w:t>
      </w:r>
      <w:r w:rsidR="00AD4207" w:rsidRPr="00893020">
        <w:rPr>
          <w:sz w:val="28"/>
          <w:szCs w:val="28"/>
        </w:rPr>
        <w:t>спорядителем средств Фонда является</w:t>
      </w:r>
      <w:r w:rsidRPr="00893020">
        <w:rPr>
          <w:sz w:val="28"/>
          <w:szCs w:val="28"/>
        </w:rPr>
        <w:t xml:space="preserve"> Администрация Звездинского городского поселения. </w:t>
      </w:r>
    </w:p>
    <w:p w:rsidR="0006030D" w:rsidRPr="00893020" w:rsidRDefault="00CA5D7F" w:rsidP="0006030D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структуре расходов бюджета Звездинского муниципального образования первоначально </w:t>
      </w:r>
      <w:r w:rsidR="009B5793" w:rsidRPr="00893020">
        <w:rPr>
          <w:sz w:val="28"/>
          <w:szCs w:val="28"/>
        </w:rPr>
        <w:t xml:space="preserve">ст. 6 решения о бюджете </w:t>
      </w:r>
      <w:r w:rsidRPr="00893020">
        <w:rPr>
          <w:sz w:val="28"/>
          <w:szCs w:val="28"/>
        </w:rPr>
        <w:t xml:space="preserve">предусмотрены бюджетные назначения для формирования резервного фонда в сумме 20 тыс. рублей, </w:t>
      </w:r>
      <w:r w:rsidR="009B5793" w:rsidRPr="00893020">
        <w:rPr>
          <w:sz w:val="28"/>
          <w:szCs w:val="28"/>
        </w:rPr>
        <w:t>в течение бюджетного года в решение о бюджете в данную статью изменения и уточнения не внесены, следовательно, на 01.01.2020 года резервный фонд составляет 20,0 тыс. рублей</w:t>
      </w:r>
      <w:r w:rsidR="004602FE" w:rsidRPr="00893020">
        <w:rPr>
          <w:sz w:val="28"/>
          <w:szCs w:val="28"/>
        </w:rPr>
        <w:t>.</w:t>
      </w:r>
      <w:r w:rsidR="0006030D" w:rsidRPr="00893020">
        <w:rPr>
          <w:sz w:val="28"/>
          <w:szCs w:val="28"/>
        </w:rPr>
        <w:t xml:space="preserve"> </w:t>
      </w:r>
      <w:r w:rsidR="004602FE" w:rsidRPr="00893020">
        <w:rPr>
          <w:sz w:val="28"/>
          <w:szCs w:val="28"/>
        </w:rPr>
        <w:t xml:space="preserve">В </w:t>
      </w:r>
      <w:r w:rsidR="009B5793" w:rsidRPr="00893020">
        <w:rPr>
          <w:sz w:val="28"/>
          <w:szCs w:val="28"/>
        </w:rPr>
        <w:t xml:space="preserve">представленном проекте </w:t>
      </w:r>
      <w:r w:rsidR="004602FE" w:rsidRPr="00893020">
        <w:rPr>
          <w:sz w:val="28"/>
          <w:szCs w:val="28"/>
        </w:rPr>
        <w:t>решения «</w:t>
      </w:r>
      <w:r w:rsidR="009A6358" w:rsidRPr="00893020">
        <w:rPr>
          <w:sz w:val="28"/>
          <w:szCs w:val="28"/>
        </w:rPr>
        <w:t>О</w:t>
      </w:r>
      <w:r w:rsidR="004602FE" w:rsidRPr="00893020">
        <w:rPr>
          <w:sz w:val="28"/>
          <w:szCs w:val="28"/>
        </w:rPr>
        <w:t xml:space="preserve">тчет об исполнении бюджета Звезднинского муниципального образования за 2019 год» данная статья расходов отсутствует, </w:t>
      </w:r>
      <w:r w:rsidR="0006030D" w:rsidRPr="00893020">
        <w:rPr>
          <w:sz w:val="28"/>
          <w:szCs w:val="28"/>
        </w:rPr>
        <w:t>следовательно,</w:t>
      </w:r>
      <w:r w:rsidR="004602FE" w:rsidRPr="00893020">
        <w:rPr>
          <w:sz w:val="28"/>
          <w:szCs w:val="28"/>
        </w:rPr>
        <w:t xml:space="preserve"> </w:t>
      </w:r>
      <w:r w:rsidR="0006030D" w:rsidRPr="00893020">
        <w:rPr>
          <w:sz w:val="28"/>
          <w:szCs w:val="28"/>
        </w:rPr>
        <w:t>отчет не соответствует решению о бюджете за 2019 год</w:t>
      </w:r>
      <w:r w:rsidR="009A6358" w:rsidRPr="00893020">
        <w:rPr>
          <w:sz w:val="28"/>
          <w:szCs w:val="28"/>
        </w:rPr>
        <w:t xml:space="preserve"> в части резервного фонда</w:t>
      </w:r>
      <w:r w:rsidR="0006030D" w:rsidRPr="00893020">
        <w:rPr>
          <w:sz w:val="28"/>
          <w:szCs w:val="28"/>
        </w:rPr>
        <w:t>.</w:t>
      </w:r>
    </w:p>
    <w:p w:rsidR="00B06734" w:rsidRPr="00893020" w:rsidRDefault="00B06734" w:rsidP="0006030D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Следует отметить, что в связи с вышеизложенным</w:t>
      </w:r>
      <w:r w:rsidR="00630BBE" w:rsidRPr="00893020">
        <w:rPr>
          <w:sz w:val="28"/>
          <w:szCs w:val="28"/>
        </w:rPr>
        <w:t>,</w:t>
      </w:r>
      <w:r w:rsidRPr="00893020">
        <w:rPr>
          <w:sz w:val="28"/>
          <w:szCs w:val="28"/>
        </w:rPr>
        <w:t xml:space="preserve"> представленный отчет об использовании резервного фонда Администрации Звезднинского муниципального образования за 2019 год недостоверен.</w:t>
      </w:r>
    </w:p>
    <w:p w:rsidR="00474D65" w:rsidRPr="00893020" w:rsidRDefault="00E863C0" w:rsidP="0006030D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Согласно Порядк</w:t>
      </w:r>
      <w:r w:rsidR="00EB50B5" w:rsidRPr="00893020">
        <w:rPr>
          <w:sz w:val="28"/>
          <w:szCs w:val="28"/>
        </w:rPr>
        <w:t>у</w:t>
      </w:r>
      <w:r w:rsidRPr="00893020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Звезднинского муниципального образования, утвержденного решением Думы Звезднинского городского поселения от 27.11.2013 № 40 в </w:t>
      </w:r>
      <w:proofErr w:type="spellStart"/>
      <w:r w:rsidRPr="00893020">
        <w:rPr>
          <w:sz w:val="28"/>
          <w:szCs w:val="28"/>
        </w:rPr>
        <w:t>Звезднинском</w:t>
      </w:r>
      <w:proofErr w:type="spellEnd"/>
      <w:r w:rsidRPr="00893020">
        <w:rPr>
          <w:sz w:val="28"/>
          <w:szCs w:val="28"/>
        </w:rPr>
        <w:t xml:space="preserve"> муниципальном</w:t>
      </w:r>
      <w:r w:rsidR="00474D65" w:rsidRPr="00893020">
        <w:rPr>
          <w:sz w:val="28"/>
          <w:szCs w:val="28"/>
        </w:rPr>
        <w:t xml:space="preserve"> образовании </w:t>
      </w:r>
      <w:r w:rsidRPr="00893020">
        <w:rPr>
          <w:sz w:val="28"/>
          <w:szCs w:val="28"/>
        </w:rPr>
        <w:t>создан дорожный фонд</w:t>
      </w:r>
      <w:r w:rsidR="00474D65" w:rsidRPr="00893020">
        <w:rPr>
          <w:sz w:val="28"/>
          <w:szCs w:val="28"/>
        </w:rPr>
        <w:t>.</w:t>
      </w:r>
    </w:p>
    <w:p w:rsidR="00E863C0" w:rsidRPr="00893020" w:rsidRDefault="00474D65" w:rsidP="0006030D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Первоначально статьей 7 решения Думы Звезднинского городского поселения от 24.12.2018 № 29 дорожный фонд на 2019 год создан в размере 862,1 тыс. рублей.</w:t>
      </w:r>
    </w:p>
    <w:p w:rsidR="009A6358" w:rsidRPr="00893020" w:rsidRDefault="009A6358" w:rsidP="0006030D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течении отчетного года в статью вносились изменения и в окончательной редакции дорожный фонд утвержден решением Думы Звезднинского городского поселения от 30.10.2019 № 27 «О внесении изменений в решение Думы Звезднинского городского поселения № 29 от 24.12.2018 «О бюджете Звезднинского муниципального образования на 2019 год и на плановый период 2020-2021 годов» в сумме 3 152,6 тыс. рублей. В представленном проекте решения «Отчет об исполнении бюджета Звезднинского муниципального образования за 2019 год» данная статья расходов утверждена в сумме 3 151,6 тыс. рублей </w:t>
      </w:r>
      <w:r w:rsidR="00DF227A" w:rsidRPr="00893020">
        <w:rPr>
          <w:sz w:val="28"/>
          <w:szCs w:val="28"/>
        </w:rPr>
        <w:t>расхождения составили 1,0 тыс. рублей.</w:t>
      </w:r>
    </w:p>
    <w:p w:rsidR="00630BBE" w:rsidRPr="00893020" w:rsidRDefault="00630BBE" w:rsidP="00CA5D7F">
      <w:pPr>
        <w:ind w:firstLine="709"/>
        <w:jc w:val="center"/>
        <w:rPr>
          <w:b/>
          <w:sz w:val="28"/>
          <w:szCs w:val="28"/>
        </w:rPr>
      </w:pPr>
    </w:p>
    <w:p w:rsidR="00CA5D7F" w:rsidRPr="00893020" w:rsidRDefault="00CA5D7F" w:rsidP="00CA5D7F">
      <w:pPr>
        <w:ind w:firstLine="709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>Исполнение муниципальных программ.</w:t>
      </w:r>
    </w:p>
    <w:p w:rsidR="00630BBE" w:rsidRPr="00893020" w:rsidRDefault="00630BBE" w:rsidP="00CA5D7F">
      <w:pPr>
        <w:ind w:firstLine="709"/>
        <w:jc w:val="both"/>
        <w:rPr>
          <w:sz w:val="28"/>
          <w:szCs w:val="28"/>
        </w:rPr>
      </w:pP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На выпо</w:t>
      </w:r>
      <w:r w:rsidR="0007727E" w:rsidRPr="00893020">
        <w:rPr>
          <w:sz w:val="28"/>
          <w:szCs w:val="28"/>
        </w:rPr>
        <w:t xml:space="preserve">лнение программных мероприятий </w:t>
      </w:r>
      <w:r w:rsidRPr="00893020">
        <w:rPr>
          <w:sz w:val="28"/>
          <w:szCs w:val="28"/>
        </w:rPr>
        <w:t xml:space="preserve">в уточненном </w:t>
      </w:r>
      <w:r w:rsidR="0007727E" w:rsidRPr="00893020">
        <w:rPr>
          <w:sz w:val="28"/>
          <w:szCs w:val="28"/>
        </w:rPr>
        <w:t xml:space="preserve">решением о бюджете утверждено бюджетных ассигнований в объеме </w:t>
      </w:r>
      <w:r w:rsidR="00C17594" w:rsidRPr="00893020">
        <w:rPr>
          <w:sz w:val="28"/>
          <w:szCs w:val="28"/>
        </w:rPr>
        <w:t>4 973,1</w:t>
      </w:r>
      <w:r w:rsidRPr="00893020">
        <w:rPr>
          <w:sz w:val="28"/>
          <w:szCs w:val="28"/>
        </w:rPr>
        <w:t xml:space="preserve"> тыс. рублей, в том числе: за счет средств областного бюджета – </w:t>
      </w:r>
      <w:r w:rsidR="00C17594" w:rsidRPr="00893020">
        <w:rPr>
          <w:sz w:val="28"/>
          <w:szCs w:val="28"/>
        </w:rPr>
        <w:t>1 705,2</w:t>
      </w:r>
      <w:r w:rsidRPr="00893020">
        <w:rPr>
          <w:sz w:val="28"/>
          <w:szCs w:val="28"/>
        </w:rPr>
        <w:t xml:space="preserve"> тыс. рублей, за счет средств местного бюджета – </w:t>
      </w:r>
      <w:r w:rsidR="00C17594" w:rsidRPr="00893020">
        <w:rPr>
          <w:sz w:val="28"/>
          <w:szCs w:val="28"/>
        </w:rPr>
        <w:t>3 267,9</w:t>
      </w:r>
      <w:r w:rsidRPr="00893020">
        <w:rPr>
          <w:sz w:val="28"/>
          <w:szCs w:val="28"/>
        </w:rPr>
        <w:t>тыс. рублей. Исполнен</w:t>
      </w:r>
      <w:r w:rsidR="00630BBE" w:rsidRPr="00893020">
        <w:rPr>
          <w:sz w:val="28"/>
          <w:szCs w:val="28"/>
        </w:rPr>
        <w:t>ие</w:t>
      </w:r>
      <w:r w:rsidRPr="00893020">
        <w:rPr>
          <w:sz w:val="28"/>
          <w:szCs w:val="28"/>
        </w:rPr>
        <w:t xml:space="preserve"> </w:t>
      </w:r>
      <w:r w:rsidR="006D6F78" w:rsidRPr="00893020">
        <w:rPr>
          <w:sz w:val="28"/>
          <w:szCs w:val="28"/>
        </w:rPr>
        <w:t xml:space="preserve">оставило </w:t>
      </w:r>
      <w:r w:rsidRPr="00893020">
        <w:rPr>
          <w:sz w:val="28"/>
          <w:szCs w:val="28"/>
        </w:rPr>
        <w:t>100,0 %:</w:t>
      </w:r>
    </w:p>
    <w:p w:rsidR="00CA5D7F" w:rsidRPr="00893020" w:rsidRDefault="00CA5D7F" w:rsidP="00CA5D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Исполнение расходов на реализацию мероприятий муниципальных программ таблица № 4. </w:t>
      </w:r>
    </w:p>
    <w:p w:rsidR="0007727E" w:rsidRPr="00893020" w:rsidRDefault="00CA5D7F" w:rsidP="00CA5D7F">
      <w:pPr>
        <w:ind w:right="-1" w:firstLine="567"/>
        <w:jc w:val="right"/>
      </w:pPr>
      <w:r w:rsidRPr="00893020">
        <w:t>Таблица 4 (тыс. рублей)</w:t>
      </w:r>
    </w:p>
    <w:p w:rsidR="00CA5D7F" w:rsidRPr="00893020" w:rsidRDefault="00CA5D7F" w:rsidP="00CA5D7F">
      <w:pPr>
        <w:ind w:right="-1" w:firstLine="567"/>
        <w:jc w:val="right"/>
      </w:pPr>
      <w:r w:rsidRPr="00893020"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560"/>
        <w:gridCol w:w="1275"/>
        <w:gridCol w:w="1134"/>
      </w:tblGrid>
      <w:tr w:rsidR="00893020" w:rsidRPr="00893020" w:rsidTr="00CA5D7F">
        <w:trPr>
          <w:trHeight w:val="109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lastRenderedPageBreak/>
              <w:t>№ п/п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Наименование программы и мероприятий</w:t>
            </w:r>
          </w:p>
        </w:tc>
        <w:tc>
          <w:tcPr>
            <w:tcW w:w="1842" w:type="dxa"/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t>Утвержденные</w:t>
            </w:r>
          </w:p>
          <w:p w:rsidR="00CA5D7F" w:rsidRPr="00893020" w:rsidRDefault="00CA5D7F" w:rsidP="00CA5D7F">
            <w:pPr>
              <w:jc w:val="center"/>
            </w:pPr>
            <w:r w:rsidRPr="00893020">
              <w:t>бюджетные</w:t>
            </w:r>
          </w:p>
          <w:p w:rsidR="00CA5D7F" w:rsidRPr="00893020" w:rsidRDefault="00CA5D7F" w:rsidP="00CA5D7F">
            <w:pPr>
              <w:jc w:val="center"/>
            </w:pPr>
            <w:r w:rsidRPr="00893020">
              <w:t>назначения</w:t>
            </w:r>
          </w:p>
          <w:p w:rsidR="00CA5D7F" w:rsidRPr="00893020" w:rsidRDefault="00CA5D7F" w:rsidP="006D6F78">
            <w:pPr>
              <w:ind w:right="-1"/>
              <w:jc w:val="center"/>
            </w:pPr>
            <w:r w:rsidRPr="00893020">
              <w:t>на 201</w:t>
            </w:r>
            <w:r w:rsidR="006D6F78" w:rsidRPr="00893020">
              <w:t>9</w:t>
            </w:r>
            <w:r w:rsidRPr="00893020">
              <w:t xml:space="preserve"> год</w:t>
            </w:r>
          </w:p>
        </w:tc>
        <w:tc>
          <w:tcPr>
            <w:tcW w:w="1560" w:type="dxa"/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t>Исполнение</w:t>
            </w:r>
          </w:p>
          <w:p w:rsidR="00CA5D7F" w:rsidRPr="00893020" w:rsidRDefault="00CA5D7F" w:rsidP="006D6F78">
            <w:pPr>
              <w:ind w:right="-1"/>
              <w:jc w:val="center"/>
            </w:pPr>
            <w:r w:rsidRPr="00893020">
              <w:t>за 201</w:t>
            </w:r>
            <w:r w:rsidR="006D6F78" w:rsidRPr="00893020">
              <w:t>9</w:t>
            </w:r>
            <w:r w:rsidRPr="00893020">
              <w:t xml:space="preserve"> год</w:t>
            </w:r>
          </w:p>
        </w:tc>
        <w:tc>
          <w:tcPr>
            <w:tcW w:w="1275" w:type="dxa"/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 xml:space="preserve">Отклонение </w:t>
            </w:r>
          </w:p>
        </w:tc>
        <w:tc>
          <w:tcPr>
            <w:tcW w:w="1134" w:type="dxa"/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% исполнения</w:t>
            </w:r>
          </w:p>
        </w:tc>
      </w:tr>
      <w:tr w:rsidR="00893020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t>2</w:t>
            </w:r>
          </w:p>
        </w:tc>
        <w:tc>
          <w:tcPr>
            <w:tcW w:w="1842" w:type="dxa"/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t>3</w:t>
            </w:r>
          </w:p>
        </w:tc>
        <w:tc>
          <w:tcPr>
            <w:tcW w:w="1560" w:type="dxa"/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4</w:t>
            </w:r>
          </w:p>
        </w:tc>
        <w:tc>
          <w:tcPr>
            <w:tcW w:w="1275" w:type="dxa"/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5</w:t>
            </w:r>
          </w:p>
        </w:tc>
        <w:tc>
          <w:tcPr>
            <w:tcW w:w="1134" w:type="dxa"/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6</w:t>
            </w:r>
          </w:p>
        </w:tc>
      </w:tr>
      <w:tr w:rsidR="00893020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5D7F" w:rsidRPr="00893020" w:rsidRDefault="00CA5D7F" w:rsidP="00CA5D7F">
            <w:pPr>
              <w:ind w:right="-1"/>
              <w:jc w:val="center"/>
            </w:pPr>
            <w:r w:rsidRPr="00893020"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5D7F" w:rsidRPr="00893020" w:rsidRDefault="00CA5D7F" w:rsidP="00CA5D7F">
            <w:pPr>
              <w:ind w:right="-1"/>
            </w:pPr>
            <w:r w:rsidRPr="00893020">
              <w:t>Субсидии, выделенные на реализацию мероприятий перечня проектов народный инициатив</w:t>
            </w:r>
          </w:p>
        </w:tc>
        <w:tc>
          <w:tcPr>
            <w:tcW w:w="1842" w:type="dxa"/>
            <w:vAlign w:val="center"/>
          </w:tcPr>
          <w:p w:rsidR="00CA5D7F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230,8</w:t>
            </w:r>
          </w:p>
        </w:tc>
        <w:tc>
          <w:tcPr>
            <w:tcW w:w="1560" w:type="dxa"/>
            <w:vAlign w:val="center"/>
          </w:tcPr>
          <w:p w:rsidR="00CA5D7F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230,8</w:t>
            </w:r>
          </w:p>
        </w:tc>
        <w:tc>
          <w:tcPr>
            <w:tcW w:w="1275" w:type="dxa"/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CA5D7F" w:rsidRPr="00893020" w:rsidRDefault="00CA5D7F" w:rsidP="00CA5D7F">
            <w:pPr>
              <w:jc w:val="center"/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6F78" w:rsidRPr="00893020" w:rsidRDefault="006D6F78" w:rsidP="00CA5D7F">
            <w:pPr>
              <w:ind w:right="-1"/>
              <w:jc w:val="center"/>
            </w:pPr>
            <w:r w:rsidRPr="00893020"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6F78" w:rsidRPr="00893020" w:rsidRDefault="006D6F78" w:rsidP="00CA5D7F">
            <w:pPr>
              <w:ind w:right="-1"/>
            </w:pPr>
            <w:r w:rsidRPr="00893020">
              <w:t>Муниципальная целевая программа «Развитие автомобильных дорог общего пользования Звезднинского муниципального образования на 2017-2020г.»</w:t>
            </w:r>
          </w:p>
        </w:tc>
        <w:tc>
          <w:tcPr>
            <w:tcW w:w="1842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3 152,6</w:t>
            </w:r>
          </w:p>
        </w:tc>
        <w:tc>
          <w:tcPr>
            <w:tcW w:w="1560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497,2</w:t>
            </w:r>
          </w:p>
        </w:tc>
        <w:tc>
          <w:tcPr>
            <w:tcW w:w="1275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2 655,4</w:t>
            </w:r>
          </w:p>
        </w:tc>
        <w:tc>
          <w:tcPr>
            <w:tcW w:w="1134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15,8</w:t>
            </w:r>
          </w:p>
        </w:tc>
      </w:tr>
      <w:tr w:rsidR="00893020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6F78" w:rsidRPr="00893020" w:rsidRDefault="006D6F78" w:rsidP="00CA5D7F">
            <w:pPr>
              <w:ind w:right="-1"/>
              <w:jc w:val="center"/>
            </w:pPr>
            <w:r w:rsidRPr="00893020"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6F78" w:rsidRPr="00893020" w:rsidRDefault="006D6F78" w:rsidP="00CA5D7F">
            <w:pPr>
              <w:ind w:right="-1"/>
            </w:pPr>
            <w:r w:rsidRPr="00893020">
              <w:t xml:space="preserve">Муниципальная программа «Развитие комплексной системы обращения с </w:t>
            </w:r>
            <w:r w:rsidR="00127ADA" w:rsidRPr="00893020">
              <w:t>твёрдыми</w:t>
            </w:r>
            <w:r w:rsidRPr="00893020">
              <w:t xml:space="preserve"> коммунальными отходами на территории Звезднинского муниципального образования (городского поселения) на 2019 -2021 годы»</w:t>
            </w:r>
          </w:p>
        </w:tc>
        <w:tc>
          <w:tcPr>
            <w:tcW w:w="1842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1 504,5</w:t>
            </w:r>
          </w:p>
        </w:tc>
        <w:tc>
          <w:tcPr>
            <w:tcW w:w="1560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1 504,5</w:t>
            </w:r>
          </w:p>
        </w:tc>
        <w:tc>
          <w:tcPr>
            <w:tcW w:w="1275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893020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6F78" w:rsidRPr="00893020" w:rsidRDefault="006D6F78" w:rsidP="00CA5D7F">
            <w:pPr>
              <w:ind w:right="-1"/>
              <w:jc w:val="center"/>
            </w:pPr>
            <w:r w:rsidRPr="00893020"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6F78" w:rsidRPr="00893020" w:rsidRDefault="006D6F78" w:rsidP="00CA5D7F">
            <w:pPr>
              <w:ind w:right="-1"/>
            </w:pPr>
            <w:r w:rsidRPr="00893020">
              <w:t xml:space="preserve">Муниципальная целевая Программа «Обеспечение пожарной безопасности и защиты населения и территории Звезднинского муниципального о </w:t>
            </w:r>
            <w:r w:rsidR="00127ADA" w:rsidRPr="00893020">
              <w:t>образования</w:t>
            </w:r>
            <w:r w:rsidRPr="00893020">
              <w:t xml:space="preserve"> от чрезвычайных ситуаций на 2017-2019 годы»</w:t>
            </w:r>
          </w:p>
        </w:tc>
        <w:tc>
          <w:tcPr>
            <w:tcW w:w="1842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85,2</w:t>
            </w:r>
          </w:p>
        </w:tc>
        <w:tc>
          <w:tcPr>
            <w:tcW w:w="1560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85,2</w:t>
            </w:r>
          </w:p>
        </w:tc>
        <w:tc>
          <w:tcPr>
            <w:tcW w:w="1275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6D6F78" w:rsidRPr="00893020" w:rsidRDefault="006D6F78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100</w:t>
            </w:r>
          </w:p>
        </w:tc>
      </w:tr>
      <w:tr w:rsidR="00084739" w:rsidRPr="00893020" w:rsidTr="00CA5D7F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84739" w:rsidRPr="00893020" w:rsidRDefault="00084739" w:rsidP="00CA5D7F">
            <w:pPr>
              <w:ind w:right="-1"/>
              <w:jc w:val="center"/>
            </w:pPr>
            <w:r w:rsidRPr="00893020"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4739" w:rsidRPr="00893020" w:rsidRDefault="00084739" w:rsidP="00CA5D7F">
            <w:pPr>
              <w:ind w:right="-1"/>
            </w:pPr>
            <w:r w:rsidRPr="00893020">
              <w:t>итого</w:t>
            </w:r>
          </w:p>
        </w:tc>
        <w:tc>
          <w:tcPr>
            <w:tcW w:w="1842" w:type="dxa"/>
            <w:vAlign w:val="center"/>
          </w:tcPr>
          <w:p w:rsidR="00084739" w:rsidRPr="00893020" w:rsidRDefault="00084739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4 973,1</w:t>
            </w:r>
          </w:p>
        </w:tc>
        <w:tc>
          <w:tcPr>
            <w:tcW w:w="1560" w:type="dxa"/>
            <w:vAlign w:val="center"/>
          </w:tcPr>
          <w:p w:rsidR="00084739" w:rsidRPr="00893020" w:rsidRDefault="00084739" w:rsidP="00CA5D7F">
            <w:pPr>
              <w:jc w:val="center"/>
              <w:rPr>
                <w:b/>
              </w:rPr>
            </w:pPr>
            <w:r w:rsidRPr="00893020">
              <w:rPr>
                <w:b/>
              </w:rPr>
              <w:t>2 317,7</w:t>
            </w:r>
          </w:p>
        </w:tc>
        <w:tc>
          <w:tcPr>
            <w:tcW w:w="1275" w:type="dxa"/>
            <w:vAlign w:val="center"/>
          </w:tcPr>
          <w:p w:rsidR="00084739" w:rsidRPr="00893020" w:rsidRDefault="00084739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2 655,4</w:t>
            </w:r>
          </w:p>
        </w:tc>
        <w:tc>
          <w:tcPr>
            <w:tcW w:w="1134" w:type="dxa"/>
            <w:vAlign w:val="center"/>
          </w:tcPr>
          <w:p w:rsidR="00084739" w:rsidRPr="00893020" w:rsidRDefault="00084739" w:rsidP="00CA5D7F">
            <w:pPr>
              <w:jc w:val="center"/>
              <w:rPr>
                <w:b/>
                <w:bCs/>
              </w:rPr>
            </w:pPr>
            <w:r w:rsidRPr="00893020">
              <w:rPr>
                <w:b/>
                <w:bCs/>
              </w:rPr>
              <w:t>46,6</w:t>
            </w:r>
          </w:p>
        </w:tc>
      </w:tr>
    </w:tbl>
    <w:p w:rsidR="0007727E" w:rsidRPr="00893020" w:rsidRDefault="0007727E" w:rsidP="00CA5D7F">
      <w:pPr>
        <w:ind w:firstLine="709"/>
        <w:jc w:val="center"/>
        <w:rPr>
          <w:b/>
          <w:sz w:val="28"/>
          <w:szCs w:val="28"/>
        </w:rPr>
      </w:pPr>
    </w:p>
    <w:p w:rsidR="00CA5D7F" w:rsidRPr="00893020" w:rsidRDefault="00CA5D7F" w:rsidP="00CA5D7F">
      <w:pPr>
        <w:ind w:firstLine="709"/>
        <w:jc w:val="center"/>
        <w:rPr>
          <w:b/>
          <w:sz w:val="28"/>
          <w:szCs w:val="28"/>
        </w:rPr>
      </w:pPr>
      <w:r w:rsidRPr="00893020">
        <w:rPr>
          <w:b/>
          <w:sz w:val="28"/>
          <w:szCs w:val="28"/>
        </w:rPr>
        <w:t>Дефицит местного бюджета</w:t>
      </w:r>
      <w:r w:rsidR="00A16CA2" w:rsidRPr="00893020">
        <w:rPr>
          <w:b/>
          <w:sz w:val="28"/>
          <w:szCs w:val="28"/>
        </w:rPr>
        <w:t xml:space="preserve"> и </w:t>
      </w:r>
      <w:r w:rsidRPr="00893020">
        <w:rPr>
          <w:b/>
          <w:sz w:val="28"/>
          <w:szCs w:val="28"/>
        </w:rPr>
        <w:t xml:space="preserve">источники его </w:t>
      </w:r>
      <w:r w:rsidR="00A16CA2" w:rsidRPr="00893020">
        <w:rPr>
          <w:b/>
          <w:sz w:val="28"/>
          <w:szCs w:val="28"/>
        </w:rPr>
        <w:t>финансирования</w:t>
      </w:r>
      <w:r w:rsidRPr="00893020">
        <w:rPr>
          <w:b/>
          <w:sz w:val="28"/>
          <w:szCs w:val="28"/>
        </w:rPr>
        <w:t xml:space="preserve">. </w:t>
      </w:r>
    </w:p>
    <w:p w:rsidR="00CA5D7F" w:rsidRPr="00893020" w:rsidRDefault="00CA5D7F" w:rsidP="00CA5D7F">
      <w:pPr>
        <w:jc w:val="center"/>
        <w:rPr>
          <w:b/>
          <w:spacing w:val="-2"/>
          <w:sz w:val="28"/>
          <w:szCs w:val="28"/>
        </w:rPr>
      </w:pPr>
      <w:r w:rsidRPr="00893020">
        <w:rPr>
          <w:b/>
          <w:sz w:val="28"/>
          <w:szCs w:val="28"/>
        </w:rPr>
        <w:t>Муниципальный долг</w:t>
      </w:r>
    </w:p>
    <w:p w:rsidR="00CA5D7F" w:rsidRPr="00893020" w:rsidRDefault="00CA5D7F" w:rsidP="00CA5D7F">
      <w:pPr>
        <w:ind w:firstLine="709"/>
        <w:jc w:val="both"/>
        <w:rPr>
          <w:sz w:val="26"/>
        </w:rPr>
      </w:pP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Первоначально Решением Думы Звездинского муниципального образования от </w:t>
      </w:r>
      <w:r w:rsidR="00392E58" w:rsidRPr="00893020">
        <w:rPr>
          <w:sz w:val="28"/>
          <w:szCs w:val="28"/>
        </w:rPr>
        <w:t>24</w:t>
      </w:r>
      <w:r w:rsidRPr="00893020">
        <w:rPr>
          <w:sz w:val="28"/>
          <w:szCs w:val="28"/>
        </w:rPr>
        <w:t>.12.201</w:t>
      </w:r>
      <w:r w:rsidR="00392E58" w:rsidRPr="00893020">
        <w:rPr>
          <w:sz w:val="28"/>
          <w:szCs w:val="28"/>
        </w:rPr>
        <w:t>8</w:t>
      </w:r>
      <w:r w:rsidRPr="00893020">
        <w:rPr>
          <w:sz w:val="28"/>
          <w:szCs w:val="28"/>
        </w:rPr>
        <w:t xml:space="preserve"> г. № </w:t>
      </w:r>
      <w:r w:rsidR="00392E58" w:rsidRPr="00893020">
        <w:rPr>
          <w:sz w:val="28"/>
          <w:szCs w:val="28"/>
        </w:rPr>
        <w:t>29</w:t>
      </w:r>
      <w:r w:rsidRPr="00893020">
        <w:rPr>
          <w:sz w:val="28"/>
          <w:szCs w:val="28"/>
        </w:rPr>
        <w:t xml:space="preserve"> утвержден дефицит в сумме </w:t>
      </w:r>
      <w:r w:rsidR="00392E58" w:rsidRPr="00893020">
        <w:rPr>
          <w:sz w:val="28"/>
          <w:szCs w:val="28"/>
        </w:rPr>
        <w:t>201,6</w:t>
      </w:r>
      <w:r w:rsidRPr="00893020">
        <w:rPr>
          <w:sz w:val="28"/>
          <w:szCs w:val="28"/>
        </w:rPr>
        <w:t xml:space="preserve"> тыс. рублей или 5,0 % утвержденного общего годового объема доходов местного бюджета без утвержденного объема безвозмездных поступлений.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В окончательной редакции в Решение Думы Звездинского муниципального образования от 24.12.201</w:t>
      </w:r>
      <w:r w:rsidR="008C6BEB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г. № </w:t>
      </w:r>
      <w:r w:rsidR="008C6BEB" w:rsidRPr="00893020">
        <w:rPr>
          <w:sz w:val="28"/>
          <w:szCs w:val="28"/>
        </w:rPr>
        <w:t>32</w:t>
      </w:r>
      <w:r w:rsidRPr="00893020">
        <w:rPr>
          <w:sz w:val="28"/>
          <w:szCs w:val="28"/>
        </w:rPr>
        <w:t xml:space="preserve"> утвержден дефицит бюджета сумме </w:t>
      </w:r>
      <w:r w:rsidR="008C6BEB" w:rsidRPr="00893020">
        <w:rPr>
          <w:sz w:val="28"/>
          <w:szCs w:val="28"/>
        </w:rPr>
        <w:t>4 525,0</w:t>
      </w:r>
      <w:r w:rsidRPr="00893020">
        <w:rPr>
          <w:sz w:val="28"/>
          <w:szCs w:val="28"/>
        </w:rPr>
        <w:t xml:space="preserve"> тыс. рублей или </w:t>
      </w:r>
      <w:r w:rsidR="008C6BEB" w:rsidRPr="00893020">
        <w:rPr>
          <w:sz w:val="28"/>
          <w:szCs w:val="28"/>
        </w:rPr>
        <w:t>96</w:t>
      </w:r>
      <w:r w:rsidRPr="00893020">
        <w:rPr>
          <w:sz w:val="28"/>
          <w:szCs w:val="28"/>
        </w:rPr>
        <w:t xml:space="preserve"> %</w:t>
      </w:r>
      <w:proofErr w:type="gramStart"/>
      <w:r w:rsidRPr="00893020">
        <w:rPr>
          <w:sz w:val="28"/>
          <w:szCs w:val="28"/>
        </w:rPr>
        <w:t>.</w:t>
      </w:r>
      <w:proofErr w:type="gramEnd"/>
      <w:r w:rsidRPr="00893020">
        <w:rPr>
          <w:sz w:val="28"/>
          <w:szCs w:val="28"/>
        </w:rPr>
        <w:t xml:space="preserve"> утвержденного общего годового объема доходов местного бюджета без утвержденного объема безвозмездных поступлений</w:t>
      </w:r>
      <w:r w:rsidR="008C6BEB" w:rsidRPr="00893020">
        <w:rPr>
          <w:sz w:val="28"/>
          <w:szCs w:val="28"/>
        </w:rPr>
        <w:t>. П</w:t>
      </w:r>
      <w:r w:rsidRPr="00893020">
        <w:rPr>
          <w:sz w:val="28"/>
          <w:szCs w:val="28"/>
        </w:rPr>
        <w:t>ревышение дефицита бюджета из-за снижения остатков средств на счетах местного бюджета городского поселения</w:t>
      </w:r>
      <w:r w:rsidR="008C6BEB" w:rsidRPr="00893020">
        <w:rPr>
          <w:sz w:val="28"/>
          <w:szCs w:val="28"/>
        </w:rPr>
        <w:t>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 w:rsidR="000C0F78" w:rsidRPr="00893020">
        <w:rPr>
          <w:sz w:val="28"/>
          <w:szCs w:val="28"/>
        </w:rPr>
        <w:t>4 525,0</w:t>
      </w:r>
      <w:r w:rsidRPr="00893020">
        <w:rPr>
          <w:sz w:val="28"/>
          <w:szCs w:val="28"/>
        </w:rPr>
        <w:t xml:space="preserve"> тыс. рублей, в том числе: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- изменение остатков средств на счетах – </w:t>
      </w:r>
      <w:r w:rsidR="000C0F78" w:rsidRPr="00893020">
        <w:rPr>
          <w:sz w:val="28"/>
          <w:szCs w:val="28"/>
        </w:rPr>
        <w:t>4 525,0</w:t>
      </w:r>
      <w:r w:rsidRPr="00893020">
        <w:rPr>
          <w:sz w:val="28"/>
          <w:szCs w:val="28"/>
        </w:rPr>
        <w:t xml:space="preserve"> тыс. рублей.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>Фактически бюджет в 201</w:t>
      </w:r>
      <w:r w:rsidR="0037068E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году исполнен </w:t>
      </w:r>
      <w:r w:rsidR="0037068E" w:rsidRPr="00893020">
        <w:rPr>
          <w:sz w:val="28"/>
          <w:szCs w:val="28"/>
        </w:rPr>
        <w:t>по доходам в сумме 23 229,5 тыс. рублей, по расходам в сумме 24 777,5 тыс. рублей. Дефицит бюджета составил 1 548,0 тыс. рублей</w:t>
      </w:r>
      <w:r w:rsidRPr="00893020">
        <w:rPr>
          <w:sz w:val="28"/>
          <w:szCs w:val="28"/>
        </w:rPr>
        <w:t>, что соответствует Отчету об исполнении бюджета (ф. 0503117).</w:t>
      </w:r>
    </w:p>
    <w:p w:rsidR="00CA5D7F" w:rsidRPr="00893020" w:rsidRDefault="00CA5D7F" w:rsidP="00CA5D7F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Утвержден предельный объем муниципального долга в размере </w:t>
      </w:r>
      <w:r w:rsidR="001756CA" w:rsidRPr="00893020">
        <w:rPr>
          <w:sz w:val="28"/>
          <w:szCs w:val="28"/>
        </w:rPr>
        <w:t>4 031,4</w:t>
      </w:r>
      <w:r w:rsidRPr="00893020">
        <w:rPr>
          <w:sz w:val="28"/>
          <w:szCs w:val="28"/>
        </w:rPr>
        <w:t xml:space="preserve"> тыс. рублей. Верхний предел муниципального внутреннего долга по состоянию на 01.01.20</w:t>
      </w:r>
      <w:r w:rsidR="001756CA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утвержден в сумме </w:t>
      </w:r>
      <w:r w:rsidR="001756CA" w:rsidRPr="00893020">
        <w:rPr>
          <w:sz w:val="28"/>
          <w:szCs w:val="28"/>
        </w:rPr>
        <w:t>201,6</w:t>
      </w:r>
      <w:r w:rsidRPr="00893020">
        <w:rPr>
          <w:sz w:val="28"/>
          <w:szCs w:val="28"/>
        </w:rPr>
        <w:t xml:space="preserve"> тыс. рублей, в том числе верхний предел долга по муниципальным гарантиям - 0 тыс. рублей. Муниципальных гарантий в 201</w:t>
      </w:r>
      <w:r w:rsidR="001756CA" w:rsidRPr="00893020">
        <w:rPr>
          <w:sz w:val="28"/>
          <w:szCs w:val="28"/>
        </w:rPr>
        <w:t>9</w:t>
      </w:r>
      <w:r w:rsidRPr="00893020">
        <w:rPr>
          <w:sz w:val="28"/>
          <w:szCs w:val="28"/>
        </w:rPr>
        <w:t xml:space="preserve"> году </w:t>
      </w:r>
      <w:proofErr w:type="spellStart"/>
      <w:r w:rsidRPr="00893020">
        <w:rPr>
          <w:sz w:val="28"/>
          <w:szCs w:val="28"/>
        </w:rPr>
        <w:t>Звезднинское</w:t>
      </w:r>
      <w:proofErr w:type="spellEnd"/>
      <w:r w:rsidRPr="00893020">
        <w:rPr>
          <w:sz w:val="28"/>
          <w:szCs w:val="28"/>
        </w:rPr>
        <w:t xml:space="preserve"> городское поселение не предоставляла. </w:t>
      </w:r>
    </w:p>
    <w:p w:rsidR="00CA5D7F" w:rsidRPr="00893020" w:rsidRDefault="00CA5D7F" w:rsidP="005576E7">
      <w:pPr>
        <w:ind w:firstLine="709"/>
        <w:jc w:val="both"/>
        <w:rPr>
          <w:sz w:val="28"/>
          <w:szCs w:val="28"/>
        </w:rPr>
      </w:pPr>
      <w:r w:rsidRPr="00893020">
        <w:rPr>
          <w:sz w:val="28"/>
          <w:szCs w:val="28"/>
        </w:rPr>
        <w:lastRenderedPageBreak/>
        <w:t>Согласно балансу исполнения бюджета Звезднинского муницип</w:t>
      </w:r>
      <w:r w:rsidR="005576E7" w:rsidRPr="00893020">
        <w:rPr>
          <w:sz w:val="28"/>
          <w:szCs w:val="28"/>
        </w:rPr>
        <w:t>ального образования на 01.01.2020</w:t>
      </w:r>
      <w:r w:rsidRPr="00893020">
        <w:rPr>
          <w:sz w:val="28"/>
          <w:szCs w:val="28"/>
        </w:rPr>
        <w:t xml:space="preserve"> (ф. 0503120) по счету 020211000 "Средства на счетах бюджета в рублях в органе Федерального казначейства" отражен остаток средств на начало года в сумме </w:t>
      </w:r>
      <w:r w:rsidR="005576E7" w:rsidRPr="00893020">
        <w:rPr>
          <w:sz w:val="28"/>
          <w:szCs w:val="28"/>
        </w:rPr>
        <w:t>4 525,0</w:t>
      </w:r>
      <w:r w:rsidRPr="00893020">
        <w:rPr>
          <w:sz w:val="28"/>
          <w:szCs w:val="28"/>
        </w:rPr>
        <w:t xml:space="preserve"> тыс. рублей, на 01.01.20</w:t>
      </w:r>
      <w:r w:rsidR="005576E7" w:rsidRPr="00893020">
        <w:rPr>
          <w:sz w:val="28"/>
          <w:szCs w:val="28"/>
        </w:rPr>
        <w:t>20</w:t>
      </w:r>
      <w:r w:rsidRPr="00893020">
        <w:rPr>
          <w:sz w:val="28"/>
          <w:szCs w:val="28"/>
        </w:rPr>
        <w:t xml:space="preserve"> сумме </w:t>
      </w:r>
      <w:r w:rsidR="005576E7" w:rsidRPr="00893020">
        <w:rPr>
          <w:sz w:val="28"/>
          <w:szCs w:val="28"/>
        </w:rPr>
        <w:t>2 977,1</w:t>
      </w:r>
      <w:r w:rsidRPr="00893020">
        <w:rPr>
          <w:sz w:val="28"/>
          <w:szCs w:val="28"/>
        </w:rPr>
        <w:t xml:space="preserve"> тыс. рублей. В результате по бюджетной деятельности рост остатка составил </w:t>
      </w:r>
      <w:r w:rsidR="005576E7" w:rsidRPr="00893020">
        <w:rPr>
          <w:sz w:val="28"/>
          <w:szCs w:val="28"/>
        </w:rPr>
        <w:t>1 547,9 тыс. рублей.</w:t>
      </w:r>
    </w:p>
    <w:p w:rsidR="00CA5D7F" w:rsidRPr="00893020" w:rsidRDefault="00030CA4" w:rsidP="00CA5D7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20">
        <w:rPr>
          <w:rFonts w:ascii="Times New Roman" w:hAnsi="Times New Roman" w:cs="Times New Roman"/>
          <w:sz w:val="28"/>
          <w:szCs w:val="28"/>
          <w:lang w:eastAsia="zh-CN"/>
        </w:rPr>
        <w:t>По результатам</w:t>
      </w:r>
      <w:r w:rsidR="00CA5D7F" w:rsidRPr="00893020">
        <w:rPr>
          <w:rFonts w:ascii="Times New Roman" w:hAnsi="Times New Roman" w:cs="Times New Roman"/>
          <w:sz w:val="28"/>
          <w:szCs w:val="28"/>
          <w:lang w:eastAsia="zh-CN"/>
        </w:rPr>
        <w:t xml:space="preserve"> проведенной внешней проверки годовая бюджетная отчетность Администрации Звезднинского городского поселения об исполнении бюджета за 201</w:t>
      </w:r>
      <w:r w:rsidR="00AA0577" w:rsidRPr="00893020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CA5D7F" w:rsidRPr="00893020">
        <w:rPr>
          <w:rFonts w:ascii="Times New Roman" w:hAnsi="Times New Roman" w:cs="Times New Roman"/>
          <w:sz w:val="28"/>
          <w:szCs w:val="28"/>
          <w:lang w:eastAsia="zh-CN"/>
        </w:rPr>
        <w:t xml:space="preserve"> год Звезднинского муниципального образования по основным параметрам исполнения местного бюджета признана достоверной, при этом указанные замечания </w:t>
      </w:r>
      <w:r w:rsidRPr="00893020">
        <w:rPr>
          <w:rFonts w:ascii="Times New Roman" w:hAnsi="Times New Roman" w:cs="Times New Roman"/>
          <w:sz w:val="28"/>
          <w:szCs w:val="28"/>
          <w:lang w:eastAsia="zh-CN"/>
        </w:rPr>
        <w:t xml:space="preserve">необходимо </w:t>
      </w:r>
      <w:r w:rsidR="00CA5D7F" w:rsidRPr="00893020">
        <w:rPr>
          <w:rFonts w:ascii="Times New Roman" w:hAnsi="Times New Roman" w:cs="Times New Roman"/>
          <w:sz w:val="28"/>
          <w:szCs w:val="28"/>
          <w:lang w:eastAsia="zh-CN"/>
        </w:rPr>
        <w:t>учесть при составлении бюджетной отчетности за текущий финансовый год.</w:t>
      </w:r>
    </w:p>
    <w:p w:rsidR="009D00D9" w:rsidRPr="00893020" w:rsidRDefault="009D00D9" w:rsidP="009D00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93020">
        <w:rPr>
          <w:bCs/>
          <w:sz w:val="28"/>
          <w:szCs w:val="28"/>
        </w:rPr>
        <w:t xml:space="preserve">А также в целом, Контрольно-счетная комиссия Усть-Кутского муниципального образования полагает, что годовой отчет об исполнении местного бюджета </w:t>
      </w:r>
      <w:r w:rsidRPr="00893020">
        <w:rPr>
          <w:sz w:val="28"/>
          <w:szCs w:val="28"/>
        </w:rPr>
        <w:t xml:space="preserve">Звезднинского муниципального образования </w:t>
      </w:r>
      <w:r w:rsidRPr="00893020">
        <w:rPr>
          <w:bCs/>
          <w:sz w:val="28"/>
          <w:szCs w:val="28"/>
        </w:rPr>
        <w:t>за 2019 год может быть рекомендован к рассмотрению на публичных слушаниях, а также к принятию Решением Думы Звезднинского городского поселения</w:t>
      </w:r>
      <w:r w:rsidR="003F3FE7" w:rsidRPr="00893020">
        <w:rPr>
          <w:bCs/>
          <w:sz w:val="28"/>
          <w:szCs w:val="28"/>
        </w:rPr>
        <w:t xml:space="preserve"> после устранения указанных недостатков</w:t>
      </w:r>
      <w:r w:rsidRPr="00893020">
        <w:rPr>
          <w:bCs/>
          <w:sz w:val="28"/>
          <w:szCs w:val="28"/>
        </w:rPr>
        <w:t>.</w:t>
      </w:r>
    </w:p>
    <w:p w:rsidR="00CA5D7F" w:rsidRPr="00893020" w:rsidRDefault="00CA5D7F" w:rsidP="00CA5D7F">
      <w:pPr>
        <w:jc w:val="both"/>
        <w:rPr>
          <w:sz w:val="28"/>
          <w:szCs w:val="28"/>
        </w:rPr>
      </w:pPr>
    </w:p>
    <w:p w:rsidR="00CA5D7F" w:rsidRPr="00893020" w:rsidRDefault="00CA5D7F" w:rsidP="00CA5D7F">
      <w:pPr>
        <w:jc w:val="both"/>
        <w:rPr>
          <w:sz w:val="28"/>
          <w:szCs w:val="28"/>
        </w:rPr>
      </w:pPr>
    </w:p>
    <w:p w:rsidR="00CA5D7F" w:rsidRPr="00893020" w:rsidRDefault="00CA5D7F" w:rsidP="00CA5D7F">
      <w:pPr>
        <w:jc w:val="both"/>
        <w:rPr>
          <w:sz w:val="28"/>
          <w:szCs w:val="28"/>
        </w:rPr>
      </w:pPr>
    </w:p>
    <w:p w:rsidR="007C57E9" w:rsidRPr="00893020" w:rsidRDefault="00CA5D7F" w:rsidP="00CA5D7F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  <w:r w:rsidRPr="00893020">
        <w:rPr>
          <w:sz w:val="28"/>
          <w:szCs w:val="28"/>
        </w:rPr>
        <w:t xml:space="preserve">Инспектор КСК УКМО                                  </w:t>
      </w:r>
      <w:bookmarkStart w:id="0" w:name="_GoBack"/>
      <w:bookmarkEnd w:id="0"/>
      <w:r w:rsidRPr="00893020">
        <w:rPr>
          <w:sz w:val="28"/>
          <w:szCs w:val="28"/>
        </w:rPr>
        <w:t xml:space="preserve">                                           Е.В</w:t>
      </w:r>
      <w:r w:rsidR="00AA0577" w:rsidRPr="00893020">
        <w:rPr>
          <w:sz w:val="28"/>
          <w:szCs w:val="28"/>
        </w:rPr>
        <w:t xml:space="preserve"> Мокрецова</w:t>
      </w:r>
    </w:p>
    <w:sectPr w:rsidR="007C57E9" w:rsidRPr="00893020" w:rsidSect="003618C7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57" w:rsidRDefault="00805957" w:rsidP="00F0718B">
      <w:r>
        <w:separator/>
      </w:r>
    </w:p>
  </w:endnote>
  <w:endnote w:type="continuationSeparator" w:id="0">
    <w:p w:rsidR="00805957" w:rsidRDefault="00805957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57" w:rsidRDefault="00805957" w:rsidP="00F0718B">
      <w:r>
        <w:separator/>
      </w:r>
    </w:p>
  </w:footnote>
  <w:footnote w:type="continuationSeparator" w:id="0">
    <w:p w:rsidR="00805957" w:rsidRDefault="00805957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E3" w:rsidRDefault="00AF16E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020">
      <w:rPr>
        <w:noProof/>
      </w:rPr>
      <w:t>16</w:t>
    </w:r>
    <w:r>
      <w:rPr>
        <w:noProof/>
      </w:rPr>
      <w:fldChar w:fldCharType="end"/>
    </w:r>
  </w:p>
  <w:p w:rsidR="00AF16E3" w:rsidRDefault="00AF16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148D1"/>
    <w:multiLevelType w:val="hybridMultilevel"/>
    <w:tmpl w:val="968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D3B"/>
    <w:multiLevelType w:val="hybridMultilevel"/>
    <w:tmpl w:val="9E6C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023A95"/>
    <w:multiLevelType w:val="hybridMultilevel"/>
    <w:tmpl w:val="F6B2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ACF"/>
    <w:multiLevelType w:val="hybridMultilevel"/>
    <w:tmpl w:val="5ABE9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1582"/>
    <w:multiLevelType w:val="hybridMultilevel"/>
    <w:tmpl w:val="F9746B6C"/>
    <w:lvl w:ilvl="0" w:tplc="A3602E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9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252AEF"/>
    <w:multiLevelType w:val="hybridMultilevel"/>
    <w:tmpl w:val="334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A66A1"/>
    <w:multiLevelType w:val="hybridMultilevel"/>
    <w:tmpl w:val="9E709A02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55132"/>
    <w:multiLevelType w:val="hybridMultilevel"/>
    <w:tmpl w:val="ACC8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23"/>
  </w:num>
  <w:num w:numId="20">
    <w:abstractNumId w:val="7"/>
  </w:num>
  <w:num w:numId="21">
    <w:abstractNumId w:val="18"/>
  </w:num>
  <w:num w:numId="22">
    <w:abstractNumId w:val="12"/>
  </w:num>
  <w:num w:numId="23">
    <w:abstractNumId w:val="4"/>
  </w:num>
  <w:num w:numId="24">
    <w:abstractNumId w:val="14"/>
  </w:num>
  <w:num w:numId="25">
    <w:abstractNumId w:val="13"/>
  </w:num>
  <w:num w:numId="26">
    <w:abstractNumId w:val="25"/>
  </w:num>
  <w:num w:numId="27">
    <w:abstractNumId w:val="24"/>
  </w:num>
  <w:num w:numId="28">
    <w:abstractNumId w:val="2"/>
  </w:num>
  <w:num w:numId="29">
    <w:abstractNumId w:val="10"/>
  </w:num>
  <w:num w:numId="30">
    <w:abstractNumId w:val="3"/>
  </w:num>
  <w:num w:numId="31">
    <w:abstractNumId w:val="26"/>
  </w:num>
  <w:num w:numId="32">
    <w:abstractNumId w:val="1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B"/>
    <w:rsid w:val="000000DE"/>
    <w:rsid w:val="00001962"/>
    <w:rsid w:val="00002DBF"/>
    <w:rsid w:val="00003603"/>
    <w:rsid w:val="0000389F"/>
    <w:rsid w:val="00003E4B"/>
    <w:rsid w:val="000045CA"/>
    <w:rsid w:val="00004606"/>
    <w:rsid w:val="00010AFD"/>
    <w:rsid w:val="00011697"/>
    <w:rsid w:val="00012839"/>
    <w:rsid w:val="00013B57"/>
    <w:rsid w:val="000142CE"/>
    <w:rsid w:val="000153BC"/>
    <w:rsid w:val="00016A9D"/>
    <w:rsid w:val="00020519"/>
    <w:rsid w:val="00021887"/>
    <w:rsid w:val="00021F19"/>
    <w:rsid w:val="00023935"/>
    <w:rsid w:val="00023E04"/>
    <w:rsid w:val="000246DA"/>
    <w:rsid w:val="00024791"/>
    <w:rsid w:val="00025F9D"/>
    <w:rsid w:val="00027769"/>
    <w:rsid w:val="000278BC"/>
    <w:rsid w:val="0003085D"/>
    <w:rsid w:val="00030CA4"/>
    <w:rsid w:val="00030ED5"/>
    <w:rsid w:val="000327A0"/>
    <w:rsid w:val="00032935"/>
    <w:rsid w:val="0003327B"/>
    <w:rsid w:val="00034AB2"/>
    <w:rsid w:val="000354F0"/>
    <w:rsid w:val="00037082"/>
    <w:rsid w:val="0004047A"/>
    <w:rsid w:val="00041A44"/>
    <w:rsid w:val="00042AC8"/>
    <w:rsid w:val="00043C13"/>
    <w:rsid w:val="0004418D"/>
    <w:rsid w:val="00044E99"/>
    <w:rsid w:val="00046C35"/>
    <w:rsid w:val="000508BC"/>
    <w:rsid w:val="00051702"/>
    <w:rsid w:val="00051A85"/>
    <w:rsid w:val="00051CC1"/>
    <w:rsid w:val="000528B7"/>
    <w:rsid w:val="00053DBD"/>
    <w:rsid w:val="00053F8B"/>
    <w:rsid w:val="00054F2B"/>
    <w:rsid w:val="0005578D"/>
    <w:rsid w:val="00055B4E"/>
    <w:rsid w:val="0005650F"/>
    <w:rsid w:val="00056E91"/>
    <w:rsid w:val="0006030D"/>
    <w:rsid w:val="0006134A"/>
    <w:rsid w:val="00061B68"/>
    <w:rsid w:val="00061EF5"/>
    <w:rsid w:val="000643C0"/>
    <w:rsid w:val="00064CED"/>
    <w:rsid w:val="00066227"/>
    <w:rsid w:val="000674AD"/>
    <w:rsid w:val="0007043D"/>
    <w:rsid w:val="00072017"/>
    <w:rsid w:val="0007281F"/>
    <w:rsid w:val="00072AC1"/>
    <w:rsid w:val="00073318"/>
    <w:rsid w:val="0007333C"/>
    <w:rsid w:val="00076EB8"/>
    <w:rsid w:val="0007727E"/>
    <w:rsid w:val="00077EC6"/>
    <w:rsid w:val="00081028"/>
    <w:rsid w:val="00083C7A"/>
    <w:rsid w:val="00084739"/>
    <w:rsid w:val="000864E1"/>
    <w:rsid w:val="0009005A"/>
    <w:rsid w:val="000904DC"/>
    <w:rsid w:val="00090682"/>
    <w:rsid w:val="00090CB1"/>
    <w:rsid w:val="00091EC8"/>
    <w:rsid w:val="00093388"/>
    <w:rsid w:val="00093AD6"/>
    <w:rsid w:val="000A0588"/>
    <w:rsid w:val="000A1498"/>
    <w:rsid w:val="000A160C"/>
    <w:rsid w:val="000A25E0"/>
    <w:rsid w:val="000A36EA"/>
    <w:rsid w:val="000A6EA0"/>
    <w:rsid w:val="000B0A5D"/>
    <w:rsid w:val="000B1475"/>
    <w:rsid w:val="000B2A2A"/>
    <w:rsid w:val="000B31CE"/>
    <w:rsid w:val="000B39E1"/>
    <w:rsid w:val="000B411E"/>
    <w:rsid w:val="000B44F3"/>
    <w:rsid w:val="000B4B3B"/>
    <w:rsid w:val="000B674C"/>
    <w:rsid w:val="000B7386"/>
    <w:rsid w:val="000C0F78"/>
    <w:rsid w:val="000C217A"/>
    <w:rsid w:val="000C2937"/>
    <w:rsid w:val="000C4FCF"/>
    <w:rsid w:val="000C57D5"/>
    <w:rsid w:val="000C6698"/>
    <w:rsid w:val="000C6C7C"/>
    <w:rsid w:val="000D02C5"/>
    <w:rsid w:val="000D2255"/>
    <w:rsid w:val="000D23DF"/>
    <w:rsid w:val="000D27A9"/>
    <w:rsid w:val="000D5C7F"/>
    <w:rsid w:val="000D69AA"/>
    <w:rsid w:val="000E0035"/>
    <w:rsid w:val="000E1939"/>
    <w:rsid w:val="000E30D0"/>
    <w:rsid w:val="000E4B48"/>
    <w:rsid w:val="000E53C9"/>
    <w:rsid w:val="000E5A80"/>
    <w:rsid w:val="000E739A"/>
    <w:rsid w:val="000F0400"/>
    <w:rsid w:val="000F0AE7"/>
    <w:rsid w:val="000F0D1C"/>
    <w:rsid w:val="000F17C6"/>
    <w:rsid w:val="000F29DE"/>
    <w:rsid w:val="000F2F68"/>
    <w:rsid w:val="000F3272"/>
    <w:rsid w:val="000F4073"/>
    <w:rsid w:val="000F50F8"/>
    <w:rsid w:val="000F5D32"/>
    <w:rsid w:val="000F756D"/>
    <w:rsid w:val="000F7BE8"/>
    <w:rsid w:val="001026DE"/>
    <w:rsid w:val="0010281A"/>
    <w:rsid w:val="001032D0"/>
    <w:rsid w:val="00104036"/>
    <w:rsid w:val="001058F4"/>
    <w:rsid w:val="00112196"/>
    <w:rsid w:val="001128CB"/>
    <w:rsid w:val="00117C1B"/>
    <w:rsid w:val="001229A4"/>
    <w:rsid w:val="00122C80"/>
    <w:rsid w:val="00122D61"/>
    <w:rsid w:val="00123084"/>
    <w:rsid w:val="001253C8"/>
    <w:rsid w:val="001254D6"/>
    <w:rsid w:val="001255A7"/>
    <w:rsid w:val="00126257"/>
    <w:rsid w:val="00126671"/>
    <w:rsid w:val="00127ADA"/>
    <w:rsid w:val="00127C95"/>
    <w:rsid w:val="00130DE7"/>
    <w:rsid w:val="00132384"/>
    <w:rsid w:val="001331BE"/>
    <w:rsid w:val="00133F30"/>
    <w:rsid w:val="00136F68"/>
    <w:rsid w:val="001372E6"/>
    <w:rsid w:val="00140213"/>
    <w:rsid w:val="00142B3E"/>
    <w:rsid w:val="001436E3"/>
    <w:rsid w:val="001449B1"/>
    <w:rsid w:val="001461DF"/>
    <w:rsid w:val="00146C06"/>
    <w:rsid w:val="00151CD8"/>
    <w:rsid w:val="0015442B"/>
    <w:rsid w:val="00154FBB"/>
    <w:rsid w:val="001550B5"/>
    <w:rsid w:val="001568F7"/>
    <w:rsid w:val="0015793D"/>
    <w:rsid w:val="00157C58"/>
    <w:rsid w:val="001625D6"/>
    <w:rsid w:val="0016423B"/>
    <w:rsid w:val="00164C66"/>
    <w:rsid w:val="00164F2D"/>
    <w:rsid w:val="00165F00"/>
    <w:rsid w:val="00166788"/>
    <w:rsid w:val="001708B4"/>
    <w:rsid w:val="001715C7"/>
    <w:rsid w:val="00171926"/>
    <w:rsid w:val="00171D74"/>
    <w:rsid w:val="001723AF"/>
    <w:rsid w:val="00172511"/>
    <w:rsid w:val="00175575"/>
    <w:rsid w:val="001755EE"/>
    <w:rsid w:val="001756CA"/>
    <w:rsid w:val="00176784"/>
    <w:rsid w:val="00176A0D"/>
    <w:rsid w:val="00176FDF"/>
    <w:rsid w:val="001776D0"/>
    <w:rsid w:val="00177C01"/>
    <w:rsid w:val="00177DD6"/>
    <w:rsid w:val="00180C7B"/>
    <w:rsid w:val="001813CB"/>
    <w:rsid w:val="001848FA"/>
    <w:rsid w:val="001867FC"/>
    <w:rsid w:val="00187624"/>
    <w:rsid w:val="0018778E"/>
    <w:rsid w:val="00187BB0"/>
    <w:rsid w:val="00190764"/>
    <w:rsid w:val="00191C38"/>
    <w:rsid w:val="001929C8"/>
    <w:rsid w:val="0019319A"/>
    <w:rsid w:val="00194CBD"/>
    <w:rsid w:val="001972DB"/>
    <w:rsid w:val="00197C35"/>
    <w:rsid w:val="001A232F"/>
    <w:rsid w:val="001A2842"/>
    <w:rsid w:val="001A2EE3"/>
    <w:rsid w:val="001A3E5B"/>
    <w:rsid w:val="001A4A7C"/>
    <w:rsid w:val="001A67B2"/>
    <w:rsid w:val="001A69C5"/>
    <w:rsid w:val="001A6AE8"/>
    <w:rsid w:val="001A71D4"/>
    <w:rsid w:val="001B11FF"/>
    <w:rsid w:val="001B13F6"/>
    <w:rsid w:val="001B38FF"/>
    <w:rsid w:val="001B3E05"/>
    <w:rsid w:val="001B593E"/>
    <w:rsid w:val="001B598D"/>
    <w:rsid w:val="001B5C59"/>
    <w:rsid w:val="001B7406"/>
    <w:rsid w:val="001B7532"/>
    <w:rsid w:val="001B7BD1"/>
    <w:rsid w:val="001C20DD"/>
    <w:rsid w:val="001C2483"/>
    <w:rsid w:val="001C28C3"/>
    <w:rsid w:val="001C2990"/>
    <w:rsid w:val="001C31D6"/>
    <w:rsid w:val="001C3B11"/>
    <w:rsid w:val="001C71E2"/>
    <w:rsid w:val="001D19BD"/>
    <w:rsid w:val="001D20E7"/>
    <w:rsid w:val="001D41F4"/>
    <w:rsid w:val="001D654E"/>
    <w:rsid w:val="001D6598"/>
    <w:rsid w:val="001D6A6D"/>
    <w:rsid w:val="001D6D41"/>
    <w:rsid w:val="001D743B"/>
    <w:rsid w:val="001D74B6"/>
    <w:rsid w:val="001D75EC"/>
    <w:rsid w:val="001E1644"/>
    <w:rsid w:val="001E180C"/>
    <w:rsid w:val="001E2A61"/>
    <w:rsid w:val="001E2A9D"/>
    <w:rsid w:val="001E344E"/>
    <w:rsid w:val="001E3652"/>
    <w:rsid w:val="001E403A"/>
    <w:rsid w:val="001E40D4"/>
    <w:rsid w:val="001E4BC7"/>
    <w:rsid w:val="001E4E6D"/>
    <w:rsid w:val="001E4FB1"/>
    <w:rsid w:val="001F06BC"/>
    <w:rsid w:val="001F08FB"/>
    <w:rsid w:val="001F1842"/>
    <w:rsid w:val="001F31D2"/>
    <w:rsid w:val="001F3237"/>
    <w:rsid w:val="001F3E62"/>
    <w:rsid w:val="001F4412"/>
    <w:rsid w:val="001F52D1"/>
    <w:rsid w:val="001F6234"/>
    <w:rsid w:val="001F6574"/>
    <w:rsid w:val="001F6E7F"/>
    <w:rsid w:val="001F7AEC"/>
    <w:rsid w:val="001F7E6C"/>
    <w:rsid w:val="002002CD"/>
    <w:rsid w:val="00203AC9"/>
    <w:rsid w:val="0020616C"/>
    <w:rsid w:val="002061F1"/>
    <w:rsid w:val="00206243"/>
    <w:rsid w:val="002068AE"/>
    <w:rsid w:val="00210B3B"/>
    <w:rsid w:val="00211124"/>
    <w:rsid w:val="00211264"/>
    <w:rsid w:val="0021259A"/>
    <w:rsid w:val="002135D9"/>
    <w:rsid w:val="00213C41"/>
    <w:rsid w:val="0021462A"/>
    <w:rsid w:val="00215A48"/>
    <w:rsid w:val="00215AE8"/>
    <w:rsid w:val="0021676B"/>
    <w:rsid w:val="00220CAC"/>
    <w:rsid w:val="002222D2"/>
    <w:rsid w:val="002222D4"/>
    <w:rsid w:val="002228FE"/>
    <w:rsid w:val="00222EEF"/>
    <w:rsid w:val="002234E2"/>
    <w:rsid w:val="0022386E"/>
    <w:rsid w:val="002243D9"/>
    <w:rsid w:val="00225923"/>
    <w:rsid w:val="00227AA8"/>
    <w:rsid w:val="00230E20"/>
    <w:rsid w:val="00231238"/>
    <w:rsid w:val="0023133D"/>
    <w:rsid w:val="00232A37"/>
    <w:rsid w:val="00233685"/>
    <w:rsid w:val="00240EAF"/>
    <w:rsid w:val="002411A8"/>
    <w:rsid w:val="00241CFE"/>
    <w:rsid w:val="00243094"/>
    <w:rsid w:val="00244764"/>
    <w:rsid w:val="002447D0"/>
    <w:rsid w:val="00245A04"/>
    <w:rsid w:val="00252169"/>
    <w:rsid w:val="002546D1"/>
    <w:rsid w:val="002546E5"/>
    <w:rsid w:val="00254EAE"/>
    <w:rsid w:val="00255272"/>
    <w:rsid w:val="00255290"/>
    <w:rsid w:val="00256C8C"/>
    <w:rsid w:val="00260BAC"/>
    <w:rsid w:val="00260C7A"/>
    <w:rsid w:val="00261D2B"/>
    <w:rsid w:val="0026299B"/>
    <w:rsid w:val="002631A4"/>
    <w:rsid w:val="0026496B"/>
    <w:rsid w:val="00264C25"/>
    <w:rsid w:val="002663D7"/>
    <w:rsid w:val="00266652"/>
    <w:rsid w:val="00267717"/>
    <w:rsid w:val="00270C8B"/>
    <w:rsid w:val="00270E9D"/>
    <w:rsid w:val="002716EF"/>
    <w:rsid w:val="00272577"/>
    <w:rsid w:val="00272DB4"/>
    <w:rsid w:val="00274408"/>
    <w:rsid w:val="0027444D"/>
    <w:rsid w:val="002746A1"/>
    <w:rsid w:val="00274759"/>
    <w:rsid w:val="002755E4"/>
    <w:rsid w:val="002758AE"/>
    <w:rsid w:val="0028121C"/>
    <w:rsid w:val="002817B1"/>
    <w:rsid w:val="00281CA3"/>
    <w:rsid w:val="002824DA"/>
    <w:rsid w:val="00283A44"/>
    <w:rsid w:val="00283C6E"/>
    <w:rsid w:val="00283FB2"/>
    <w:rsid w:val="002845B9"/>
    <w:rsid w:val="002849AD"/>
    <w:rsid w:val="00284DC5"/>
    <w:rsid w:val="0028713E"/>
    <w:rsid w:val="002902B0"/>
    <w:rsid w:val="00292F76"/>
    <w:rsid w:val="00293C3F"/>
    <w:rsid w:val="00294765"/>
    <w:rsid w:val="00295305"/>
    <w:rsid w:val="002953C6"/>
    <w:rsid w:val="00295B02"/>
    <w:rsid w:val="002963A3"/>
    <w:rsid w:val="00297114"/>
    <w:rsid w:val="002971A4"/>
    <w:rsid w:val="00297206"/>
    <w:rsid w:val="002A098D"/>
    <w:rsid w:val="002A0AE1"/>
    <w:rsid w:val="002A29D9"/>
    <w:rsid w:val="002A3F39"/>
    <w:rsid w:val="002A4FD7"/>
    <w:rsid w:val="002A5477"/>
    <w:rsid w:val="002A5A7F"/>
    <w:rsid w:val="002A5AC7"/>
    <w:rsid w:val="002A6C7F"/>
    <w:rsid w:val="002A77EC"/>
    <w:rsid w:val="002B04DE"/>
    <w:rsid w:val="002B0FD4"/>
    <w:rsid w:val="002B1690"/>
    <w:rsid w:val="002B20CD"/>
    <w:rsid w:val="002B2ECF"/>
    <w:rsid w:val="002B37C9"/>
    <w:rsid w:val="002B4CA4"/>
    <w:rsid w:val="002B539E"/>
    <w:rsid w:val="002B53D3"/>
    <w:rsid w:val="002B6083"/>
    <w:rsid w:val="002C16A5"/>
    <w:rsid w:val="002C1FF8"/>
    <w:rsid w:val="002C3075"/>
    <w:rsid w:val="002C348E"/>
    <w:rsid w:val="002C4A59"/>
    <w:rsid w:val="002C51FA"/>
    <w:rsid w:val="002C57E1"/>
    <w:rsid w:val="002C5D93"/>
    <w:rsid w:val="002C6BD7"/>
    <w:rsid w:val="002D0304"/>
    <w:rsid w:val="002D0D69"/>
    <w:rsid w:val="002D0E33"/>
    <w:rsid w:val="002D121E"/>
    <w:rsid w:val="002D1766"/>
    <w:rsid w:val="002D2CED"/>
    <w:rsid w:val="002D3A28"/>
    <w:rsid w:val="002D4B77"/>
    <w:rsid w:val="002D4DE2"/>
    <w:rsid w:val="002D5809"/>
    <w:rsid w:val="002D5D7E"/>
    <w:rsid w:val="002D658D"/>
    <w:rsid w:val="002D6A56"/>
    <w:rsid w:val="002E1EB7"/>
    <w:rsid w:val="002E29D1"/>
    <w:rsid w:val="002E352C"/>
    <w:rsid w:val="002E3B3F"/>
    <w:rsid w:val="002E3C8B"/>
    <w:rsid w:val="002E4196"/>
    <w:rsid w:val="002E48B8"/>
    <w:rsid w:val="002E4A56"/>
    <w:rsid w:val="002E5BA3"/>
    <w:rsid w:val="002E67BE"/>
    <w:rsid w:val="002E6911"/>
    <w:rsid w:val="002E6B84"/>
    <w:rsid w:val="002E6F75"/>
    <w:rsid w:val="002E73B4"/>
    <w:rsid w:val="002E7E7C"/>
    <w:rsid w:val="002F0AFB"/>
    <w:rsid w:val="002F1787"/>
    <w:rsid w:val="002F2129"/>
    <w:rsid w:val="002F26E6"/>
    <w:rsid w:val="002F2A14"/>
    <w:rsid w:val="002F30EB"/>
    <w:rsid w:val="002F4831"/>
    <w:rsid w:val="002F50FF"/>
    <w:rsid w:val="002F55DD"/>
    <w:rsid w:val="002F618E"/>
    <w:rsid w:val="002F61AB"/>
    <w:rsid w:val="002F79B2"/>
    <w:rsid w:val="00302333"/>
    <w:rsid w:val="0030350C"/>
    <w:rsid w:val="0030384F"/>
    <w:rsid w:val="00303DFA"/>
    <w:rsid w:val="00304675"/>
    <w:rsid w:val="0030656E"/>
    <w:rsid w:val="00311AFF"/>
    <w:rsid w:val="00311EBE"/>
    <w:rsid w:val="0031252F"/>
    <w:rsid w:val="00312F46"/>
    <w:rsid w:val="0031370F"/>
    <w:rsid w:val="0031378D"/>
    <w:rsid w:val="00314DDE"/>
    <w:rsid w:val="00314F05"/>
    <w:rsid w:val="00316A4A"/>
    <w:rsid w:val="00320A60"/>
    <w:rsid w:val="00321605"/>
    <w:rsid w:val="00323FD3"/>
    <w:rsid w:val="003256F3"/>
    <w:rsid w:val="00326943"/>
    <w:rsid w:val="00330B41"/>
    <w:rsid w:val="003314B5"/>
    <w:rsid w:val="00332DA2"/>
    <w:rsid w:val="00333811"/>
    <w:rsid w:val="0033607B"/>
    <w:rsid w:val="00336F22"/>
    <w:rsid w:val="003374BA"/>
    <w:rsid w:val="00337E61"/>
    <w:rsid w:val="00341077"/>
    <w:rsid w:val="0034233C"/>
    <w:rsid w:val="00342EED"/>
    <w:rsid w:val="003433B8"/>
    <w:rsid w:val="00343843"/>
    <w:rsid w:val="00343BF4"/>
    <w:rsid w:val="00343F69"/>
    <w:rsid w:val="003450E6"/>
    <w:rsid w:val="0034666B"/>
    <w:rsid w:val="0034795E"/>
    <w:rsid w:val="00352608"/>
    <w:rsid w:val="0035283A"/>
    <w:rsid w:val="00352A53"/>
    <w:rsid w:val="00354E4D"/>
    <w:rsid w:val="00354EEC"/>
    <w:rsid w:val="003552DD"/>
    <w:rsid w:val="00356E0F"/>
    <w:rsid w:val="00356EB6"/>
    <w:rsid w:val="00357A0E"/>
    <w:rsid w:val="00357F86"/>
    <w:rsid w:val="003611F9"/>
    <w:rsid w:val="003618C7"/>
    <w:rsid w:val="003623FA"/>
    <w:rsid w:val="0036270D"/>
    <w:rsid w:val="0036334D"/>
    <w:rsid w:val="003640C9"/>
    <w:rsid w:val="00364183"/>
    <w:rsid w:val="003643DA"/>
    <w:rsid w:val="00364FD3"/>
    <w:rsid w:val="0036513F"/>
    <w:rsid w:val="00365FCF"/>
    <w:rsid w:val="00366898"/>
    <w:rsid w:val="00367E7C"/>
    <w:rsid w:val="0037068E"/>
    <w:rsid w:val="003711C8"/>
    <w:rsid w:val="003714BD"/>
    <w:rsid w:val="00372EF7"/>
    <w:rsid w:val="00373146"/>
    <w:rsid w:val="003734EA"/>
    <w:rsid w:val="00373F70"/>
    <w:rsid w:val="003747E9"/>
    <w:rsid w:val="003750E0"/>
    <w:rsid w:val="00376536"/>
    <w:rsid w:val="003806A7"/>
    <w:rsid w:val="00382327"/>
    <w:rsid w:val="003864AD"/>
    <w:rsid w:val="0038736F"/>
    <w:rsid w:val="00387932"/>
    <w:rsid w:val="0039084A"/>
    <w:rsid w:val="00390A2A"/>
    <w:rsid w:val="00390B4A"/>
    <w:rsid w:val="00391E9E"/>
    <w:rsid w:val="00392224"/>
    <w:rsid w:val="00392E58"/>
    <w:rsid w:val="003930B6"/>
    <w:rsid w:val="0039385D"/>
    <w:rsid w:val="003938CD"/>
    <w:rsid w:val="00394008"/>
    <w:rsid w:val="00394B82"/>
    <w:rsid w:val="00394D41"/>
    <w:rsid w:val="00394F8E"/>
    <w:rsid w:val="00395335"/>
    <w:rsid w:val="003955C8"/>
    <w:rsid w:val="00395B60"/>
    <w:rsid w:val="003A0185"/>
    <w:rsid w:val="003A0387"/>
    <w:rsid w:val="003A055F"/>
    <w:rsid w:val="003A11FC"/>
    <w:rsid w:val="003A1B11"/>
    <w:rsid w:val="003A2FF2"/>
    <w:rsid w:val="003A4A8A"/>
    <w:rsid w:val="003A5B23"/>
    <w:rsid w:val="003A7016"/>
    <w:rsid w:val="003A7233"/>
    <w:rsid w:val="003B281E"/>
    <w:rsid w:val="003B351E"/>
    <w:rsid w:val="003B4723"/>
    <w:rsid w:val="003B5BCA"/>
    <w:rsid w:val="003B5DEE"/>
    <w:rsid w:val="003B6994"/>
    <w:rsid w:val="003B72E7"/>
    <w:rsid w:val="003C0432"/>
    <w:rsid w:val="003C0C5B"/>
    <w:rsid w:val="003C417F"/>
    <w:rsid w:val="003C451C"/>
    <w:rsid w:val="003C5B65"/>
    <w:rsid w:val="003C5C6B"/>
    <w:rsid w:val="003D1E72"/>
    <w:rsid w:val="003D1FA0"/>
    <w:rsid w:val="003D20D0"/>
    <w:rsid w:val="003D22E3"/>
    <w:rsid w:val="003D25A1"/>
    <w:rsid w:val="003D28FF"/>
    <w:rsid w:val="003D3503"/>
    <w:rsid w:val="003D3A34"/>
    <w:rsid w:val="003D40CF"/>
    <w:rsid w:val="003D678D"/>
    <w:rsid w:val="003E0121"/>
    <w:rsid w:val="003E04E8"/>
    <w:rsid w:val="003E0901"/>
    <w:rsid w:val="003E0996"/>
    <w:rsid w:val="003E09C4"/>
    <w:rsid w:val="003E1E4E"/>
    <w:rsid w:val="003E613C"/>
    <w:rsid w:val="003F16CE"/>
    <w:rsid w:val="003F212E"/>
    <w:rsid w:val="003F2495"/>
    <w:rsid w:val="003F3FE7"/>
    <w:rsid w:val="003F59FE"/>
    <w:rsid w:val="003F6AA4"/>
    <w:rsid w:val="003F78EA"/>
    <w:rsid w:val="004005BB"/>
    <w:rsid w:val="00400AB9"/>
    <w:rsid w:val="004011C7"/>
    <w:rsid w:val="00401CB0"/>
    <w:rsid w:val="0040240E"/>
    <w:rsid w:val="00402732"/>
    <w:rsid w:val="004036FD"/>
    <w:rsid w:val="00405521"/>
    <w:rsid w:val="00406D09"/>
    <w:rsid w:val="00410FF3"/>
    <w:rsid w:val="00416B50"/>
    <w:rsid w:val="00416F12"/>
    <w:rsid w:val="00420B5E"/>
    <w:rsid w:val="004218B5"/>
    <w:rsid w:val="00422E8C"/>
    <w:rsid w:val="0042359E"/>
    <w:rsid w:val="00425057"/>
    <w:rsid w:val="004278AB"/>
    <w:rsid w:val="00427AEB"/>
    <w:rsid w:val="00431B37"/>
    <w:rsid w:val="0043346D"/>
    <w:rsid w:val="004339D0"/>
    <w:rsid w:val="0043447D"/>
    <w:rsid w:val="00434749"/>
    <w:rsid w:val="004359BE"/>
    <w:rsid w:val="004364C8"/>
    <w:rsid w:val="004367FF"/>
    <w:rsid w:val="0044053D"/>
    <w:rsid w:val="00442391"/>
    <w:rsid w:val="004428B3"/>
    <w:rsid w:val="00443E4A"/>
    <w:rsid w:val="00444EF3"/>
    <w:rsid w:val="004465E7"/>
    <w:rsid w:val="00446963"/>
    <w:rsid w:val="00446E75"/>
    <w:rsid w:val="004473EA"/>
    <w:rsid w:val="00450AFF"/>
    <w:rsid w:val="00451CD7"/>
    <w:rsid w:val="00453532"/>
    <w:rsid w:val="00454F82"/>
    <w:rsid w:val="00455313"/>
    <w:rsid w:val="00456373"/>
    <w:rsid w:val="0045739A"/>
    <w:rsid w:val="004602FE"/>
    <w:rsid w:val="00460818"/>
    <w:rsid w:val="004623C5"/>
    <w:rsid w:val="0046253C"/>
    <w:rsid w:val="00463F7D"/>
    <w:rsid w:val="0046434C"/>
    <w:rsid w:val="00464A8F"/>
    <w:rsid w:val="0046572B"/>
    <w:rsid w:val="00465FED"/>
    <w:rsid w:val="00467D38"/>
    <w:rsid w:val="004718DC"/>
    <w:rsid w:val="00471EE6"/>
    <w:rsid w:val="00472C4C"/>
    <w:rsid w:val="00472F15"/>
    <w:rsid w:val="00473A2F"/>
    <w:rsid w:val="00473B54"/>
    <w:rsid w:val="00473BA3"/>
    <w:rsid w:val="00473F82"/>
    <w:rsid w:val="00474D65"/>
    <w:rsid w:val="00474FC0"/>
    <w:rsid w:val="004763C3"/>
    <w:rsid w:val="00477660"/>
    <w:rsid w:val="004825B9"/>
    <w:rsid w:val="00482697"/>
    <w:rsid w:val="0048294A"/>
    <w:rsid w:val="00483068"/>
    <w:rsid w:val="00483B61"/>
    <w:rsid w:val="0048525C"/>
    <w:rsid w:val="00485455"/>
    <w:rsid w:val="004866CB"/>
    <w:rsid w:val="0048791F"/>
    <w:rsid w:val="00487C89"/>
    <w:rsid w:val="00490530"/>
    <w:rsid w:val="00490E0A"/>
    <w:rsid w:val="004931C6"/>
    <w:rsid w:val="0049346E"/>
    <w:rsid w:val="00495621"/>
    <w:rsid w:val="00495915"/>
    <w:rsid w:val="00495C9D"/>
    <w:rsid w:val="0049751E"/>
    <w:rsid w:val="00497CAB"/>
    <w:rsid w:val="004A0347"/>
    <w:rsid w:val="004A0B72"/>
    <w:rsid w:val="004A0EAB"/>
    <w:rsid w:val="004A204E"/>
    <w:rsid w:val="004A2425"/>
    <w:rsid w:val="004A34DA"/>
    <w:rsid w:val="004A3EDB"/>
    <w:rsid w:val="004A6BF4"/>
    <w:rsid w:val="004A7A9B"/>
    <w:rsid w:val="004A7D5B"/>
    <w:rsid w:val="004B1C6F"/>
    <w:rsid w:val="004B290D"/>
    <w:rsid w:val="004B2A56"/>
    <w:rsid w:val="004B38C0"/>
    <w:rsid w:val="004B6667"/>
    <w:rsid w:val="004C213F"/>
    <w:rsid w:val="004C3491"/>
    <w:rsid w:val="004C39A5"/>
    <w:rsid w:val="004C3D26"/>
    <w:rsid w:val="004C4850"/>
    <w:rsid w:val="004C48DF"/>
    <w:rsid w:val="004C4C0A"/>
    <w:rsid w:val="004C6513"/>
    <w:rsid w:val="004D1306"/>
    <w:rsid w:val="004D1CE1"/>
    <w:rsid w:val="004D2335"/>
    <w:rsid w:val="004D42AC"/>
    <w:rsid w:val="004D4759"/>
    <w:rsid w:val="004D550C"/>
    <w:rsid w:val="004D663D"/>
    <w:rsid w:val="004D6AA9"/>
    <w:rsid w:val="004D72CD"/>
    <w:rsid w:val="004D76AD"/>
    <w:rsid w:val="004D78A2"/>
    <w:rsid w:val="004D7BB0"/>
    <w:rsid w:val="004D7D5F"/>
    <w:rsid w:val="004E1A63"/>
    <w:rsid w:val="004E1A9B"/>
    <w:rsid w:val="004E47F2"/>
    <w:rsid w:val="004E495F"/>
    <w:rsid w:val="004E4E0C"/>
    <w:rsid w:val="004E58F9"/>
    <w:rsid w:val="004E6717"/>
    <w:rsid w:val="004F0864"/>
    <w:rsid w:val="004F098C"/>
    <w:rsid w:val="004F0AD1"/>
    <w:rsid w:val="004F0B4C"/>
    <w:rsid w:val="004F20AF"/>
    <w:rsid w:val="004F20B8"/>
    <w:rsid w:val="004F3AE0"/>
    <w:rsid w:val="004F3F8D"/>
    <w:rsid w:val="004F4550"/>
    <w:rsid w:val="004F476F"/>
    <w:rsid w:val="004F5CC9"/>
    <w:rsid w:val="004F5D8E"/>
    <w:rsid w:val="004F67AF"/>
    <w:rsid w:val="004F76BA"/>
    <w:rsid w:val="004F7B64"/>
    <w:rsid w:val="00500679"/>
    <w:rsid w:val="0050164D"/>
    <w:rsid w:val="005019B8"/>
    <w:rsid w:val="00501B74"/>
    <w:rsid w:val="005026AE"/>
    <w:rsid w:val="005030F4"/>
    <w:rsid w:val="005036B7"/>
    <w:rsid w:val="0050428D"/>
    <w:rsid w:val="00505302"/>
    <w:rsid w:val="00505811"/>
    <w:rsid w:val="005065A6"/>
    <w:rsid w:val="00506C82"/>
    <w:rsid w:val="0051026E"/>
    <w:rsid w:val="00510748"/>
    <w:rsid w:val="00511857"/>
    <w:rsid w:val="00512503"/>
    <w:rsid w:val="00512520"/>
    <w:rsid w:val="005126BC"/>
    <w:rsid w:val="00515364"/>
    <w:rsid w:val="0051596C"/>
    <w:rsid w:val="005205FB"/>
    <w:rsid w:val="005206A0"/>
    <w:rsid w:val="00521248"/>
    <w:rsid w:val="00522417"/>
    <w:rsid w:val="0052444B"/>
    <w:rsid w:val="005260B3"/>
    <w:rsid w:val="00527DFB"/>
    <w:rsid w:val="00531192"/>
    <w:rsid w:val="005318D6"/>
    <w:rsid w:val="00532FC0"/>
    <w:rsid w:val="005346A5"/>
    <w:rsid w:val="005346F4"/>
    <w:rsid w:val="00534CA9"/>
    <w:rsid w:val="00535DF4"/>
    <w:rsid w:val="005363CD"/>
    <w:rsid w:val="00536CFA"/>
    <w:rsid w:val="00536FEB"/>
    <w:rsid w:val="00537B3D"/>
    <w:rsid w:val="00537C14"/>
    <w:rsid w:val="0054023E"/>
    <w:rsid w:val="005403C0"/>
    <w:rsid w:val="00540977"/>
    <w:rsid w:val="0054265A"/>
    <w:rsid w:val="005435C2"/>
    <w:rsid w:val="00543BCC"/>
    <w:rsid w:val="00544483"/>
    <w:rsid w:val="00545F48"/>
    <w:rsid w:val="00546364"/>
    <w:rsid w:val="00546450"/>
    <w:rsid w:val="00546CCB"/>
    <w:rsid w:val="00546ED4"/>
    <w:rsid w:val="005470F8"/>
    <w:rsid w:val="00547E8F"/>
    <w:rsid w:val="0055209A"/>
    <w:rsid w:val="00552252"/>
    <w:rsid w:val="00552949"/>
    <w:rsid w:val="005549CF"/>
    <w:rsid w:val="005576E7"/>
    <w:rsid w:val="005576F3"/>
    <w:rsid w:val="005602CA"/>
    <w:rsid w:val="005618D0"/>
    <w:rsid w:val="00561BF8"/>
    <w:rsid w:val="005622D3"/>
    <w:rsid w:val="00563916"/>
    <w:rsid w:val="00563CD4"/>
    <w:rsid w:val="00565FEB"/>
    <w:rsid w:val="00567489"/>
    <w:rsid w:val="0057018B"/>
    <w:rsid w:val="005703FE"/>
    <w:rsid w:val="00570BC6"/>
    <w:rsid w:val="00571A13"/>
    <w:rsid w:val="005735B0"/>
    <w:rsid w:val="00573799"/>
    <w:rsid w:val="005744EE"/>
    <w:rsid w:val="00575DD2"/>
    <w:rsid w:val="0057688A"/>
    <w:rsid w:val="00576DF8"/>
    <w:rsid w:val="0058245A"/>
    <w:rsid w:val="0058339C"/>
    <w:rsid w:val="00583A54"/>
    <w:rsid w:val="00584A54"/>
    <w:rsid w:val="00585347"/>
    <w:rsid w:val="005859B3"/>
    <w:rsid w:val="00585DD0"/>
    <w:rsid w:val="00586918"/>
    <w:rsid w:val="00593916"/>
    <w:rsid w:val="00593D29"/>
    <w:rsid w:val="00594A56"/>
    <w:rsid w:val="00595916"/>
    <w:rsid w:val="00595B6E"/>
    <w:rsid w:val="005969E0"/>
    <w:rsid w:val="00597CA5"/>
    <w:rsid w:val="00597F34"/>
    <w:rsid w:val="005A0161"/>
    <w:rsid w:val="005A017D"/>
    <w:rsid w:val="005A1BCE"/>
    <w:rsid w:val="005A1BF8"/>
    <w:rsid w:val="005A4B99"/>
    <w:rsid w:val="005A66F1"/>
    <w:rsid w:val="005A760A"/>
    <w:rsid w:val="005B0CCC"/>
    <w:rsid w:val="005B1E3A"/>
    <w:rsid w:val="005B264B"/>
    <w:rsid w:val="005B29AD"/>
    <w:rsid w:val="005B3075"/>
    <w:rsid w:val="005B3A86"/>
    <w:rsid w:val="005B3D54"/>
    <w:rsid w:val="005B4ABD"/>
    <w:rsid w:val="005B4E63"/>
    <w:rsid w:val="005B50B4"/>
    <w:rsid w:val="005B52C1"/>
    <w:rsid w:val="005C0EB3"/>
    <w:rsid w:val="005C3335"/>
    <w:rsid w:val="005C3740"/>
    <w:rsid w:val="005C45C4"/>
    <w:rsid w:val="005C49B6"/>
    <w:rsid w:val="005C4B2C"/>
    <w:rsid w:val="005C54DF"/>
    <w:rsid w:val="005C5D87"/>
    <w:rsid w:val="005C604B"/>
    <w:rsid w:val="005C66A3"/>
    <w:rsid w:val="005D0163"/>
    <w:rsid w:val="005D033E"/>
    <w:rsid w:val="005D1702"/>
    <w:rsid w:val="005D194E"/>
    <w:rsid w:val="005D2359"/>
    <w:rsid w:val="005D246D"/>
    <w:rsid w:val="005D2574"/>
    <w:rsid w:val="005D2C2E"/>
    <w:rsid w:val="005D2CD9"/>
    <w:rsid w:val="005D3ED1"/>
    <w:rsid w:val="005D4518"/>
    <w:rsid w:val="005D4F5D"/>
    <w:rsid w:val="005D596C"/>
    <w:rsid w:val="005D6649"/>
    <w:rsid w:val="005D7796"/>
    <w:rsid w:val="005D7DFC"/>
    <w:rsid w:val="005E2386"/>
    <w:rsid w:val="005E2EBC"/>
    <w:rsid w:val="005E35EC"/>
    <w:rsid w:val="005E55A2"/>
    <w:rsid w:val="005E6A2B"/>
    <w:rsid w:val="005F0B31"/>
    <w:rsid w:val="005F1756"/>
    <w:rsid w:val="005F1D25"/>
    <w:rsid w:val="005F1DE7"/>
    <w:rsid w:val="005F2526"/>
    <w:rsid w:val="005F2579"/>
    <w:rsid w:val="005F2E13"/>
    <w:rsid w:val="005F3217"/>
    <w:rsid w:val="005F6A68"/>
    <w:rsid w:val="00600353"/>
    <w:rsid w:val="00601CB3"/>
    <w:rsid w:val="00601F52"/>
    <w:rsid w:val="006024B3"/>
    <w:rsid w:val="00602C0C"/>
    <w:rsid w:val="00602E2D"/>
    <w:rsid w:val="00606582"/>
    <w:rsid w:val="00606611"/>
    <w:rsid w:val="00610957"/>
    <w:rsid w:val="00611A65"/>
    <w:rsid w:val="006129A2"/>
    <w:rsid w:val="006153C2"/>
    <w:rsid w:val="0061695F"/>
    <w:rsid w:val="00617B93"/>
    <w:rsid w:val="006200A0"/>
    <w:rsid w:val="00620256"/>
    <w:rsid w:val="006206F4"/>
    <w:rsid w:val="0062074C"/>
    <w:rsid w:val="00621DC7"/>
    <w:rsid w:val="00621EBB"/>
    <w:rsid w:val="00622088"/>
    <w:rsid w:val="006233C0"/>
    <w:rsid w:val="00623B30"/>
    <w:rsid w:val="0062462C"/>
    <w:rsid w:val="0062690E"/>
    <w:rsid w:val="00627EC9"/>
    <w:rsid w:val="00630BBE"/>
    <w:rsid w:val="00631BB3"/>
    <w:rsid w:val="006333ED"/>
    <w:rsid w:val="0063798A"/>
    <w:rsid w:val="006379D9"/>
    <w:rsid w:val="00637C7B"/>
    <w:rsid w:val="00640A87"/>
    <w:rsid w:val="006420DC"/>
    <w:rsid w:val="00642CC1"/>
    <w:rsid w:val="00642DA8"/>
    <w:rsid w:val="00644061"/>
    <w:rsid w:val="0064433C"/>
    <w:rsid w:val="00644B84"/>
    <w:rsid w:val="00647B3C"/>
    <w:rsid w:val="00647C30"/>
    <w:rsid w:val="0065049F"/>
    <w:rsid w:val="00651E9E"/>
    <w:rsid w:val="006522B9"/>
    <w:rsid w:val="00653DE9"/>
    <w:rsid w:val="0065521B"/>
    <w:rsid w:val="006555B9"/>
    <w:rsid w:val="0065728D"/>
    <w:rsid w:val="006576A7"/>
    <w:rsid w:val="00657B28"/>
    <w:rsid w:val="00657ED2"/>
    <w:rsid w:val="00661D4B"/>
    <w:rsid w:val="006624A8"/>
    <w:rsid w:val="00666438"/>
    <w:rsid w:val="006671F7"/>
    <w:rsid w:val="00667305"/>
    <w:rsid w:val="006705B4"/>
    <w:rsid w:val="006707EA"/>
    <w:rsid w:val="00670B8E"/>
    <w:rsid w:val="00672F1E"/>
    <w:rsid w:val="0067455A"/>
    <w:rsid w:val="0067590E"/>
    <w:rsid w:val="00675B49"/>
    <w:rsid w:val="00677821"/>
    <w:rsid w:val="00677BF5"/>
    <w:rsid w:val="006806F2"/>
    <w:rsid w:val="00680968"/>
    <w:rsid w:val="006844FC"/>
    <w:rsid w:val="006847B9"/>
    <w:rsid w:val="006853E9"/>
    <w:rsid w:val="00686E16"/>
    <w:rsid w:val="00691E2D"/>
    <w:rsid w:val="00692611"/>
    <w:rsid w:val="00693391"/>
    <w:rsid w:val="00693D68"/>
    <w:rsid w:val="00694D46"/>
    <w:rsid w:val="00695132"/>
    <w:rsid w:val="006954F2"/>
    <w:rsid w:val="00695EBD"/>
    <w:rsid w:val="00697D37"/>
    <w:rsid w:val="006A38CB"/>
    <w:rsid w:val="006A56FC"/>
    <w:rsid w:val="006A63B6"/>
    <w:rsid w:val="006B0B89"/>
    <w:rsid w:val="006B1890"/>
    <w:rsid w:val="006B1FD5"/>
    <w:rsid w:val="006B2C97"/>
    <w:rsid w:val="006B336B"/>
    <w:rsid w:val="006B42FC"/>
    <w:rsid w:val="006B4608"/>
    <w:rsid w:val="006B5256"/>
    <w:rsid w:val="006B5875"/>
    <w:rsid w:val="006B6E82"/>
    <w:rsid w:val="006B715C"/>
    <w:rsid w:val="006C1042"/>
    <w:rsid w:val="006C1678"/>
    <w:rsid w:val="006C30F9"/>
    <w:rsid w:val="006C6DC9"/>
    <w:rsid w:val="006C7B87"/>
    <w:rsid w:val="006D1322"/>
    <w:rsid w:val="006D1344"/>
    <w:rsid w:val="006D1D23"/>
    <w:rsid w:val="006D25B0"/>
    <w:rsid w:val="006D3377"/>
    <w:rsid w:val="006D4919"/>
    <w:rsid w:val="006D4AE1"/>
    <w:rsid w:val="006D5931"/>
    <w:rsid w:val="006D6754"/>
    <w:rsid w:val="006D6F78"/>
    <w:rsid w:val="006E0603"/>
    <w:rsid w:val="006E0B15"/>
    <w:rsid w:val="006E11AD"/>
    <w:rsid w:val="006E181D"/>
    <w:rsid w:val="006E1BBF"/>
    <w:rsid w:val="006E2222"/>
    <w:rsid w:val="006E2320"/>
    <w:rsid w:val="006E277F"/>
    <w:rsid w:val="006E3BE2"/>
    <w:rsid w:val="006E4799"/>
    <w:rsid w:val="006E4874"/>
    <w:rsid w:val="006F1B20"/>
    <w:rsid w:val="006F3D90"/>
    <w:rsid w:val="006F44DE"/>
    <w:rsid w:val="006F45DD"/>
    <w:rsid w:val="006F4DC1"/>
    <w:rsid w:val="006F5E32"/>
    <w:rsid w:val="006F771F"/>
    <w:rsid w:val="006F7CE4"/>
    <w:rsid w:val="00700BBB"/>
    <w:rsid w:val="00700C4F"/>
    <w:rsid w:val="00705D69"/>
    <w:rsid w:val="00706052"/>
    <w:rsid w:val="00706744"/>
    <w:rsid w:val="00706DED"/>
    <w:rsid w:val="00707327"/>
    <w:rsid w:val="007076EB"/>
    <w:rsid w:val="00710ADA"/>
    <w:rsid w:val="00711335"/>
    <w:rsid w:val="007114A7"/>
    <w:rsid w:val="00712AB4"/>
    <w:rsid w:val="00713F1E"/>
    <w:rsid w:val="00716CE3"/>
    <w:rsid w:val="007175C8"/>
    <w:rsid w:val="00717630"/>
    <w:rsid w:val="00717929"/>
    <w:rsid w:val="007200A2"/>
    <w:rsid w:val="00720D4C"/>
    <w:rsid w:val="00722F46"/>
    <w:rsid w:val="007230F0"/>
    <w:rsid w:val="00723A39"/>
    <w:rsid w:val="007246A7"/>
    <w:rsid w:val="007248A2"/>
    <w:rsid w:val="00727435"/>
    <w:rsid w:val="007276A1"/>
    <w:rsid w:val="00727967"/>
    <w:rsid w:val="00727F99"/>
    <w:rsid w:val="007314CE"/>
    <w:rsid w:val="007321F8"/>
    <w:rsid w:val="00733325"/>
    <w:rsid w:val="00733895"/>
    <w:rsid w:val="00733CE0"/>
    <w:rsid w:val="00735E9F"/>
    <w:rsid w:val="00736118"/>
    <w:rsid w:val="00736CF3"/>
    <w:rsid w:val="00740417"/>
    <w:rsid w:val="007424C4"/>
    <w:rsid w:val="00743890"/>
    <w:rsid w:val="0074426B"/>
    <w:rsid w:val="0074435F"/>
    <w:rsid w:val="00744D6D"/>
    <w:rsid w:val="007451CF"/>
    <w:rsid w:val="00746369"/>
    <w:rsid w:val="00746775"/>
    <w:rsid w:val="00746BB3"/>
    <w:rsid w:val="0074777E"/>
    <w:rsid w:val="00747A6E"/>
    <w:rsid w:val="00747CFE"/>
    <w:rsid w:val="00747F7E"/>
    <w:rsid w:val="00750B2E"/>
    <w:rsid w:val="0075228D"/>
    <w:rsid w:val="00752C10"/>
    <w:rsid w:val="00753529"/>
    <w:rsid w:val="00753A64"/>
    <w:rsid w:val="0075400E"/>
    <w:rsid w:val="00754575"/>
    <w:rsid w:val="00754746"/>
    <w:rsid w:val="00754793"/>
    <w:rsid w:val="007548C7"/>
    <w:rsid w:val="00755E53"/>
    <w:rsid w:val="00756B00"/>
    <w:rsid w:val="00757EDA"/>
    <w:rsid w:val="00757EF3"/>
    <w:rsid w:val="00760485"/>
    <w:rsid w:val="007626C5"/>
    <w:rsid w:val="00762FEB"/>
    <w:rsid w:val="007640FC"/>
    <w:rsid w:val="00764486"/>
    <w:rsid w:val="00766FD5"/>
    <w:rsid w:val="00770B20"/>
    <w:rsid w:val="00775260"/>
    <w:rsid w:val="007759A0"/>
    <w:rsid w:val="007764D6"/>
    <w:rsid w:val="00777154"/>
    <w:rsid w:val="00780476"/>
    <w:rsid w:val="00780F2C"/>
    <w:rsid w:val="00780F5E"/>
    <w:rsid w:val="007823EF"/>
    <w:rsid w:val="007839E5"/>
    <w:rsid w:val="00786551"/>
    <w:rsid w:val="00786A3F"/>
    <w:rsid w:val="0079310F"/>
    <w:rsid w:val="007935A8"/>
    <w:rsid w:val="00794CE2"/>
    <w:rsid w:val="007957BC"/>
    <w:rsid w:val="00796291"/>
    <w:rsid w:val="0079705D"/>
    <w:rsid w:val="0079751A"/>
    <w:rsid w:val="00797C03"/>
    <w:rsid w:val="007A03A4"/>
    <w:rsid w:val="007A077B"/>
    <w:rsid w:val="007A12E4"/>
    <w:rsid w:val="007A2022"/>
    <w:rsid w:val="007A29FC"/>
    <w:rsid w:val="007A2A37"/>
    <w:rsid w:val="007A45BB"/>
    <w:rsid w:val="007A4EC2"/>
    <w:rsid w:val="007B25CA"/>
    <w:rsid w:val="007B2B84"/>
    <w:rsid w:val="007B3553"/>
    <w:rsid w:val="007B3D40"/>
    <w:rsid w:val="007B4524"/>
    <w:rsid w:val="007B6945"/>
    <w:rsid w:val="007B6A8D"/>
    <w:rsid w:val="007B7365"/>
    <w:rsid w:val="007B76DB"/>
    <w:rsid w:val="007B7D8A"/>
    <w:rsid w:val="007C0A56"/>
    <w:rsid w:val="007C0D6B"/>
    <w:rsid w:val="007C57E9"/>
    <w:rsid w:val="007C650E"/>
    <w:rsid w:val="007C6BCA"/>
    <w:rsid w:val="007D01EF"/>
    <w:rsid w:val="007D0491"/>
    <w:rsid w:val="007D0963"/>
    <w:rsid w:val="007D1A86"/>
    <w:rsid w:val="007D1E12"/>
    <w:rsid w:val="007D2D0B"/>
    <w:rsid w:val="007D3CB8"/>
    <w:rsid w:val="007D516C"/>
    <w:rsid w:val="007D5267"/>
    <w:rsid w:val="007D58C6"/>
    <w:rsid w:val="007D6C9C"/>
    <w:rsid w:val="007D7331"/>
    <w:rsid w:val="007E0A13"/>
    <w:rsid w:val="007E3AEF"/>
    <w:rsid w:val="007E3ECA"/>
    <w:rsid w:val="007E405F"/>
    <w:rsid w:val="007E57F7"/>
    <w:rsid w:val="007E6C3B"/>
    <w:rsid w:val="007E6D88"/>
    <w:rsid w:val="007E7493"/>
    <w:rsid w:val="007E7C76"/>
    <w:rsid w:val="007E7D96"/>
    <w:rsid w:val="007F0D07"/>
    <w:rsid w:val="007F0E44"/>
    <w:rsid w:val="007F198A"/>
    <w:rsid w:val="007F228A"/>
    <w:rsid w:val="007F2BAE"/>
    <w:rsid w:val="007F3CDB"/>
    <w:rsid w:val="007F56A6"/>
    <w:rsid w:val="007F6729"/>
    <w:rsid w:val="007F67D7"/>
    <w:rsid w:val="007F79CE"/>
    <w:rsid w:val="008002A9"/>
    <w:rsid w:val="00800340"/>
    <w:rsid w:val="008005F9"/>
    <w:rsid w:val="00800BAB"/>
    <w:rsid w:val="00800FFE"/>
    <w:rsid w:val="00803322"/>
    <w:rsid w:val="00803E78"/>
    <w:rsid w:val="00805957"/>
    <w:rsid w:val="00807B29"/>
    <w:rsid w:val="00810505"/>
    <w:rsid w:val="00810D80"/>
    <w:rsid w:val="008115C9"/>
    <w:rsid w:val="008127FC"/>
    <w:rsid w:val="00814230"/>
    <w:rsid w:val="00815087"/>
    <w:rsid w:val="00815C02"/>
    <w:rsid w:val="00815E36"/>
    <w:rsid w:val="00817754"/>
    <w:rsid w:val="00817A2C"/>
    <w:rsid w:val="00817B62"/>
    <w:rsid w:val="00823264"/>
    <w:rsid w:val="0082338B"/>
    <w:rsid w:val="00826549"/>
    <w:rsid w:val="00827A52"/>
    <w:rsid w:val="00827EFB"/>
    <w:rsid w:val="00830349"/>
    <w:rsid w:val="008322B5"/>
    <w:rsid w:val="00832874"/>
    <w:rsid w:val="008332F9"/>
    <w:rsid w:val="00834C5C"/>
    <w:rsid w:val="00834CEF"/>
    <w:rsid w:val="00835912"/>
    <w:rsid w:val="00835B85"/>
    <w:rsid w:val="00836D21"/>
    <w:rsid w:val="00840170"/>
    <w:rsid w:val="00843A60"/>
    <w:rsid w:val="00845AAE"/>
    <w:rsid w:val="00847614"/>
    <w:rsid w:val="00847746"/>
    <w:rsid w:val="00850CF0"/>
    <w:rsid w:val="00856045"/>
    <w:rsid w:val="00857740"/>
    <w:rsid w:val="00857A30"/>
    <w:rsid w:val="008617D4"/>
    <w:rsid w:val="0086300C"/>
    <w:rsid w:val="00863A77"/>
    <w:rsid w:val="00863CDB"/>
    <w:rsid w:val="00864FF5"/>
    <w:rsid w:val="00866626"/>
    <w:rsid w:val="00867F36"/>
    <w:rsid w:val="00867F89"/>
    <w:rsid w:val="00870513"/>
    <w:rsid w:val="00870E40"/>
    <w:rsid w:val="00871656"/>
    <w:rsid w:val="00872E2E"/>
    <w:rsid w:val="008730B8"/>
    <w:rsid w:val="008732FC"/>
    <w:rsid w:val="0087364E"/>
    <w:rsid w:val="00874F16"/>
    <w:rsid w:val="008772C3"/>
    <w:rsid w:val="00877B24"/>
    <w:rsid w:val="00877BB1"/>
    <w:rsid w:val="00877CC5"/>
    <w:rsid w:val="00877E16"/>
    <w:rsid w:val="008805DD"/>
    <w:rsid w:val="00881F3D"/>
    <w:rsid w:val="00882B71"/>
    <w:rsid w:val="0088447C"/>
    <w:rsid w:val="0088476D"/>
    <w:rsid w:val="0088491F"/>
    <w:rsid w:val="00885173"/>
    <w:rsid w:val="00885653"/>
    <w:rsid w:val="00886140"/>
    <w:rsid w:val="008869EB"/>
    <w:rsid w:val="00887A2C"/>
    <w:rsid w:val="00887A94"/>
    <w:rsid w:val="00891424"/>
    <w:rsid w:val="00893020"/>
    <w:rsid w:val="00893BEA"/>
    <w:rsid w:val="008950CB"/>
    <w:rsid w:val="00895651"/>
    <w:rsid w:val="008959DD"/>
    <w:rsid w:val="00895DC7"/>
    <w:rsid w:val="00896C0A"/>
    <w:rsid w:val="00896CFC"/>
    <w:rsid w:val="00896E6E"/>
    <w:rsid w:val="00897117"/>
    <w:rsid w:val="008979DD"/>
    <w:rsid w:val="008A0C79"/>
    <w:rsid w:val="008A2855"/>
    <w:rsid w:val="008A4EC6"/>
    <w:rsid w:val="008A5836"/>
    <w:rsid w:val="008A667C"/>
    <w:rsid w:val="008A6F1E"/>
    <w:rsid w:val="008A706A"/>
    <w:rsid w:val="008A790D"/>
    <w:rsid w:val="008A7CEA"/>
    <w:rsid w:val="008B154D"/>
    <w:rsid w:val="008B2313"/>
    <w:rsid w:val="008B75EB"/>
    <w:rsid w:val="008B77A5"/>
    <w:rsid w:val="008B790C"/>
    <w:rsid w:val="008C00CF"/>
    <w:rsid w:val="008C0830"/>
    <w:rsid w:val="008C1ECD"/>
    <w:rsid w:val="008C2303"/>
    <w:rsid w:val="008C2760"/>
    <w:rsid w:val="008C2FEC"/>
    <w:rsid w:val="008C35DD"/>
    <w:rsid w:val="008C3672"/>
    <w:rsid w:val="008C38B4"/>
    <w:rsid w:val="008C39B1"/>
    <w:rsid w:val="008C5922"/>
    <w:rsid w:val="008C6346"/>
    <w:rsid w:val="008C6BEB"/>
    <w:rsid w:val="008C7937"/>
    <w:rsid w:val="008C7967"/>
    <w:rsid w:val="008C7BEC"/>
    <w:rsid w:val="008D288B"/>
    <w:rsid w:val="008D3D35"/>
    <w:rsid w:val="008D3FF2"/>
    <w:rsid w:val="008D45EC"/>
    <w:rsid w:val="008D56E6"/>
    <w:rsid w:val="008D750D"/>
    <w:rsid w:val="008E1C72"/>
    <w:rsid w:val="008E2C5A"/>
    <w:rsid w:val="008E31A8"/>
    <w:rsid w:val="008E3D55"/>
    <w:rsid w:val="008E41D5"/>
    <w:rsid w:val="008E48DD"/>
    <w:rsid w:val="008E49D0"/>
    <w:rsid w:val="008E5273"/>
    <w:rsid w:val="008E601C"/>
    <w:rsid w:val="008E6030"/>
    <w:rsid w:val="008E68B7"/>
    <w:rsid w:val="008E7336"/>
    <w:rsid w:val="008F0F01"/>
    <w:rsid w:val="008F190F"/>
    <w:rsid w:val="008F201F"/>
    <w:rsid w:val="008F2CFF"/>
    <w:rsid w:val="008F2D3C"/>
    <w:rsid w:val="008F321C"/>
    <w:rsid w:val="008F39FA"/>
    <w:rsid w:val="008F510A"/>
    <w:rsid w:val="008F54A1"/>
    <w:rsid w:val="008F663B"/>
    <w:rsid w:val="008F66F2"/>
    <w:rsid w:val="008F76BF"/>
    <w:rsid w:val="008F7B73"/>
    <w:rsid w:val="008F7B94"/>
    <w:rsid w:val="00900069"/>
    <w:rsid w:val="009006F1"/>
    <w:rsid w:val="00903DB5"/>
    <w:rsid w:val="0090450D"/>
    <w:rsid w:val="0090494B"/>
    <w:rsid w:val="00906346"/>
    <w:rsid w:val="009066F1"/>
    <w:rsid w:val="00907B1E"/>
    <w:rsid w:val="00907D01"/>
    <w:rsid w:val="00910279"/>
    <w:rsid w:val="00910772"/>
    <w:rsid w:val="00910E0F"/>
    <w:rsid w:val="00911185"/>
    <w:rsid w:val="009136CE"/>
    <w:rsid w:val="00914C78"/>
    <w:rsid w:val="009155E0"/>
    <w:rsid w:val="0091620F"/>
    <w:rsid w:val="00917139"/>
    <w:rsid w:val="00917405"/>
    <w:rsid w:val="0092089F"/>
    <w:rsid w:val="00920E27"/>
    <w:rsid w:val="00921A92"/>
    <w:rsid w:val="009222B1"/>
    <w:rsid w:val="0092254B"/>
    <w:rsid w:val="0092285B"/>
    <w:rsid w:val="009248B7"/>
    <w:rsid w:val="0092556F"/>
    <w:rsid w:val="009256E8"/>
    <w:rsid w:val="009257F9"/>
    <w:rsid w:val="0092591C"/>
    <w:rsid w:val="00926AD1"/>
    <w:rsid w:val="00930C49"/>
    <w:rsid w:val="0093261E"/>
    <w:rsid w:val="00935975"/>
    <w:rsid w:val="00936122"/>
    <w:rsid w:val="00936A37"/>
    <w:rsid w:val="00941842"/>
    <w:rsid w:val="00942351"/>
    <w:rsid w:val="00942E47"/>
    <w:rsid w:val="0094317F"/>
    <w:rsid w:val="00944FD3"/>
    <w:rsid w:val="00945764"/>
    <w:rsid w:val="00945996"/>
    <w:rsid w:val="009465FE"/>
    <w:rsid w:val="009470BF"/>
    <w:rsid w:val="00947354"/>
    <w:rsid w:val="00947537"/>
    <w:rsid w:val="00950183"/>
    <w:rsid w:val="0095415C"/>
    <w:rsid w:val="00954184"/>
    <w:rsid w:val="009549ED"/>
    <w:rsid w:val="00955331"/>
    <w:rsid w:val="009570C3"/>
    <w:rsid w:val="00961130"/>
    <w:rsid w:val="00961F1A"/>
    <w:rsid w:val="009626DC"/>
    <w:rsid w:val="009635C4"/>
    <w:rsid w:val="00964665"/>
    <w:rsid w:val="009658B0"/>
    <w:rsid w:val="00966DB3"/>
    <w:rsid w:val="00967005"/>
    <w:rsid w:val="00967B78"/>
    <w:rsid w:val="00970480"/>
    <w:rsid w:val="0097146D"/>
    <w:rsid w:val="00976AF3"/>
    <w:rsid w:val="00977052"/>
    <w:rsid w:val="009809A4"/>
    <w:rsid w:val="0098294A"/>
    <w:rsid w:val="00983399"/>
    <w:rsid w:val="009839D0"/>
    <w:rsid w:val="009852A2"/>
    <w:rsid w:val="00985FA7"/>
    <w:rsid w:val="00986F39"/>
    <w:rsid w:val="00987329"/>
    <w:rsid w:val="00987D51"/>
    <w:rsid w:val="00990F77"/>
    <w:rsid w:val="009912FE"/>
    <w:rsid w:val="009931DB"/>
    <w:rsid w:val="00993AC4"/>
    <w:rsid w:val="009943E5"/>
    <w:rsid w:val="009948E2"/>
    <w:rsid w:val="00994958"/>
    <w:rsid w:val="00995B75"/>
    <w:rsid w:val="009960D0"/>
    <w:rsid w:val="009965FC"/>
    <w:rsid w:val="00996998"/>
    <w:rsid w:val="00997C11"/>
    <w:rsid w:val="009A072E"/>
    <w:rsid w:val="009A0947"/>
    <w:rsid w:val="009A186E"/>
    <w:rsid w:val="009A1F49"/>
    <w:rsid w:val="009A2D97"/>
    <w:rsid w:val="009A3E28"/>
    <w:rsid w:val="009A3E6F"/>
    <w:rsid w:val="009A44B3"/>
    <w:rsid w:val="009A4BB3"/>
    <w:rsid w:val="009A6358"/>
    <w:rsid w:val="009A65E4"/>
    <w:rsid w:val="009A6E53"/>
    <w:rsid w:val="009A6F97"/>
    <w:rsid w:val="009A7010"/>
    <w:rsid w:val="009A7731"/>
    <w:rsid w:val="009A797A"/>
    <w:rsid w:val="009A7EA8"/>
    <w:rsid w:val="009B016D"/>
    <w:rsid w:val="009B3761"/>
    <w:rsid w:val="009B3CF4"/>
    <w:rsid w:val="009B4578"/>
    <w:rsid w:val="009B5793"/>
    <w:rsid w:val="009B5EA4"/>
    <w:rsid w:val="009B612A"/>
    <w:rsid w:val="009B626C"/>
    <w:rsid w:val="009B6552"/>
    <w:rsid w:val="009B737E"/>
    <w:rsid w:val="009C169F"/>
    <w:rsid w:val="009C2F2B"/>
    <w:rsid w:val="009C3617"/>
    <w:rsid w:val="009C6D91"/>
    <w:rsid w:val="009D00D9"/>
    <w:rsid w:val="009D0900"/>
    <w:rsid w:val="009D0FB4"/>
    <w:rsid w:val="009D2D69"/>
    <w:rsid w:val="009D5C8D"/>
    <w:rsid w:val="009D6187"/>
    <w:rsid w:val="009E0272"/>
    <w:rsid w:val="009E0486"/>
    <w:rsid w:val="009E1899"/>
    <w:rsid w:val="009E19A0"/>
    <w:rsid w:val="009E4440"/>
    <w:rsid w:val="009E6CF8"/>
    <w:rsid w:val="009E7D1E"/>
    <w:rsid w:val="009F0915"/>
    <w:rsid w:val="009F103A"/>
    <w:rsid w:val="009F19E7"/>
    <w:rsid w:val="009F1B67"/>
    <w:rsid w:val="009F1F6C"/>
    <w:rsid w:val="009F2F98"/>
    <w:rsid w:val="009F35C7"/>
    <w:rsid w:val="009F3A28"/>
    <w:rsid w:val="009F442D"/>
    <w:rsid w:val="009F47EA"/>
    <w:rsid w:val="009F49C8"/>
    <w:rsid w:val="009F4F57"/>
    <w:rsid w:val="009F52FF"/>
    <w:rsid w:val="009F5435"/>
    <w:rsid w:val="009F5514"/>
    <w:rsid w:val="009F60D2"/>
    <w:rsid w:val="009F6194"/>
    <w:rsid w:val="009F7663"/>
    <w:rsid w:val="00A00ADF"/>
    <w:rsid w:val="00A0100E"/>
    <w:rsid w:val="00A0359F"/>
    <w:rsid w:val="00A041D3"/>
    <w:rsid w:val="00A04E94"/>
    <w:rsid w:val="00A06AEC"/>
    <w:rsid w:val="00A06B88"/>
    <w:rsid w:val="00A12BBB"/>
    <w:rsid w:val="00A132FA"/>
    <w:rsid w:val="00A138B6"/>
    <w:rsid w:val="00A14020"/>
    <w:rsid w:val="00A16CA2"/>
    <w:rsid w:val="00A2028F"/>
    <w:rsid w:val="00A2179A"/>
    <w:rsid w:val="00A21DDA"/>
    <w:rsid w:val="00A242C9"/>
    <w:rsid w:val="00A24BA8"/>
    <w:rsid w:val="00A26B65"/>
    <w:rsid w:val="00A26BEF"/>
    <w:rsid w:val="00A27259"/>
    <w:rsid w:val="00A27681"/>
    <w:rsid w:val="00A27F74"/>
    <w:rsid w:val="00A30889"/>
    <w:rsid w:val="00A3127D"/>
    <w:rsid w:val="00A313A9"/>
    <w:rsid w:val="00A314E7"/>
    <w:rsid w:val="00A32346"/>
    <w:rsid w:val="00A33200"/>
    <w:rsid w:val="00A333AE"/>
    <w:rsid w:val="00A335AE"/>
    <w:rsid w:val="00A33D57"/>
    <w:rsid w:val="00A36341"/>
    <w:rsid w:val="00A3694F"/>
    <w:rsid w:val="00A373AF"/>
    <w:rsid w:val="00A3783A"/>
    <w:rsid w:val="00A40009"/>
    <w:rsid w:val="00A40978"/>
    <w:rsid w:val="00A42693"/>
    <w:rsid w:val="00A43E23"/>
    <w:rsid w:val="00A459AC"/>
    <w:rsid w:val="00A45D0C"/>
    <w:rsid w:val="00A4756B"/>
    <w:rsid w:val="00A505B5"/>
    <w:rsid w:val="00A51980"/>
    <w:rsid w:val="00A53209"/>
    <w:rsid w:val="00A54051"/>
    <w:rsid w:val="00A55093"/>
    <w:rsid w:val="00A57164"/>
    <w:rsid w:val="00A6005A"/>
    <w:rsid w:val="00A61F5B"/>
    <w:rsid w:val="00A62BE3"/>
    <w:rsid w:val="00A631E3"/>
    <w:rsid w:val="00A63242"/>
    <w:rsid w:val="00A6361D"/>
    <w:rsid w:val="00A638FC"/>
    <w:rsid w:val="00A64450"/>
    <w:rsid w:val="00A64916"/>
    <w:rsid w:val="00A64DA3"/>
    <w:rsid w:val="00A66837"/>
    <w:rsid w:val="00A72F95"/>
    <w:rsid w:val="00A73364"/>
    <w:rsid w:val="00A74DBC"/>
    <w:rsid w:val="00A75761"/>
    <w:rsid w:val="00A75844"/>
    <w:rsid w:val="00A75BC6"/>
    <w:rsid w:val="00A75DDA"/>
    <w:rsid w:val="00A75F32"/>
    <w:rsid w:val="00A801F9"/>
    <w:rsid w:val="00A80C50"/>
    <w:rsid w:val="00A81123"/>
    <w:rsid w:val="00A8161D"/>
    <w:rsid w:val="00A8231E"/>
    <w:rsid w:val="00A83292"/>
    <w:rsid w:val="00A83302"/>
    <w:rsid w:val="00A83368"/>
    <w:rsid w:val="00A83CA8"/>
    <w:rsid w:val="00A83EAA"/>
    <w:rsid w:val="00A845E1"/>
    <w:rsid w:val="00A86E78"/>
    <w:rsid w:val="00A90107"/>
    <w:rsid w:val="00A92C5D"/>
    <w:rsid w:val="00A92E25"/>
    <w:rsid w:val="00A95894"/>
    <w:rsid w:val="00A97035"/>
    <w:rsid w:val="00A975AB"/>
    <w:rsid w:val="00A97A08"/>
    <w:rsid w:val="00A97A60"/>
    <w:rsid w:val="00AA036C"/>
    <w:rsid w:val="00AA0577"/>
    <w:rsid w:val="00AA26F5"/>
    <w:rsid w:val="00AA28EA"/>
    <w:rsid w:val="00AA2C3C"/>
    <w:rsid w:val="00AA32C9"/>
    <w:rsid w:val="00AA3DDC"/>
    <w:rsid w:val="00AA5562"/>
    <w:rsid w:val="00AA5695"/>
    <w:rsid w:val="00AA5D29"/>
    <w:rsid w:val="00AB056F"/>
    <w:rsid w:val="00AB1870"/>
    <w:rsid w:val="00AB60CE"/>
    <w:rsid w:val="00AB6988"/>
    <w:rsid w:val="00AB79FC"/>
    <w:rsid w:val="00AB7E29"/>
    <w:rsid w:val="00AC27ED"/>
    <w:rsid w:val="00AC327D"/>
    <w:rsid w:val="00AC5A3B"/>
    <w:rsid w:val="00AC5A41"/>
    <w:rsid w:val="00AC6B75"/>
    <w:rsid w:val="00AC6CE3"/>
    <w:rsid w:val="00AC75C0"/>
    <w:rsid w:val="00AD0F5D"/>
    <w:rsid w:val="00AD1318"/>
    <w:rsid w:val="00AD1835"/>
    <w:rsid w:val="00AD2725"/>
    <w:rsid w:val="00AD291B"/>
    <w:rsid w:val="00AD2FAA"/>
    <w:rsid w:val="00AD3C0B"/>
    <w:rsid w:val="00AD4207"/>
    <w:rsid w:val="00AD60BF"/>
    <w:rsid w:val="00AD6B89"/>
    <w:rsid w:val="00AE1B3E"/>
    <w:rsid w:val="00AE3556"/>
    <w:rsid w:val="00AE3F15"/>
    <w:rsid w:val="00AE402E"/>
    <w:rsid w:val="00AE4CE1"/>
    <w:rsid w:val="00AE51FE"/>
    <w:rsid w:val="00AE5EEC"/>
    <w:rsid w:val="00AE6A00"/>
    <w:rsid w:val="00AE7A39"/>
    <w:rsid w:val="00AF1120"/>
    <w:rsid w:val="00AF16E3"/>
    <w:rsid w:val="00AF3467"/>
    <w:rsid w:val="00AF34B7"/>
    <w:rsid w:val="00AF366D"/>
    <w:rsid w:val="00AF4CC5"/>
    <w:rsid w:val="00AF4E8D"/>
    <w:rsid w:val="00AF66BD"/>
    <w:rsid w:val="00AF72AB"/>
    <w:rsid w:val="00AF7C18"/>
    <w:rsid w:val="00B0113D"/>
    <w:rsid w:val="00B01CA3"/>
    <w:rsid w:val="00B03CAC"/>
    <w:rsid w:val="00B047B9"/>
    <w:rsid w:val="00B05B79"/>
    <w:rsid w:val="00B06212"/>
    <w:rsid w:val="00B06734"/>
    <w:rsid w:val="00B07C3D"/>
    <w:rsid w:val="00B07EEA"/>
    <w:rsid w:val="00B07EEB"/>
    <w:rsid w:val="00B109CA"/>
    <w:rsid w:val="00B10B14"/>
    <w:rsid w:val="00B11E47"/>
    <w:rsid w:val="00B14804"/>
    <w:rsid w:val="00B217C6"/>
    <w:rsid w:val="00B21DAD"/>
    <w:rsid w:val="00B2241C"/>
    <w:rsid w:val="00B22CA7"/>
    <w:rsid w:val="00B22D3A"/>
    <w:rsid w:val="00B23D0F"/>
    <w:rsid w:val="00B2419F"/>
    <w:rsid w:val="00B244B7"/>
    <w:rsid w:val="00B25CBE"/>
    <w:rsid w:val="00B25FD3"/>
    <w:rsid w:val="00B268CF"/>
    <w:rsid w:val="00B271C9"/>
    <w:rsid w:val="00B30DC1"/>
    <w:rsid w:val="00B315FB"/>
    <w:rsid w:val="00B31762"/>
    <w:rsid w:val="00B31CEB"/>
    <w:rsid w:val="00B332FD"/>
    <w:rsid w:val="00B347C5"/>
    <w:rsid w:val="00B34CC3"/>
    <w:rsid w:val="00B34FED"/>
    <w:rsid w:val="00B361A0"/>
    <w:rsid w:val="00B36D25"/>
    <w:rsid w:val="00B421E8"/>
    <w:rsid w:val="00B44CFA"/>
    <w:rsid w:val="00B456AF"/>
    <w:rsid w:val="00B4585A"/>
    <w:rsid w:val="00B459B7"/>
    <w:rsid w:val="00B46D8E"/>
    <w:rsid w:val="00B46FF7"/>
    <w:rsid w:val="00B4724B"/>
    <w:rsid w:val="00B477AE"/>
    <w:rsid w:val="00B47B00"/>
    <w:rsid w:val="00B51240"/>
    <w:rsid w:val="00B51CAD"/>
    <w:rsid w:val="00B52538"/>
    <w:rsid w:val="00B52759"/>
    <w:rsid w:val="00B5347B"/>
    <w:rsid w:val="00B56E14"/>
    <w:rsid w:val="00B6052D"/>
    <w:rsid w:val="00B60D53"/>
    <w:rsid w:val="00B60F72"/>
    <w:rsid w:val="00B61D09"/>
    <w:rsid w:val="00B636EB"/>
    <w:rsid w:val="00B644D4"/>
    <w:rsid w:val="00B64589"/>
    <w:rsid w:val="00B66005"/>
    <w:rsid w:val="00B67D7C"/>
    <w:rsid w:val="00B70CD6"/>
    <w:rsid w:val="00B71858"/>
    <w:rsid w:val="00B727AA"/>
    <w:rsid w:val="00B75096"/>
    <w:rsid w:val="00B75837"/>
    <w:rsid w:val="00B7668B"/>
    <w:rsid w:val="00B807E1"/>
    <w:rsid w:val="00B81351"/>
    <w:rsid w:val="00B8255B"/>
    <w:rsid w:val="00B83770"/>
    <w:rsid w:val="00B83BC5"/>
    <w:rsid w:val="00B85980"/>
    <w:rsid w:val="00B859E3"/>
    <w:rsid w:val="00B860F1"/>
    <w:rsid w:val="00B87496"/>
    <w:rsid w:val="00B92224"/>
    <w:rsid w:val="00B938B1"/>
    <w:rsid w:val="00B93A1D"/>
    <w:rsid w:val="00B947C3"/>
    <w:rsid w:val="00B970FB"/>
    <w:rsid w:val="00BA11BA"/>
    <w:rsid w:val="00BA20D4"/>
    <w:rsid w:val="00BA2685"/>
    <w:rsid w:val="00BA3998"/>
    <w:rsid w:val="00BA4459"/>
    <w:rsid w:val="00BA4533"/>
    <w:rsid w:val="00BA4873"/>
    <w:rsid w:val="00BA5FBF"/>
    <w:rsid w:val="00BB04D5"/>
    <w:rsid w:val="00BB1E12"/>
    <w:rsid w:val="00BB24C9"/>
    <w:rsid w:val="00BB3BC4"/>
    <w:rsid w:val="00BB3E74"/>
    <w:rsid w:val="00BB5049"/>
    <w:rsid w:val="00BB56CF"/>
    <w:rsid w:val="00BB664D"/>
    <w:rsid w:val="00BB7B1F"/>
    <w:rsid w:val="00BB7F6E"/>
    <w:rsid w:val="00BC03BC"/>
    <w:rsid w:val="00BC1756"/>
    <w:rsid w:val="00BC1A0A"/>
    <w:rsid w:val="00BC25C0"/>
    <w:rsid w:val="00BC376E"/>
    <w:rsid w:val="00BC48D2"/>
    <w:rsid w:val="00BC4FE7"/>
    <w:rsid w:val="00BC5D07"/>
    <w:rsid w:val="00BC7114"/>
    <w:rsid w:val="00BC759D"/>
    <w:rsid w:val="00BC75E2"/>
    <w:rsid w:val="00BD078F"/>
    <w:rsid w:val="00BD13BC"/>
    <w:rsid w:val="00BD2D6B"/>
    <w:rsid w:val="00BD38FC"/>
    <w:rsid w:val="00BD3C5B"/>
    <w:rsid w:val="00BD4ABB"/>
    <w:rsid w:val="00BD4FA3"/>
    <w:rsid w:val="00BD565B"/>
    <w:rsid w:val="00BD655A"/>
    <w:rsid w:val="00BD665D"/>
    <w:rsid w:val="00BD687A"/>
    <w:rsid w:val="00BD7057"/>
    <w:rsid w:val="00BD70F2"/>
    <w:rsid w:val="00BD7234"/>
    <w:rsid w:val="00BD7F32"/>
    <w:rsid w:val="00BE012A"/>
    <w:rsid w:val="00BE0604"/>
    <w:rsid w:val="00BE14A9"/>
    <w:rsid w:val="00BE167B"/>
    <w:rsid w:val="00BE2374"/>
    <w:rsid w:val="00BE337B"/>
    <w:rsid w:val="00BE3877"/>
    <w:rsid w:val="00BE4421"/>
    <w:rsid w:val="00BE45F2"/>
    <w:rsid w:val="00BE5922"/>
    <w:rsid w:val="00BE7A6F"/>
    <w:rsid w:val="00BF074F"/>
    <w:rsid w:val="00BF18AE"/>
    <w:rsid w:val="00BF3B2B"/>
    <w:rsid w:val="00BF4F5F"/>
    <w:rsid w:val="00BF58A0"/>
    <w:rsid w:val="00BF65F9"/>
    <w:rsid w:val="00BF6DE3"/>
    <w:rsid w:val="00C01E26"/>
    <w:rsid w:val="00C03065"/>
    <w:rsid w:val="00C04DBD"/>
    <w:rsid w:val="00C0525F"/>
    <w:rsid w:val="00C05564"/>
    <w:rsid w:val="00C05A1C"/>
    <w:rsid w:val="00C05B2F"/>
    <w:rsid w:val="00C05ED1"/>
    <w:rsid w:val="00C06EE7"/>
    <w:rsid w:val="00C10D0A"/>
    <w:rsid w:val="00C11AEB"/>
    <w:rsid w:val="00C12917"/>
    <w:rsid w:val="00C1428E"/>
    <w:rsid w:val="00C14A9C"/>
    <w:rsid w:val="00C14C17"/>
    <w:rsid w:val="00C17594"/>
    <w:rsid w:val="00C227AE"/>
    <w:rsid w:val="00C22BBB"/>
    <w:rsid w:val="00C234D0"/>
    <w:rsid w:val="00C24311"/>
    <w:rsid w:val="00C24F93"/>
    <w:rsid w:val="00C2543E"/>
    <w:rsid w:val="00C25659"/>
    <w:rsid w:val="00C26242"/>
    <w:rsid w:val="00C3099D"/>
    <w:rsid w:val="00C32507"/>
    <w:rsid w:val="00C34973"/>
    <w:rsid w:val="00C34F77"/>
    <w:rsid w:val="00C3532B"/>
    <w:rsid w:val="00C36431"/>
    <w:rsid w:val="00C36E66"/>
    <w:rsid w:val="00C370EC"/>
    <w:rsid w:val="00C37B99"/>
    <w:rsid w:val="00C4209A"/>
    <w:rsid w:val="00C42B9D"/>
    <w:rsid w:val="00C42EE1"/>
    <w:rsid w:val="00C43085"/>
    <w:rsid w:val="00C43B12"/>
    <w:rsid w:val="00C443C9"/>
    <w:rsid w:val="00C453DA"/>
    <w:rsid w:val="00C458AD"/>
    <w:rsid w:val="00C45AAC"/>
    <w:rsid w:val="00C46F42"/>
    <w:rsid w:val="00C50DCE"/>
    <w:rsid w:val="00C50F21"/>
    <w:rsid w:val="00C51607"/>
    <w:rsid w:val="00C51D24"/>
    <w:rsid w:val="00C52E89"/>
    <w:rsid w:val="00C5437A"/>
    <w:rsid w:val="00C54797"/>
    <w:rsid w:val="00C54C55"/>
    <w:rsid w:val="00C5570B"/>
    <w:rsid w:val="00C55A19"/>
    <w:rsid w:val="00C55EAD"/>
    <w:rsid w:val="00C56595"/>
    <w:rsid w:val="00C56915"/>
    <w:rsid w:val="00C57A61"/>
    <w:rsid w:val="00C57AA6"/>
    <w:rsid w:val="00C57D40"/>
    <w:rsid w:val="00C6083A"/>
    <w:rsid w:val="00C608FA"/>
    <w:rsid w:val="00C61044"/>
    <w:rsid w:val="00C645CF"/>
    <w:rsid w:val="00C64C64"/>
    <w:rsid w:val="00C64F02"/>
    <w:rsid w:val="00C65309"/>
    <w:rsid w:val="00C66258"/>
    <w:rsid w:val="00C66E66"/>
    <w:rsid w:val="00C67D40"/>
    <w:rsid w:val="00C70C64"/>
    <w:rsid w:val="00C70F06"/>
    <w:rsid w:val="00C71EF8"/>
    <w:rsid w:val="00C72429"/>
    <w:rsid w:val="00C73F86"/>
    <w:rsid w:val="00C7589C"/>
    <w:rsid w:val="00C76BB6"/>
    <w:rsid w:val="00C76DB8"/>
    <w:rsid w:val="00C77106"/>
    <w:rsid w:val="00C77329"/>
    <w:rsid w:val="00C77358"/>
    <w:rsid w:val="00C804F7"/>
    <w:rsid w:val="00C82795"/>
    <w:rsid w:val="00C829FD"/>
    <w:rsid w:val="00C83830"/>
    <w:rsid w:val="00C85246"/>
    <w:rsid w:val="00C853AD"/>
    <w:rsid w:val="00C8568B"/>
    <w:rsid w:val="00C87839"/>
    <w:rsid w:val="00C87A4F"/>
    <w:rsid w:val="00C87C6D"/>
    <w:rsid w:val="00C902E6"/>
    <w:rsid w:val="00C90F33"/>
    <w:rsid w:val="00C9181E"/>
    <w:rsid w:val="00C91CD1"/>
    <w:rsid w:val="00C91E17"/>
    <w:rsid w:val="00C92D2E"/>
    <w:rsid w:val="00C96205"/>
    <w:rsid w:val="00C9758A"/>
    <w:rsid w:val="00C97DC1"/>
    <w:rsid w:val="00C97E44"/>
    <w:rsid w:val="00CA0619"/>
    <w:rsid w:val="00CA0A5F"/>
    <w:rsid w:val="00CA117F"/>
    <w:rsid w:val="00CA195B"/>
    <w:rsid w:val="00CA21DA"/>
    <w:rsid w:val="00CA2384"/>
    <w:rsid w:val="00CA2F5C"/>
    <w:rsid w:val="00CA31E5"/>
    <w:rsid w:val="00CA36C0"/>
    <w:rsid w:val="00CA3798"/>
    <w:rsid w:val="00CA5D7F"/>
    <w:rsid w:val="00CB12C3"/>
    <w:rsid w:val="00CB452B"/>
    <w:rsid w:val="00CB4B6C"/>
    <w:rsid w:val="00CB531E"/>
    <w:rsid w:val="00CB5336"/>
    <w:rsid w:val="00CB5646"/>
    <w:rsid w:val="00CB764B"/>
    <w:rsid w:val="00CC0CAF"/>
    <w:rsid w:val="00CC158E"/>
    <w:rsid w:val="00CC2338"/>
    <w:rsid w:val="00CC2478"/>
    <w:rsid w:val="00CC2E3A"/>
    <w:rsid w:val="00CC2EDF"/>
    <w:rsid w:val="00CC32AF"/>
    <w:rsid w:val="00CC42FE"/>
    <w:rsid w:val="00CC4D45"/>
    <w:rsid w:val="00CC5210"/>
    <w:rsid w:val="00CC7A67"/>
    <w:rsid w:val="00CD1D1B"/>
    <w:rsid w:val="00CD241B"/>
    <w:rsid w:val="00CD3159"/>
    <w:rsid w:val="00CD380F"/>
    <w:rsid w:val="00CD4264"/>
    <w:rsid w:val="00CD452D"/>
    <w:rsid w:val="00CD4582"/>
    <w:rsid w:val="00CD5E8D"/>
    <w:rsid w:val="00CD6EAA"/>
    <w:rsid w:val="00CD7777"/>
    <w:rsid w:val="00CD77DE"/>
    <w:rsid w:val="00CD7E6B"/>
    <w:rsid w:val="00CE07A9"/>
    <w:rsid w:val="00CE0B84"/>
    <w:rsid w:val="00CE55BC"/>
    <w:rsid w:val="00CE5D9C"/>
    <w:rsid w:val="00CE636F"/>
    <w:rsid w:val="00CE666A"/>
    <w:rsid w:val="00CE72A3"/>
    <w:rsid w:val="00CE7973"/>
    <w:rsid w:val="00CE7BC8"/>
    <w:rsid w:val="00CE7E32"/>
    <w:rsid w:val="00CF0311"/>
    <w:rsid w:val="00CF0716"/>
    <w:rsid w:val="00CF0B11"/>
    <w:rsid w:val="00CF0F64"/>
    <w:rsid w:val="00CF31B8"/>
    <w:rsid w:val="00CF3FA0"/>
    <w:rsid w:val="00CF5614"/>
    <w:rsid w:val="00CF6E7C"/>
    <w:rsid w:val="00CF70DE"/>
    <w:rsid w:val="00CF732B"/>
    <w:rsid w:val="00CF74AF"/>
    <w:rsid w:val="00D010D4"/>
    <w:rsid w:val="00D0128B"/>
    <w:rsid w:val="00D023EB"/>
    <w:rsid w:val="00D026BC"/>
    <w:rsid w:val="00D03C0C"/>
    <w:rsid w:val="00D04867"/>
    <w:rsid w:val="00D04D92"/>
    <w:rsid w:val="00D05509"/>
    <w:rsid w:val="00D061D3"/>
    <w:rsid w:val="00D0639E"/>
    <w:rsid w:val="00D065D2"/>
    <w:rsid w:val="00D06DEB"/>
    <w:rsid w:val="00D07279"/>
    <w:rsid w:val="00D074FE"/>
    <w:rsid w:val="00D12380"/>
    <w:rsid w:val="00D12B4B"/>
    <w:rsid w:val="00D13AD2"/>
    <w:rsid w:val="00D14E51"/>
    <w:rsid w:val="00D14FB0"/>
    <w:rsid w:val="00D15EE5"/>
    <w:rsid w:val="00D16EDF"/>
    <w:rsid w:val="00D21255"/>
    <w:rsid w:val="00D212C4"/>
    <w:rsid w:val="00D21408"/>
    <w:rsid w:val="00D2192B"/>
    <w:rsid w:val="00D229B5"/>
    <w:rsid w:val="00D259E4"/>
    <w:rsid w:val="00D25C80"/>
    <w:rsid w:val="00D27349"/>
    <w:rsid w:val="00D27B47"/>
    <w:rsid w:val="00D303E5"/>
    <w:rsid w:val="00D30AD5"/>
    <w:rsid w:val="00D31774"/>
    <w:rsid w:val="00D33AFC"/>
    <w:rsid w:val="00D34C18"/>
    <w:rsid w:val="00D40781"/>
    <w:rsid w:val="00D446E5"/>
    <w:rsid w:val="00D44F6E"/>
    <w:rsid w:val="00D46311"/>
    <w:rsid w:val="00D466DA"/>
    <w:rsid w:val="00D50D0E"/>
    <w:rsid w:val="00D50FA3"/>
    <w:rsid w:val="00D520AA"/>
    <w:rsid w:val="00D5323D"/>
    <w:rsid w:val="00D55C17"/>
    <w:rsid w:val="00D57D70"/>
    <w:rsid w:val="00D60F84"/>
    <w:rsid w:val="00D60FA1"/>
    <w:rsid w:val="00D62745"/>
    <w:rsid w:val="00D62D09"/>
    <w:rsid w:val="00D632F0"/>
    <w:rsid w:val="00D638A9"/>
    <w:rsid w:val="00D64807"/>
    <w:rsid w:val="00D64855"/>
    <w:rsid w:val="00D6539D"/>
    <w:rsid w:val="00D65AB4"/>
    <w:rsid w:val="00D664E7"/>
    <w:rsid w:val="00D70218"/>
    <w:rsid w:val="00D73BC9"/>
    <w:rsid w:val="00D745F3"/>
    <w:rsid w:val="00D746C1"/>
    <w:rsid w:val="00D747BB"/>
    <w:rsid w:val="00D752C2"/>
    <w:rsid w:val="00D7602E"/>
    <w:rsid w:val="00D76075"/>
    <w:rsid w:val="00D76B92"/>
    <w:rsid w:val="00D773A9"/>
    <w:rsid w:val="00D81D27"/>
    <w:rsid w:val="00D84A3C"/>
    <w:rsid w:val="00D85677"/>
    <w:rsid w:val="00D86935"/>
    <w:rsid w:val="00D87D4A"/>
    <w:rsid w:val="00D90B98"/>
    <w:rsid w:val="00D92CE6"/>
    <w:rsid w:val="00D92F6D"/>
    <w:rsid w:val="00D9363B"/>
    <w:rsid w:val="00D93B9B"/>
    <w:rsid w:val="00D94832"/>
    <w:rsid w:val="00D94FD5"/>
    <w:rsid w:val="00D955F5"/>
    <w:rsid w:val="00D95CC8"/>
    <w:rsid w:val="00D968E4"/>
    <w:rsid w:val="00D96A6B"/>
    <w:rsid w:val="00D97B60"/>
    <w:rsid w:val="00D97DA5"/>
    <w:rsid w:val="00D97F78"/>
    <w:rsid w:val="00DA0A87"/>
    <w:rsid w:val="00DA10A0"/>
    <w:rsid w:val="00DA1799"/>
    <w:rsid w:val="00DA1AA1"/>
    <w:rsid w:val="00DA25D3"/>
    <w:rsid w:val="00DA2869"/>
    <w:rsid w:val="00DA2FFD"/>
    <w:rsid w:val="00DA3156"/>
    <w:rsid w:val="00DA470A"/>
    <w:rsid w:val="00DA5C8F"/>
    <w:rsid w:val="00DA67E6"/>
    <w:rsid w:val="00DA6AF2"/>
    <w:rsid w:val="00DB1965"/>
    <w:rsid w:val="00DB35B9"/>
    <w:rsid w:val="00DB4622"/>
    <w:rsid w:val="00DB48CE"/>
    <w:rsid w:val="00DB5F37"/>
    <w:rsid w:val="00DB6638"/>
    <w:rsid w:val="00DB73A5"/>
    <w:rsid w:val="00DC0622"/>
    <w:rsid w:val="00DC15D1"/>
    <w:rsid w:val="00DC3936"/>
    <w:rsid w:val="00DC3B3B"/>
    <w:rsid w:val="00DC445F"/>
    <w:rsid w:val="00DC483C"/>
    <w:rsid w:val="00DC4D0E"/>
    <w:rsid w:val="00DC4D54"/>
    <w:rsid w:val="00DC67EE"/>
    <w:rsid w:val="00DC6ED0"/>
    <w:rsid w:val="00DC70B4"/>
    <w:rsid w:val="00DC79B5"/>
    <w:rsid w:val="00DD117B"/>
    <w:rsid w:val="00DD2686"/>
    <w:rsid w:val="00DD3594"/>
    <w:rsid w:val="00DD3679"/>
    <w:rsid w:val="00DD5D9D"/>
    <w:rsid w:val="00DD7128"/>
    <w:rsid w:val="00DD74D4"/>
    <w:rsid w:val="00DE002B"/>
    <w:rsid w:val="00DE19E0"/>
    <w:rsid w:val="00DE36A1"/>
    <w:rsid w:val="00DF227A"/>
    <w:rsid w:val="00DF4135"/>
    <w:rsid w:val="00DF4DAE"/>
    <w:rsid w:val="00DF7052"/>
    <w:rsid w:val="00DF7216"/>
    <w:rsid w:val="00DF7A78"/>
    <w:rsid w:val="00E00979"/>
    <w:rsid w:val="00E01BF8"/>
    <w:rsid w:val="00E02D77"/>
    <w:rsid w:val="00E04139"/>
    <w:rsid w:val="00E04202"/>
    <w:rsid w:val="00E042A4"/>
    <w:rsid w:val="00E04332"/>
    <w:rsid w:val="00E047E9"/>
    <w:rsid w:val="00E04B27"/>
    <w:rsid w:val="00E05544"/>
    <w:rsid w:val="00E056AD"/>
    <w:rsid w:val="00E056C2"/>
    <w:rsid w:val="00E07043"/>
    <w:rsid w:val="00E07742"/>
    <w:rsid w:val="00E07B02"/>
    <w:rsid w:val="00E10936"/>
    <w:rsid w:val="00E10C78"/>
    <w:rsid w:val="00E11AAB"/>
    <w:rsid w:val="00E128D2"/>
    <w:rsid w:val="00E14047"/>
    <w:rsid w:val="00E15593"/>
    <w:rsid w:val="00E15A0B"/>
    <w:rsid w:val="00E15D6F"/>
    <w:rsid w:val="00E15DE9"/>
    <w:rsid w:val="00E163E8"/>
    <w:rsid w:val="00E1676A"/>
    <w:rsid w:val="00E1702F"/>
    <w:rsid w:val="00E1764E"/>
    <w:rsid w:val="00E1785D"/>
    <w:rsid w:val="00E2097B"/>
    <w:rsid w:val="00E20AA6"/>
    <w:rsid w:val="00E23BEA"/>
    <w:rsid w:val="00E25096"/>
    <w:rsid w:val="00E25F95"/>
    <w:rsid w:val="00E27DA5"/>
    <w:rsid w:val="00E3167E"/>
    <w:rsid w:val="00E342BA"/>
    <w:rsid w:val="00E357C5"/>
    <w:rsid w:val="00E36777"/>
    <w:rsid w:val="00E40B0A"/>
    <w:rsid w:val="00E417FD"/>
    <w:rsid w:val="00E41E62"/>
    <w:rsid w:val="00E4289D"/>
    <w:rsid w:val="00E42A15"/>
    <w:rsid w:val="00E42C45"/>
    <w:rsid w:val="00E42FEF"/>
    <w:rsid w:val="00E430BD"/>
    <w:rsid w:val="00E43F5B"/>
    <w:rsid w:val="00E445D8"/>
    <w:rsid w:val="00E44C4F"/>
    <w:rsid w:val="00E46330"/>
    <w:rsid w:val="00E47214"/>
    <w:rsid w:val="00E504CB"/>
    <w:rsid w:val="00E5073C"/>
    <w:rsid w:val="00E51490"/>
    <w:rsid w:val="00E521CE"/>
    <w:rsid w:val="00E5246D"/>
    <w:rsid w:val="00E53FFE"/>
    <w:rsid w:val="00E55307"/>
    <w:rsid w:val="00E553FF"/>
    <w:rsid w:val="00E57502"/>
    <w:rsid w:val="00E60CEA"/>
    <w:rsid w:val="00E6182E"/>
    <w:rsid w:val="00E618D9"/>
    <w:rsid w:val="00E62945"/>
    <w:rsid w:val="00E63451"/>
    <w:rsid w:val="00E63876"/>
    <w:rsid w:val="00E63B1E"/>
    <w:rsid w:val="00E64C1B"/>
    <w:rsid w:val="00E65F09"/>
    <w:rsid w:val="00E66FFA"/>
    <w:rsid w:val="00E674C7"/>
    <w:rsid w:val="00E71274"/>
    <w:rsid w:val="00E721E5"/>
    <w:rsid w:val="00E72A8B"/>
    <w:rsid w:val="00E72D4A"/>
    <w:rsid w:val="00E734A4"/>
    <w:rsid w:val="00E7378A"/>
    <w:rsid w:val="00E73C25"/>
    <w:rsid w:val="00E740FD"/>
    <w:rsid w:val="00E75ABB"/>
    <w:rsid w:val="00E7688A"/>
    <w:rsid w:val="00E7701E"/>
    <w:rsid w:val="00E801CB"/>
    <w:rsid w:val="00E8126D"/>
    <w:rsid w:val="00E83424"/>
    <w:rsid w:val="00E847DF"/>
    <w:rsid w:val="00E849D3"/>
    <w:rsid w:val="00E862F1"/>
    <w:rsid w:val="00E863C0"/>
    <w:rsid w:val="00E929F4"/>
    <w:rsid w:val="00E936C7"/>
    <w:rsid w:val="00E93737"/>
    <w:rsid w:val="00E939BD"/>
    <w:rsid w:val="00E9449D"/>
    <w:rsid w:val="00E94695"/>
    <w:rsid w:val="00E96D90"/>
    <w:rsid w:val="00E97D4B"/>
    <w:rsid w:val="00EA04A9"/>
    <w:rsid w:val="00EA0804"/>
    <w:rsid w:val="00EA0866"/>
    <w:rsid w:val="00EA0E72"/>
    <w:rsid w:val="00EA1283"/>
    <w:rsid w:val="00EA1736"/>
    <w:rsid w:val="00EA28D3"/>
    <w:rsid w:val="00EA312D"/>
    <w:rsid w:val="00EA4990"/>
    <w:rsid w:val="00EA59F5"/>
    <w:rsid w:val="00EA5F27"/>
    <w:rsid w:val="00EA5FD6"/>
    <w:rsid w:val="00EA6C0E"/>
    <w:rsid w:val="00EB12C2"/>
    <w:rsid w:val="00EB1821"/>
    <w:rsid w:val="00EB4708"/>
    <w:rsid w:val="00EB4B3D"/>
    <w:rsid w:val="00EB50B5"/>
    <w:rsid w:val="00EB569B"/>
    <w:rsid w:val="00EB6685"/>
    <w:rsid w:val="00EB67DB"/>
    <w:rsid w:val="00EB6A1E"/>
    <w:rsid w:val="00EB6CAF"/>
    <w:rsid w:val="00EB782F"/>
    <w:rsid w:val="00EC0972"/>
    <w:rsid w:val="00EC0AEF"/>
    <w:rsid w:val="00EC105C"/>
    <w:rsid w:val="00EC12CA"/>
    <w:rsid w:val="00EC1725"/>
    <w:rsid w:val="00EC3A9E"/>
    <w:rsid w:val="00EC4505"/>
    <w:rsid w:val="00EC4A3B"/>
    <w:rsid w:val="00EC4E51"/>
    <w:rsid w:val="00EC5821"/>
    <w:rsid w:val="00EC6078"/>
    <w:rsid w:val="00EC61A7"/>
    <w:rsid w:val="00EC7259"/>
    <w:rsid w:val="00EC7E2C"/>
    <w:rsid w:val="00ED1469"/>
    <w:rsid w:val="00ED1778"/>
    <w:rsid w:val="00ED2375"/>
    <w:rsid w:val="00ED293E"/>
    <w:rsid w:val="00ED2B8C"/>
    <w:rsid w:val="00ED6297"/>
    <w:rsid w:val="00EE13A6"/>
    <w:rsid w:val="00EE24DD"/>
    <w:rsid w:val="00EE25E8"/>
    <w:rsid w:val="00EE5352"/>
    <w:rsid w:val="00EE5941"/>
    <w:rsid w:val="00EE70ED"/>
    <w:rsid w:val="00EF1332"/>
    <w:rsid w:val="00EF2E02"/>
    <w:rsid w:val="00EF2F23"/>
    <w:rsid w:val="00EF3A88"/>
    <w:rsid w:val="00EF3D00"/>
    <w:rsid w:val="00EF454E"/>
    <w:rsid w:val="00EF680D"/>
    <w:rsid w:val="00F01908"/>
    <w:rsid w:val="00F0238A"/>
    <w:rsid w:val="00F02794"/>
    <w:rsid w:val="00F027D0"/>
    <w:rsid w:val="00F03AD4"/>
    <w:rsid w:val="00F03B09"/>
    <w:rsid w:val="00F03D7C"/>
    <w:rsid w:val="00F040A7"/>
    <w:rsid w:val="00F057B8"/>
    <w:rsid w:val="00F06651"/>
    <w:rsid w:val="00F0718B"/>
    <w:rsid w:val="00F11574"/>
    <w:rsid w:val="00F12FF6"/>
    <w:rsid w:val="00F132E3"/>
    <w:rsid w:val="00F13C6A"/>
    <w:rsid w:val="00F144AD"/>
    <w:rsid w:val="00F1480E"/>
    <w:rsid w:val="00F14B8D"/>
    <w:rsid w:val="00F151F4"/>
    <w:rsid w:val="00F16713"/>
    <w:rsid w:val="00F17C6A"/>
    <w:rsid w:val="00F17F2D"/>
    <w:rsid w:val="00F209B3"/>
    <w:rsid w:val="00F20EB0"/>
    <w:rsid w:val="00F21780"/>
    <w:rsid w:val="00F22348"/>
    <w:rsid w:val="00F22770"/>
    <w:rsid w:val="00F2326E"/>
    <w:rsid w:val="00F2351D"/>
    <w:rsid w:val="00F23BBF"/>
    <w:rsid w:val="00F24F94"/>
    <w:rsid w:val="00F251E6"/>
    <w:rsid w:val="00F263D0"/>
    <w:rsid w:val="00F31FA1"/>
    <w:rsid w:val="00F36424"/>
    <w:rsid w:val="00F36E02"/>
    <w:rsid w:val="00F37514"/>
    <w:rsid w:val="00F4114F"/>
    <w:rsid w:val="00F422DD"/>
    <w:rsid w:val="00F425C5"/>
    <w:rsid w:val="00F431BF"/>
    <w:rsid w:val="00F43A62"/>
    <w:rsid w:val="00F43C7A"/>
    <w:rsid w:val="00F43D49"/>
    <w:rsid w:val="00F44727"/>
    <w:rsid w:val="00F44AB0"/>
    <w:rsid w:val="00F45C7D"/>
    <w:rsid w:val="00F5030E"/>
    <w:rsid w:val="00F527BB"/>
    <w:rsid w:val="00F5378C"/>
    <w:rsid w:val="00F5388A"/>
    <w:rsid w:val="00F54AF2"/>
    <w:rsid w:val="00F56964"/>
    <w:rsid w:val="00F56A46"/>
    <w:rsid w:val="00F56B93"/>
    <w:rsid w:val="00F56CBC"/>
    <w:rsid w:val="00F56E97"/>
    <w:rsid w:val="00F56F18"/>
    <w:rsid w:val="00F60567"/>
    <w:rsid w:val="00F6078E"/>
    <w:rsid w:val="00F60FA0"/>
    <w:rsid w:val="00F61056"/>
    <w:rsid w:val="00F61B8C"/>
    <w:rsid w:val="00F61D8C"/>
    <w:rsid w:val="00F624A6"/>
    <w:rsid w:val="00F63056"/>
    <w:rsid w:val="00F64A5E"/>
    <w:rsid w:val="00F64C53"/>
    <w:rsid w:val="00F656C6"/>
    <w:rsid w:val="00F665ED"/>
    <w:rsid w:val="00F67E17"/>
    <w:rsid w:val="00F67F21"/>
    <w:rsid w:val="00F7055E"/>
    <w:rsid w:val="00F70AB4"/>
    <w:rsid w:val="00F70C64"/>
    <w:rsid w:val="00F71012"/>
    <w:rsid w:val="00F7106F"/>
    <w:rsid w:val="00F711B8"/>
    <w:rsid w:val="00F71575"/>
    <w:rsid w:val="00F71880"/>
    <w:rsid w:val="00F7248D"/>
    <w:rsid w:val="00F724C1"/>
    <w:rsid w:val="00F72578"/>
    <w:rsid w:val="00F738E6"/>
    <w:rsid w:val="00F73A3F"/>
    <w:rsid w:val="00F748FD"/>
    <w:rsid w:val="00F74C41"/>
    <w:rsid w:val="00F74EF2"/>
    <w:rsid w:val="00F7542A"/>
    <w:rsid w:val="00F75FF4"/>
    <w:rsid w:val="00F80260"/>
    <w:rsid w:val="00F8071F"/>
    <w:rsid w:val="00F815FE"/>
    <w:rsid w:val="00F816F6"/>
    <w:rsid w:val="00F8297B"/>
    <w:rsid w:val="00F83726"/>
    <w:rsid w:val="00F83F76"/>
    <w:rsid w:val="00F855A2"/>
    <w:rsid w:val="00F855A5"/>
    <w:rsid w:val="00F856FF"/>
    <w:rsid w:val="00F859EF"/>
    <w:rsid w:val="00F8763D"/>
    <w:rsid w:val="00F87D1D"/>
    <w:rsid w:val="00F9197F"/>
    <w:rsid w:val="00F92578"/>
    <w:rsid w:val="00F93300"/>
    <w:rsid w:val="00F93DF0"/>
    <w:rsid w:val="00F9459F"/>
    <w:rsid w:val="00F94935"/>
    <w:rsid w:val="00F94D1C"/>
    <w:rsid w:val="00F94E07"/>
    <w:rsid w:val="00F95768"/>
    <w:rsid w:val="00F95E07"/>
    <w:rsid w:val="00F97435"/>
    <w:rsid w:val="00F97947"/>
    <w:rsid w:val="00F97F0B"/>
    <w:rsid w:val="00FA069A"/>
    <w:rsid w:val="00FA2E4F"/>
    <w:rsid w:val="00FA3AC4"/>
    <w:rsid w:val="00FA463E"/>
    <w:rsid w:val="00FA46B4"/>
    <w:rsid w:val="00FA58CF"/>
    <w:rsid w:val="00FA5F30"/>
    <w:rsid w:val="00FA6620"/>
    <w:rsid w:val="00FB0203"/>
    <w:rsid w:val="00FB0F62"/>
    <w:rsid w:val="00FB23FA"/>
    <w:rsid w:val="00FB261B"/>
    <w:rsid w:val="00FB3E26"/>
    <w:rsid w:val="00FB4C97"/>
    <w:rsid w:val="00FC063B"/>
    <w:rsid w:val="00FC06B9"/>
    <w:rsid w:val="00FC2B17"/>
    <w:rsid w:val="00FC2F77"/>
    <w:rsid w:val="00FC33A6"/>
    <w:rsid w:val="00FC60BF"/>
    <w:rsid w:val="00FC6FBE"/>
    <w:rsid w:val="00FC7D97"/>
    <w:rsid w:val="00FD0849"/>
    <w:rsid w:val="00FD08C1"/>
    <w:rsid w:val="00FD0DB2"/>
    <w:rsid w:val="00FD2D8F"/>
    <w:rsid w:val="00FD4509"/>
    <w:rsid w:val="00FD5D15"/>
    <w:rsid w:val="00FD6535"/>
    <w:rsid w:val="00FD717B"/>
    <w:rsid w:val="00FE24D0"/>
    <w:rsid w:val="00FE3126"/>
    <w:rsid w:val="00FE315E"/>
    <w:rsid w:val="00FE3A4A"/>
    <w:rsid w:val="00FE42F3"/>
    <w:rsid w:val="00FE46F3"/>
    <w:rsid w:val="00FE47D2"/>
    <w:rsid w:val="00FE5813"/>
    <w:rsid w:val="00FE7343"/>
    <w:rsid w:val="00FE73F6"/>
    <w:rsid w:val="00FF0031"/>
    <w:rsid w:val="00FF0113"/>
    <w:rsid w:val="00FF3F0C"/>
    <w:rsid w:val="00FF4860"/>
    <w:rsid w:val="00FF59A5"/>
    <w:rsid w:val="00FF5F7E"/>
    <w:rsid w:val="00FF725D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DB319-3A82-401F-8020-B7405F5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C52E89"/>
    <w:rPr>
      <w:rFonts w:cs="Times New Roman"/>
      <w:b/>
      <w:color w:val="008000"/>
    </w:rPr>
  </w:style>
  <w:style w:type="paragraph" w:customStyle="1" w:styleId="ConsPlusNonformat">
    <w:name w:val="ConsPlusNonformat"/>
    <w:rsid w:val="006065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A10A0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FB3E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20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63A08E6984470134F15544A9496B99CC84F539C60BFE91B28FA0DAABDE25574BA7D61B164466384F72B5BFD2FCE1EA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8940-D0AB-497D-9185-BD829E7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aquarius</dc:creator>
  <cp:lastModifiedBy>Пользователь Windows</cp:lastModifiedBy>
  <cp:revision>538</cp:revision>
  <cp:lastPrinted>2020-04-30T03:05:00Z</cp:lastPrinted>
  <dcterms:created xsi:type="dcterms:W3CDTF">2018-04-17T00:15:00Z</dcterms:created>
  <dcterms:modified xsi:type="dcterms:W3CDTF">2020-05-20T09:01:00Z</dcterms:modified>
</cp:coreProperties>
</file>