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C864D9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B40DDE" w:rsidRPr="00B40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:rsidR="00683228" w:rsidRPr="00B938E4" w:rsidRDefault="00EC7470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</w:t>
      </w:r>
      <w:r w:rsid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 утверждении Порядка предоставления межбюджетных трансфертов из бюджета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Усть-Кутского муниципального образования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23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40D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«О</w:t>
      </w:r>
      <w:r w:rsidR="00C73DB0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C73DB0" w:rsidRP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C73DB0"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Порядка предоставления межбюджетных трансфертов из бюджета</w:t>
      </w:r>
      <w:r w:rsidR="00C73D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Усть-Кутского муниципального образования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56612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</w:t>
      </w:r>
      <w:bookmarkStart w:id="0" w:name="_GoBack"/>
      <w:bookmarkEnd w:id="0"/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внесен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Администрацией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Усть-Кутского муниципального образования на рассмотрение Думы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06.0</w:t>
      </w:r>
      <w:r w:rsidR="00226D7A"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экспертизы 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определение соблюдения бюджетного законодательства исполнительным органом местного самоуправления при разработке 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6D7A" w:rsidRDefault="00CC7494" w:rsidP="006F0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Порядка</w:t>
      </w:r>
      <w:r w:rsidR="00226D7A" w:rsidRPr="00226D7A">
        <w:rPr>
          <w:rFonts w:ascii="Times New Roman" w:hAnsi="Times New Roman" w:cs="Times New Roman"/>
          <w:sz w:val="28"/>
          <w:szCs w:val="28"/>
        </w:rPr>
        <w:t xml:space="preserve"> </w:t>
      </w:r>
      <w:r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межбюджетных трансфертов из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отмена ранее действующего Порядка обусловлено </w:t>
      </w:r>
      <w:r w:rsidR="006F0935">
        <w:rPr>
          <w:rFonts w:ascii="Times New Roman" w:hAnsi="Times New Roman" w:cs="Times New Roman"/>
          <w:sz w:val="28"/>
          <w:szCs w:val="28"/>
        </w:rPr>
        <w:t>необходимостью</w:t>
      </w:r>
      <w:r>
        <w:rPr>
          <w:rFonts w:ascii="Times New Roman" w:hAnsi="Times New Roman" w:cs="Times New Roman"/>
          <w:sz w:val="28"/>
          <w:szCs w:val="28"/>
        </w:rPr>
        <w:t xml:space="preserve"> приведения нормативного правового акта в соответствие требованиям бюджетного законодательства, а именно</w:t>
      </w:r>
      <w:r w:rsidR="006474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связи с внесенными изменениями в Бюджетный кодекс Российской Федерации</w:t>
      </w:r>
      <w:r w:rsidR="00647430">
        <w:rPr>
          <w:rFonts w:ascii="Times New Roman" w:hAnsi="Times New Roman" w:cs="Times New Roman"/>
          <w:sz w:val="28"/>
          <w:szCs w:val="28"/>
        </w:rPr>
        <w:t xml:space="preserve"> Федеральным законом от 02.08.2019 №307-ФЗ «</w:t>
      </w:r>
      <w:r w:rsidR="00647430" w:rsidRPr="00647430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47430" w:rsidRPr="00647430">
        <w:rPr>
          <w:rFonts w:ascii="Times New Roman" w:hAnsi="Times New Roman" w:cs="Times New Roman"/>
          <w:sz w:val="28"/>
          <w:szCs w:val="28"/>
        </w:rPr>
        <w:lastRenderedPageBreak/>
        <w:t>Бюджетный кодекс Российской Федерации в целях совершенс</w:t>
      </w:r>
      <w:r w:rsidR="00647430">
        <w:rPr>
          <w:rFonts w:ascii="Times New Roman" w:hAnsi="Times New Roman" w:cs="Times New Roman"/>
          <w:sz w:val="28"/>
          <w:szCs w:val="28"/>
        </w:rPr>
        <w:t>твования межбюджетных отношений».</w:t>
      </w:r>
    </w:p>
    <w:p w:rsidR="0056612D" w:rsidRPr="00226D7A" w:rsidRDefault="0056612D" w:rsidP="009A69E3">
      <w:pPr>
        <w:suppressAutoHyphens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БК РФ - статья 142 «Формы межбюджетных трансфертов, предоставляемых из местных бюджетов» - </w:t>
      </w:r>
      <w:r w:rsidR="009A69E3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муниципальных районов бюджетам городских, сельских поселений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</w:t>
      </w:r>
      <w:r w:rsidR="009A69E3" w:rsidRPr="009A69E3">
        <w:rPr>
          <w:rFonts w:ascii="Times New Roman" w:hAnsi="Times New Roman" w:cs="Times New Roman"/>
          <w:i/>
          <w:sz w:val="28"/>
          <w:szCs w:val="28"/>
        </w:rPr>
        <w:t>предоставляются при соблюдении органами местного самоуправления городских, сельских поселений</w:t>
      </w:r>
      <w:r w:rsidR="009A69E3">
        <w:rPr>
          <w:rFonts w:ascii="Times New Roman" w:hAnsi="Times New Roman" w:cs="Times New Roman"/>
          <w:sz w:val="28"/>
          <w:szCs w:val="28"/>
        </w:rPr>
        <w:t xml:space="preserve"> </w:t>
      </w:r>
      <w:r w:rsidR="009A69E3" w:rsidRPr="00A54BA5">
        <w:rPr>
          <w:rFonts w:ascii="Times New Roman" w:hAnsi="Times New Roman" w:cs="Times New Roman"/>
          <w:i/>
          <w:sz w:val="28"/>
          <w:szCs w:val="28"/>
          <w:u w:val="single"/>
        </w:rPr>
        <w:t>условий, установленных правилами</w:t>
      </w:r>
      <w:r w:rsidR="009A69E3">
        <w:rPr>
          <w:rFonts w:ascii="Times New Roman" w:hAnsi="Times New Roman" w:cs="Times New Roman"/>
          <w:sz w:val="28"/>
          <w:szCs w:val="28"/>
        </w:rPr>
        <w:t xml:space="preserve"> предоставления межбюджетных трансфертов из бюджетов муниципальных районов бюджетам городских, сельских поселений.</w:t>
      </w:r>
      <w:r w:rsidR="00A54BA5">
        <w:rPr>
          <w:rFonts w:ascii="Times New Roman" w:hAnsi="Times New Roman" w:cs="Times New Roman"/>
          <w:sz w:val="28"/>
          <w:szCs w:val="28"/>
        </w:rPr>
        <w:t xml:space="preserve"> Поскольку предлагаемы</w:t>
      </w:r>
      <w:r w:rsidR="00744608">
        <w:rPr>
          <w:rFonts w:ascii="Times New Roman" w:hAnsi="Times New Roman" w:cs="Times New Roman"/>
          <w:sz w:val="28"/>
          <w:szCs w:val="28"/>
        </w:rPr>
        <w:t xml:space="preserve">м проектом </w:t>
      </w:r>
      <w:r w:rsidR="00A54BA5">
        <w:rPr>
          <w:rFonts w:ascii="Times New Roman" w:hAnsi="Times New Roman" w:cs="Times New Roman"/>
          <w:sz w:val="28"/>
          <w:szCs w:val="28"/>
        </w:rPr>
        <w:t xml:space="preserve">решения не </w:t>
      </w:r>
      <w:r w:rsidR="00744608">
        <w:rPr>
          <w:rFonts w:ascii="Times New Roman" w:hAnsi="Times New Roman" w:cs="Times New Roman"/>
          <w:sz w:val="28"/>
          <w:szCs w:val="28"/>
        </w:rPr>
        <w:t xml:space="preserve">оговорены </w:t>
      </w:r>
      <w:r w:rsidR="00744608" w:rsidRPr="00744608">
        <w:rPr>
          <w:rFonts w:ascii="Times New Roman" w:hAnsi="Times New Roman" w:cs="Times New Roman"/>
          <w:i/>
          <w:sz w:val="28"/>
          <w:szCs w:val="28"/>
          <w:u w:val="single"/>
        </w:rPr>
        <w:t>правила и условия</w:t>
      </w:r>
      <w:r w:rsidR="00744608">
        <w:rPr>
          <w:rFonts w:ascii="Times New Roman" w:hAnsi="Times New Roman" w:cs="Times New Roman"/>
          <w:sz w:val="28"/>
          <w:szCs w:val="28"/>
        </w:rPr>
        <w:t>, данное требование статьи 142 БК РФ должно содержаться в других нормативных правовых актах (соглашения, порядки и т.д.)</w:t>
      </w:r>
      <w:r w:rsidR="008E1727">
        <w:rPr>
          <w:rFonts w:ascii="Times New Roman" w:hAnsi="Times New Roman" w:cs="Times New Roman"/>
          <w:sz w:val="28"/>
          <w:szCs w:val="28"/>
        </w:rPr>
        <w:t>.</w:t>
      </w:r>
    </w:p>
    <w:p w:rsidR="00647430" w:rsidRDefault="00647430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Предлагаемый проект решения содержит </w:t>
      </w:r>
      <w:r w:rsidR="00A66489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предоставления дотаций на выравнивание бюджетной обеспеченности поселений, случаи и порядок предоставления иных межбюджетных трансфертов.</w:t>
      </w:r>
    </w:p>
    <w:p w:rsidR="00E22D71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проведенной экспертизы Контрольно-счетная комиссия Усть-Кутского муниципального образования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C73D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73DB0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Порядка предоставления межбюджетных трансфертов из бюджета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 Усть-Кутского муниципального образования,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бюджетного законодательства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рекомендуется к утверждению Думой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2101" w:rsidRPr="00297D0F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Контрольно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счетной</w:t>
      </w:r>
    </w:p>
    <w:p w:rsidR="00683228" w:rsidRPr="00024AFE" w:rsidRDefault="00E07B47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УКМО</w:t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4D9" w:rsidRDefault="00C864D9">
      <w:pPr>
        <w:spacing w:after="0" w:line="240" w:lineRule="auto"/>
      </w:pPr>
      <w:r>
        <w:separator/>
      </w:r>
    </w:p>
  </w:endnote>
  <w:endnote w:type="continuationSeparator" w:id="0">
    <w:p w:rsidR="00C864D9" w:rsidRDefault="00C8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4D9" w:rsidRDefault="00C864D9">
      <w:pPr>
        <w:spacing w:after="0" w:line="240" w:lineRule="auto"/>
      </w:pPr>
      <w:r>
        <w:separator/>
      </w:r>
    </w:p>
  </w:footnote>
  <w:footnote w:type="continuationSeparator" w:id="0">
    <w:p w:rsidR="00C864D9" w:rsidRDefault="00C8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C3E3C">
      <w:rPr>
        <w:noProof/>
      </w:rPr>
      <w:t>2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DC3E3C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4AFE"/>
    <w:rsid w:val="00030700"/>
    <w:rsid w:val="00033D12"/>
    <w:rsid w:val="00060851"/>
    <w:rsid w:val="000A52AB"/>
    <w:rsid w:val="000A660E"/>
    <w:rsid w:val="000D5926"/>
    <w:rsid w:val="000E419E"/>
    <w:rsid w:val="001016CD"/>
    <w:rsid w:val="001244D9"/>
    <w:rsid w:val="0013129C"/>
    <w:rsid w:val="001359F8"/>
    <w:rsid w:val="001377B2"/>
    <w:rsid w:val="001468D8"/>
    <w:rsid w:val="001472A6"/>
    <w:rsid w:val="0015532A"/>
    <w:rsid w:val="00165E19"/>
    <w:rsid w:val="00206008"/>
    <w:rsid w:val="00226D7A"/>
    <w:rsid w:val="002433CB"/>
    <w:rsid w:val="002707F0"/>
    <w:rsid w:val="00270E80"/>
    <w:rsid w:val="002817FE"/>
    <w:rsid w:val="00297D0F"/>
    <w:rsid w:val="002B26BA"/>
    <w:rsid w:val="002C2101"/>
    <w:rsid w:val="002D120C"/>
    <w:rsid w:val="002F6E89"/>
    <w:rsid w:val="003076C7"/>
    <w:rsid w:val="0032040E"/>
    <w:rsid w:val="00352A97"/>
    <w:rsid w:val="0038416F"/>
    <w:rsid w:val="003916DA"/>
    <w:rsid w:val="003B257A"/>
    <w:rsid w:val="003B5AE7"/>
    <w:rsid w:val="003B635E"/>
    <w:rsid w:val="003E15C6"/>
    <w:rsid w:val="004220FD"/>
    <w:rsid w:val="00430D91"/>
    <w:rsid w:val="004335CB"/>
    <w:rsid w:val="004575CC"/>
    <w:rsid w:val="00484AB1"/>
    <w:rsid w:val="004A0D9E"/>
    <w:rsid w:val="004A0E74"/>
    <w:rsid w:val="004B38C1"/>
    <w:rsid w:val="004D02D8"/>
    <w:rsid w:val="004D42F1"/>
    <w:rsid w:val="004E34E9"/>
    <w:rsid w:val="00555B51"/>
    <w:rsid w:val="0056612D"/>
    <w:rsid w:val="005879C1"/>
    <w:rsid w:val="005B0145"/>
    <w:rsid w:val="005B077B"/>
    <w:rsid w:val="005D2943"/>
    <w:rsid w:val="005E1446"/>
    <w:rsid w:val="005E7CB0"/>
    <w:rsid w:val="00624D73"/>
    <w:rsid w:val="00647430"/>
    <w:rsid w:val="006618EF"/>
    <w:rsid w:val="00683228"/>
    <w:rsid w:val="00691524"/>
    <w:rsid w:val="006B11F0"/>
    <w:rsid w:val="006C474F"/>
    <w:rsid w:val="006F0935"/>
    <w:rsid w:val="006F5801"/>
    <w:rsid w:val="0071114A"/>
    <w:rsid w:val="00744608"/>
    <w:rsid w:val="00754EBD"/>
    <w:rsid w:val="00755970"/>
    <w:rsid w:val="00762878"/>
    <w:rsid w:val="00776AE7"/>
    <w:rsid w:val="007773EE"/>
    <w:rsid w:val="00784D6B"/>
    <w:rsid w:val="007A4CF1"/>
    <w:rsid w:val="007D6919"/>
    <w:rsid w:val="007F7F2C"/>
    <w:rsid w:val="00803CBD"/>
    <w:rsid w:val="008067F2"/>
    <w:rsid w:val="00841FB6"/>
    <w:rsid w:val="008546C3"/>
    <w:rsid w:val="00871246"/>
    <w:rsid w:val="00871647"/>
    <w:rsid w:val="008A2B29"/>
    <w:rsid w:val="008E0224"/>
    <w:rsid w:val="008E1727"/>
    <w:rsid w:val="0090422A"/>
    <w:rsid w:val="009340AE"/>
    <w:rsid w:val="009349DF"/>
    <w:rsid w:val="0093536C"/>
    <w:rsid w:val="0094646D"/>
    <w:rsid w:val="00964B75"/>
    <w:rsid w:val="009A69E3"/>
    <w:rsid w:val="009C6F0C"/>
    <w:rsid w:val="009C7DAE"/>
    <w:rsid w:val="009D11B0"/>
    <w:rsid w:val="009E7E8D"/>
    <w:rsid w:val="00A03FF4"/>
    <w:rsid w:val="00A205A3"/>
    <w:rsid w:val="00A52C52"/>
    <w:rsid w:val="00A54BA5"/>
    <w:rsid w:val="00A66489"/>
    <w:rsid w:val="00A8296C"/>
    <w:rsid w:val="00A9410B"/>
    <w:rsid w:val="00AE53B9"/>
    <w:rsid w:val="00AF4360"/>
    <w:rsid w:val="00B0151F"/>
    <w:rsid w:val="00B30E52"/>
    <w:rsid w:val="00B36EAF"/>
    <w:rsid w:val="00B40DDE"/>
    <w:rsid w:val="00B46BA3"/>
    <w:rsid w:val="00B72C89"/>
    <w:rsid w:val="00B8146F"/>
    <w:rsid w:val="00B82E79"/>
    <w:rsid w:val="00B938E4"/>
    <w:rsid w:val="00BA3ECB"/>
    <w:rsid w:val="00BC1E24"/>
    <w:rsid w:val="00BD2AD5"/>
    <w:rsid w:val="00BD5721"/>
    <w:rsid w:val="00C04422"/>
    <w:rsid w:val="00C22B8C"/>
    <w:rsid w:val="00C251C3"/>
    <w:rsid w:val="00C672A4"/>
    <w:rsid w:val="00C73DB0"/>
    <w:rsid w:val="00C864D9"/>
    <w:rsid w:val="00CC2260"/>
    <w:rsid w:val="00CC37D6"/>
    <w:rsid w:val="00CC7494"/>
    <w:rsid w:val="00CF231B"/>
    <w:rsid w:val="00D01F2B"/>
    <w:rsid w:val="00D130DF"/>
    <w:rsid w:val="00D143AB"/>
    <w:rsid w:val="00D15CD9"/>
    <w:rsid w:val="00D2003A"/>
    <w:rsid w:val="00D7658A"/>
    <w:rsid w:val="00D934A6"/>
    <w:rsid w:val="00D9460D"/>
    <w:rsid w:val="00DA490C"/>
    <w:rsid w:val="00DC3E3C"/>
    <w:rsid w:val="00E07B47"/>
    <w:rsid w:val="00E159D8"/>
    <w:rsid w:val="00E22D71"/>
    <w:rsid w:val="00E26F4F"/>
    <w:rsid w:val="00E47956"/>
    <w:rsid w:val="00E65832"/>
    <w:rsid w:val="00EC7470"/>
    <w:rsid w:val="00ED5B87"/>
    <w:rsid w:val="00EE47A8"/>
    <w:rsid w:val="00EF5CB9"/>
    <w:rsid w:val="00EF6D99"/>
    <w:rsid w:val="00F07C98"/>
    <w:rsid w:val="00F10EE8"/>
    <w:rsid w:val="00F1672A"/>
    <w:rsid w:val="00F179B2"/>
    <w:rsid w:val="00F35349"/>
    <w:rsid w:val="00F40899"/>
    <w:rsid w:val="00F62D22"/>
    <w:rsid w:val="00F73F7C"/>
    <w:rsid w:val="00F93F6C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E88A-A317-48E3-A194-8E5895014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6</cp:revision>
  <cp:lastPrinted>2020-02-20T07:01:00Z</cp:lastPrinted>
  <dcterms:created xsi:type="dcterms:W3CDTF">2020-02-20T02:06:00Z</dcterms:created>
  <dcterms:modified xsi:type="dcterms:W3CDTF">2020-02-20T07:05:00Z</dcterms:modified>
  <dc:language>ru-RU</dc:language>
</cp:coreProperties>
</file>