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F6" w:rsidRDefault="006D33F6" w:rsidP="006D33F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Информация</w:t>
      </w:r>
    </w:p>
    <w:p w:rsidR="003C3C09" w:rsidRPr="00A42CAC" w:rsidRDefault="00793661" w:rsidP="003C3C0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  <w:lang w:eastAsia="zh-CN"/>
        </w:rPr>
      </w:pPr>
      <w:r w:rsidRPr="00793661">
        <w:rPr>
          <w:rFonts w:ascii="Times New Roman" w:hAnsi="Times New Roman"/>
          <w:sz w:val="28"/>
          <w:szCs w:val="28"/>
          <w:lang w:eastAsia="zh-CN"/>
        </w:rPr>
        <w:t>о результатах контрольного мероприятия «Проверка поступления и использования доходов от оказания платных услуг Муниципального бюджетного учреждения культуры «ДК Речники» УКМО (ГП) за 2018 год».</w:t>
      </w:r>
    </w:p>
    <w:p w:rsidR="007D5F1E" w:rsidRPr="00A42CAC" w:rsidRDefault="007D5F1E" w:rsidP="003C3C09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3661" w:rsidRPr="00793661" w:rsidRDefault="0037304D" w:rsidP="00793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42CA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Основание для проведения контрольного мероприятия: </w:t>
      </w:r>
      <w:r w:rsidR="00793661" w:rsidRPr="00793661">
        <w:rPr>
          <w:rFonts w:ascii="Times New Roman" w:eastAsia="Times New Roman" w:hAnsi="Times New Roman"/>
          <w:sz w:val="28"/>
          <w:szCs w:val="28"/>
          <w:lang w:eastAsia="zh-CN"/>
        </w:rPr>
        <w:t xml:space="preserve">п. 2.2.1 Плана работы </w:t>
      </w:r>
      <w:proofErr w:type="spellStart"/>
      <w:r w:rsidR="00793661" w:rsidRPr="00793661">
        <w:rPr>
          <w:rFonts w:ascii="Times New Roman" w:eastAsia="Times New Roman" w:hAnsi="Times New Roman"/>
          <w:sz w:val="28"/>
          <w:szCs w:val="28"/>
          <w:lang w:eastAsia="zh-CN"/>
        </w:rPr>
        <w:t>Контрольно</w:t>
      </w:r>
      <w:proofErr w:type="spellEnd"/>
      <w:r w:rsidR="00793661" w:rsidRPr="00793661">
        <w:rPr>
          <w:rFonts w:ascii="Times New Roman" w:eastAsia="Times New Roman" w:hAnsi="Times New Roman"/>
          <w:sz w:val="28"/>
          <w:szCs w:val="28"/>
          <w:lang w:eastAsia="zh-CN"/>
        </w:rPr>
        <w:t xml:space="preserve"> – счетной комиссии УКМО на 2019 год, распоряжение председателя КСК УКМО от 08.02.2019 № 3-п.</w:t>
      </w:r>
    </w:p>
    <w:p w:rsidR="00793661" w:rsidRPr="00793661" w:rsidRDefault="0037304D" w:rsidP="00793661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42CAC">
        <w:rPr>
          <w:rFonts w:ascii="Times New Roman" w:eastAsia="Times New Roman" w:hAnsi="Times New Roman"/>
          <w:sz w:val="28"/>
          <w:szCs w:val="28"/>
        </w:rPr>
        <w:t>Объект контрольного мероприятия:</w:t>
      </w:r>
      <w:r w:rsidRPr="0037304D">
        <w:rPr>
          <w:rFonts w:ascii="Times New Roman" w:eastAsia="Times New Roman" w:hAnsi="Times New Roman"/>
          <w:sz w:val="28"/>
          <w:szCs w:val="28"/>
        </w:rPr>
        <w:t xml:space="preserve"> </w:t>
      </w:r>
      <w:r w:rsidR="00793661" w:rsidRPr="00793661">
        <w:rPr>
          <w:rFonts w:ascii="Times New Roman" w:hAnsi="Times New Roman"/>
          <w:sz w:val="28"/>
          <w:szCs w:val="28"/>
          <w:lang w:eastAsia="zh-CN"/>
        </w:rPr>
        <w:t xml:space="preserve">Муниципальное бюджетное учреждение культуры «ДК Речники» </w:t>
      </w:r>
      <w:r w:rsidR="00793661" w:rsidRPr="00793661">
        <w:rPr>
          <w:rFonts w:ascii="Times New Roman" w:eastAsia="Times New Roman" w:hAnsi="Times New Roman"/>
          <w:sz w:val="28"/>
          <w:szCs w:val="28"/>
          <w:lang w:eastAsia="zh-CN"/>
        </w:rPr>
        <w:t>УКМО (городского поселения) (далее также – МБУК «ДК Речники» УКМО (ГП), «ДК Речники», учреждение)</w:t>
      </w:r>
      <w:r w:rsidR="00793661" w:rsidRPr="00793661">
        <w:rPr>
          <w:rFonts w:ascii="Times New Roman" w:hAnsi="Times New Roman"/>
          <w:sz w:val="28"/>
          <w:szCs w:val="28"/>
          <w:lang w:eastAsia="zh-CN"/>
        </w:rPr>
        <w:t>.</w:t>
      </w:r>
    </w:p>
    <w:p w:rsidR="00793661" w:rsidRDefault="00793661" w:rsidP="0037304D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661">
        <w:rPr>
          <w:rFonts w:ascii="Times New Roman" w:eastAsia="Times New Roman" w:hAnsi="Times New Roman"/>
          <w:sz w:val="28"/>
          <w:szCs w:val="28"/>
          <w:lang w:eastAsia="zh-CN"/>
        </w:rPr>
        <w:t>Предмет контрольного мероприятия:</w:t>
      </w:r>
      <w:r w:rsidRPr="00793661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доходы, полученные от оказания платных услуг и использование их на содержание </w:t>
      </w:r>
      <w:r w:rsidRPr="00793661">
        <w:rPr>
          <w:rFonts w:ascii="Times New Roman" w:eastAsia="Times New Roman" w:hAnsi="Times New Roman"/>
          <w:sz w:val="28"/>
          <w:szCs w:val="28"/>
          <w:lang w:eastAsia="zh-CN"/>
        </w:rPr>
        <w:t xml:space="preserve">«ДК Речники», </w:t>
      </w:r>
      <w:r w:rsidRPr="00793661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и статистические сведения, нормативно - правовые акты и иные распорядительные документы, регулирующие бюджетные правоотношения, а также финансовые, бухгалтерские и иные отчетные и первичные 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4399" w:rsidRDefault="0037304D" w:rsidP="0037304D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42CAC">
        <w:rPr>
          <w:rFonts w:ascii="Times New Roman" w:eastAsia="Courier New" w:hAnsi="Times New Roman"/>
          <w:color w:val="00000A"/>
          <w:sz w:val="28"/>
          <w:szCs w:val="28"/>
          <w:lang w:eastAsia="zh-CN" w:bidi="hi-IN"/>
        </w:rPr>
        <w:t>Цель контрольного мероприятия:</w:t>
      </w:r>
      <w:r w:rsidRPr="0037304D">
        <w:rPr>
          <w:rFonts w:ascii="Times New Roman" w:eastAsia="Courier New" w:hAnsi="Times New Roman"/>
          <w:color w:val="00000A"/>
          <w:sz w:val="28"/>
          <w:szCs w:val="28"/>
          <w:lang w:eastAsia="zh-CN" w:bidi="hi-IN"/>
        </w:rPr>
        <w:t xml:space="preserve"> </w:t>
      </w:r>
      <w:r w:rsidR="00F64399" w:rsidRPr="00726475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целевого и эффективного использования </w:t>
      </w:r>
      <w:r w:rsidR="00F64399" w:rsidRPr="00726475">
        <w:rPr>
          <w:rFonts w:ascii="Times New Roman" w:eastAsia="Times New Roman" w:hAnsi="Times New Roman"/>
          <w:sz w:val="28"/>
          <w:szCs w:val="28"/>
        </w:rPr>
        <w:t xml:space="preserve">средств, выделенных </w:t>
      </w:r>
      <w:r w:rsidR="00F64399">
        <w:rPr>
          <w:rFonts w:ascii="Times New Roman" w:eastAsia="Times New Roman" w:hAnsi="Times New Roman"/>
          <w:sz w:val="28"/>
          <w:szCs w:val="28"/>
        </w:rPr>
        <w:t>МБУК</w:t>
      </w:r>
      <w:r w:rsidR="00F64399" w:rsidRPr="00726475">
        <w:rPr>
          <w:rFonts w:ascii="Times New Roman" w:eastAsia="Times New Roman" w:hAnsi="Times New Roman"/>
          <w:sz w:val="28"/>
          <w:szCs w:val="28"/>
        </w:rPr>
        <w:t xml:space="preserve"> </w:t>
      </w:r>
      <w:r w:rsidR="00F64399" w:rsidRPr="00D54233">
        <w:rPr>
          <w:rFonts w:ascii="Times New Roman" w:eastAsia="Times New Roman" w:hAnsi="Times New Roman"/>
          <w:sz w:val="28"/>
          <w:szCs w:val="28"/>
        </w:rPr>
        <w:t>«</w:t>
      </w:r>
      <w:r w:rsidR="00F64399">
        <w:rPr>
          <w:rFonts w:ascii="Times New Roman" w:eastAsia="Times New Roman" w:hAnsi="Times New Roman"/>
          <w:sz w:val="28"/>
          <w:szCs w:val="28"/>
        </w:rPr>
        <w:t>ДК Речники</w:t>
      </w:r>
      <w:r w:rsidR="00F64399" w:rsidRPr="00D54233">
        <w:rPr>
          <w:rFonts w:ascii="Times New Roman" w:eastAsia="Times New Roman" w:hAnsi="Times New Roman"/>
          <w:sz w:val="28"/>
          <w:szCs w:val="28"/>
        </w:rPr>
        <w:t>»</w:t>
      </w:r>
      <w:r w:rsidR="00F64399">
        <w:rPr>
          <w:rFonts w:ascii="Times New Roman" w:eastAsia="Times New Roman" w:hAnsi="Times New Roman"/>
          <w:sz w:val="28"/>
          <w:szCs w:val="28"/>
        </w:rPr>
        <w:t xml:space="preserve"> УКМО (ГП).</w:t>
      </w:r>
    </w:p>
    <w:p w:rsidR="00A42CAC" w:rsidRPr="00A42CAC" w:rsidRDefault="00A42CAC" w:rsidP="00A42CAC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A42CAC">
        <w:rPr>
          <w:rFonts w:ascii="Times New Roman" w:eastAsia="Times New Roman" w:hAnsi="Times New Roman"/>
          <w:bCs/>
          <w:color w:val="000000"/>
          <w:sz w:val="28"/>
          <w:szCs w:val="28"/>
        </w:rPr>
        <w:t>Проверяемый период деятельности: 201</w:t>
      </w:r>
      <w:r w:rsidR="00DF4E57">
        <w:rPr>
          <w:rFonts w:ascii="Times New Roman" w:eastAsia="Times New Roman" w:hAnsi="Times New Roman"/>
          <w:bCs/>
          <w:color w:val="000000"/>
          <w:sz w:val="28"/>
          <w:szCs w:val="28"/>
        </w:rPr>
        <w:t>8</w:t>
      </w:r>
      <w:r w:rsidRPr="00A42CA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год.</w:t>
      </w:r>
    </w:p>
    <w:p w:rsidR="00DF4E57" w:rsidRDefault="00A42CAC" w:rsidP="00DF4E57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42CAC">
        <w:rPr>
          <w:rFonts w:ascii="Times New Roman" w:eastAsia="Courier New" w:hAnsi="Times New Roman"/>
          <w:bCs/>
          <w:color w:val="000000"/>
          <w:sz w:val="28"/>
          <w:szCs w:val="28"/>
          <w:lang w:eastAsia="zh-CN" w:bidi="hi-IN"/>
        </w:rPr>
        <w:t>Сроки проведения контрольного мероприятия</w:t>
      </w:r>
      <w:r w:rsidR="00DF493E">
        <w:rPr>
          <w:rFonts w:ascii="Times New Roman" w:eastAsia="Courier New" w:hAnsi="Times New Roman"/>
          <w:bCs/>
          <w:color w:val="000000"/>
          <w:sz w:val="28"/>
          <w:szCs w:val="28"/>
          <w:lang w:eastAsia="zh-CN" w:bidi="hi-IN"/>
        </w:rPr>
        <w:t>:</w:t>
      </w:r>
      <w:r w:rsidR="00DF493E" w:rsidRPr="00DF493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F4E57" w:rsidRPr="00DF4E57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с 11 февраля по 01 марта </w:t>
      </w:r>
      <w:r w:rsidR="00DF4E57" w:rsidRPr="00DF4E57">
        <w:rPr>
          <w:rFonts w:ascii="Times New Roman" w:eastAsia="Times New Roman" w:hAnsi="Times New Roman"/>
          <w:sz w:val="28"/>
          <w:szCs w:val="28"/>
          <w:lang w:eastAsia="zh-CN"/>
        </w:rPr>
        <w:t>2019 года.</w:t>
      </w:r>
    </w:p>
    <w:p w:rsidR="007D5F1E" w:rsidRDefault="00F9082D" w:rsidP="00DF4E57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2CA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Контрольным мероприятием установлено:</w:t>
      </w:r>
    </w:p>
    <w:p w:rsidR="00DF4E57" w:rsidRDefault="00DF4E57" w:rsidP="00DF4E57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7D47">
        <w:rPr>
          <w:rFonts w:ascii="Times New Roman" w:eastAsia="Times New Roman" w:hAnsi="Times New Roman"/>
          <w:sz w:val="28"/>
          <w:szCs w:val="28"/>
        </w:rPr>
        <w:t xml:space="preserve">В соответствии с Уставом, учредителем и собственником имущества </w:t>
      </w:r>
      <w:r w:rsidRPr="00C4175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C41750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C4175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C41750">
        <w:rPr>
          <w:rFonts w:ascii="Times New Roman" w:hAnsi="Times New Roman"/>
          <w:sz w:val="28"/>
          <w:szCs w:val="28"/>
        </w:rPr>
        <w:t xml:space="preserve"> культуры «ДК Речники» </w:t>
      </w:r>
      <w:r w:rsidRPr="00C41750">
        <w:rPr>
          <w:rFonts w:ascii="Times New Roman" w:eastAsia="Times New Roman" w:hAnsi="Times New Roman"/>
          <w:sz w:val="28"/>
          <w:szCs w:val="28"/>
        </w:rPr>
        <w:t xml:space="preserve">УКМО (городского поселения) </w:t>
      </w:r>
      <w:r w:rsidRPr="00217D47">
        <w:rPr>
          <w:rFonts w:ascii="Times New Roman" w:eastAsia="Times New Roman" w:hAnsi="Times New Roman"/>
          <w:sz w:val="28"/>
          <w:szCs w:val="28"/>
        </w:rPr>
        <w:t xml:space="preserve">является </w:t>
      </w:r>
      <w:proofErr w:type="spellStart"/>
      <w:r w:rsidRPr="00217D47">
        <w:rPr>
          <w:rFonts w:ascii="Times New Roman" w:eastAsia="Times New Roman" w:hAnsi="Times New Roman"/>
          <w:sz w:val="28"/>
          <w:szCs w:val="28"/>
        </w:rPr>
        <w:t>Усть-Кутское</w:t>
      </w:r>
      <w:proofErr w:type="spellEnd"/>
      <w:r w:rsidRPr="0086789D">
        <w:rPr>
          <w:rFonts w:ascii="Times New Roman" w:eastAsia="Times New Roman" w:hAnsi="Times New Roman"/>
          <w:sz w:val="28"/>
          <w:szCs w:val="28"/>
        </w:rPr>
        <w:t xml:space="preserve"> муниципальное образование (городско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6789D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6789D">
        <w:rPr>
          <w:rFonts w:ascii="Times New Roman" w:eastAsia="Times New Roman" w:hAnsi="Times New Roman"/>
          <w:sz w:val="28"/>
          <w:szCs w:val="28"/>
        </w:rPr>
        <w:t xml:space="preserve">). Функции и полномочия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86789D">
        <w:rPr>
          <w:rFonts w:ascii="Times New Roman" w:eastAsia="Times New Roman" w:hAnsi="Times New Roman"/>
          <w:sz w:val="28"/>
          <w:szCs w:val="28"/>
        </w:rPr>
        <w:t xml:space="preserve">чредителя осуществляет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Усть-Кутского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(городского поселения). Администрация УКМО (ГП) осуществляет функции и полномочия учредит</w:t>
      </w:r>
      <w:r>
        <w:rPr>
          <w:rFonts w:ascii="Times New Roman" w:eastAsia="Times New Roman" w:hAnsi="Times New Roman"/>
          <w:sz w:val="28"/>
          <w:szCs w:val="28"/>
        </w:rPr>
        <w:t>еля</w:t>
      </w:r>
    </w:p>
    <w:p w:rsidR="00DF4E57" w:rsidRDefault="00DF4E57" w:rsidP="00DF4E5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02F7">
        <w:rPr>
          <w:rFonts w:ascii="Times New Roman" w:hAnsi="Times New Roman"/>
          <w:sz w:val="28"/>
          <w:szCs w:val="28"/>
        </w:rPr>
        <w:t xml:space="preserve">План финансово-хозяйственной деятельности МБУК </w:t>
      </w:r>
      <w:r w:rsidRPr="00D54233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ДК Речники</w:t>
      </w:r>
      <w:r w:rsidRPr="00D54233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77ED1">
        <w:rPr>
          <w:rFonts w:ascii="Times New Roman" w:eastAsia="Times New Roman" w:hAnsi="Times New Roman"/>
          <w:sz w:val="28"/>
          <w:szCs w:val="28"/>
        </w:rPr>
        <w:t>УКМО</w:t>
      </w:r>
      <w:r>
        <w:rPr>
          <w:rFonts w:ascii="Times New Roman" w:eastAsia="Times New Roman" w:hAnsi="Times New Roman"/>
          <w:sz w:val="28"/>
          <w:szCs w:val="28"/>
        </w:rPr>
        <w:t xml:space="preserve"> (ГП)</w:t>
      </w:r>
      <w:r w:rsidRPr="009A02F7">
        <w:rPr>
          <w:rFonts w:ascii="Times New Roman" w:eastAsia="Times New Roman" w:hAnsi="Times New Roman"/>
          <w:sz w:val="28"/>
          <w:szCs w:val="28"/>
        </w:rPr>
        <w:t xml:space="preserve"> на </w:t>
      </w:r>
      <w:r w:rsidRPr="009A02F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9A02F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по источнику финансового обеспечения: поступления от оказания услуг на платной основе </w:t>
      </w:r>
      <w:r w:rsidRPr="00EA5FB2">
        <w:rPr>
          <w:rFonts w:ascii="Times New Roman" w:eastAsia="Times New Roman" w:hAnsi="Times New Roman"/>
          <w:sz w:val="28"/>
          <w:szCs w:val="28"/>
        </w:rPr>
        <w:t>и от приносящей доход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2F7">
        <w:rPr>
          <w:rFonts w:ascii="Times New Roman" w:hAnsi="Times New Roman"/>
          <w:sz w:val="28"/>
          <w:szCs w:val="28"/>
        </w:rPr>
        <w:t xml:space="preserve">утвержден </w:t>
      </w:r>
      <w:r>
        <w:rPr>
          <w:rFonts w:ascii="Times New Roman" w:hAnsi="Times New Roman"/>
          <w:sz w:val="28"/>
          <w:szCs w:val="28"/>
        </w:rPr>
        <w:t>по доходам в объе</w:t>
      </w:r>
      <w:r w:rsidRPr="003B2EE9">
        <w:rPr>
          <w:rFonts w:ascii="Times New Roman" w:hAnsi="Times New Roman"/>
          <w:sz w:val="28"/>
          <w:szCs w:val="28"/>
        </w:rPr>
        <w:t xml:space="preserve">ме </w:t>
      </w:r>
      <w:r>
        <w:rPr>
          <w:rFonts w:ascii="Times New Roman" w:hAnsi="Times New Roman"/>
          <w:sz w:val="28"/>
          <w:szCs w:val="28"/>
        </w:rPr>
        <w:t>2 502,7 тыс.</w:t>
      </w:r>
      <w:r w:rsidRPr="003B2EE9">
        <w:rPr>
          <w:rFonts w:ascii="Times New Roman" w:hAnsi="Times New Roman"/>
          <w:sz w:val="28"/>
          <w:szCs w:val="28"/>
        </w:rPr>
        <w:t xml:space="preserve"> рублей,</w:t>
      </w:r>
      <w:r>
        <w:t xml:space="preserve"> </w:t>
      </w:r>
      <w:r w:rsidRPr="00A77ED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>в сумме 2 502,7 тыс.</w:t>
      </w:r>
      <w:r w:rsidRPr="00A77ED1">
        <w:rPr>
          <w:rFonts w:ascii="Times New Roman" w:hAnsi="Times New Roman"/>
          <w:sz w:val="28"/>
          <w:szCs w:val="28"/>
        </w:rPr>
        <w:t xml:space="preserve"> рублей,</w:t>
      </w:r>
      <w:r>
        <w:rPr>
          <w:rFonts w:ascii="Times New Roman" w:hAnsi="Times New Roman"/>
          <w:sz w:val="28"/>
          <w:szCs w:val="28"/>
        </w:rPr>
        <w:t xml:space="preserve"> без учета остатков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сложившихся на начало года.</w:t>
      </w:r>
      <w:r w:rsidRPr="00A77ED1">
        <w:rPr>
          <w:rFonts w:ascii="Times New Roman" w:hAnsi="Times New Roman"/>
          <w:sz w:val="28"/>
          <w:szCs w:val="28"/>
        </w:rPr>
        <w:t xml:space="preserve"> </w:t>
      </w:r>
    </w:p>
    <w:p w:rsidR="00DF4E57" w:rsidRDefault="00DF4E57" w:rsidP="00DF4E57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плана финансово-хозяйственной деятельности за 2018 год по поступлениям средств от приносящей доход деятельности (собственные доходы учреждения) согласно отчетной формы №0503737 составило 2 447,9 тыс. рублей или 97,8% от плана или на 54,8 тыс. рублей ниже плановых показателей. Выплаты по расходам исполнены на 99,7%, что на 8,3 тыс. рублей ниже плана ФХД и составили 2 494,4 тыс. рублей.</w:t>
      </w:r>
    </w:p>
    <w:p w:rsidR="004872E0" w:rsidRDefault="004872E0" w:rsidP="00DF4E57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F4E57" w:rsidRDefault="00DF4E57" w:rsidP="00DF4E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Анализ поступления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5461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5461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полученны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5461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бюджетным учреждением от оказания платных услуг и приносящей доходы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выявил следующие нарушения и замечания:</w:t>
      </w:r>
    </w:p>
    <w:p w:rsidR="00DF4E57" w:rsidRPr="00CE0EE5" w:rsidRDefault="00DF4E57" w:rsidP="00DF4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чреждением в отчетном периоде заключено 45 договоров на услуги по предоставлению помещения на сумму 421,5 тыс. рублей, предметом договора является предоставление площадей во временное пользование для проведения ярмарки-выставки. Стоимость услуг в договорах колеблется от 1,5 до 6,0 тыс. рублей в день за одну и ту же сдаваемую площадь. Фактически, исходя из данных бухгалтерского учета, услуга учитывается как совместное содержание (ярмарки-выставки), тогда как это сдача площади в аренду в зависимости от </w:t>
      </w:r>
      <w:r w:rsidRPr="00583A2A">
        <w:rPr>
          <w:rFonts w:ascii="Times New Roman" w:hAnsi="Times New Roman"/>
          <w:sz w:val="28"/>
          <w:szCs w:val="28"/>
        </w:rPr>
        <w:t>времени проведения мероприятия и занимаемой площади.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указанных </w:t>
      </w:r>
      <w:r w:rsidRPr="009A74B8">
        <w:rPr>
          <w:rFonts w:ascii="Times New Roman" w:hAnsi="Times New Roman"/>
          <w:sz w:val="28"/>
          <w:szCs w:val="28"/>
        </w:rPr>
        <w:t>договорах отсутствует единый подход к определению стоимости оказываемых услуг</w:t>
      </w:r>
      <w:r w:rsidRPr="00BC4931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CE0EE5">
        <w:rPr>
          <w:rFonts w:ascii="Times New Roman" w:hAnsi="Times New Roman"/>
          <w:sz w:val="28"/>
          <w:szCs w:val="28"/>
        </w:rPr>
        <w:t>В</w:t>
      </w:r>
      <w:proofErr w:type="gramEnd"/>
      <w:r w:rsidRPr="00CE0EE5">
        <w:rPr>
          <w:rFonts w:ascii="Times New Roman" w:hAnsi="Times New Roman"/>
          <w:sz w:val="28"/>
          <w:szCs w:val="28"/>
        </w:rPr>
        <w:t xml:space="preserve"> договорах на предоставление мест для совместного проведения мероприятий отсутствует расчет размера взимаемой платы.</w:t>
      </w:r>
    </w:p>
    <w:p w:rsidR="00DF4E57" w:rsidRDefault="00DF4E57" w:rsidP="00DF4E5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74B8">
        <w:rPr>
          <w:rFonts w:ascii="Times New Roman" w:hAnsi="Times New Roman"/>
          <w:sz w:val="28"/>
          <w:szCs w:val="28"/>
        </w:rPr>
        <w:t xml:space="preserve">За проверяемый период заключено 8 договоров аренды нежилого помещения с ИП </w:t>
      </w:r>
      <w:proofErr w:type="spellStart"/>
      <w:r w:rsidRPr="009A74B8">
        <w:rPr>
          <w:rFonts w:ascii="Times New Roman" w:hAnsi="Times New Roman"/>
          <w:sz w:val="28"/>
          <w:szCs w:val="28"/>
        </w:rPr>
        <w:t>Галеевой</w:t>
      </w:r>
      <w:proofErr w:type="spellEnd"/>
      <w:r w:rsidRPr="009A74B8">
        <w:rPr>
          <w:rFonts w:ascii="Times New Roman" w:hAnsi="Times New Roman"/>
          <w:sz w:val="28"/>
          <w:szCs w:val="28"/>
        </w:rPr>
        <w:t xml:space="preserve"> Н.Н., стоимость арендной платы по договорам не подкреплена расчетами</w:t>
      </w:r>
      <w:r w:rsidRPr="001F0E79">
        <w:rPr>
          <w:rFonts w:ascii="Times New Roman" w:hAnsi="Times New Roman"/>
          <w:i/>
          <w:sz w:val="28"/>
          <w:szCs w:val="28"/>
        </w:rPr>
        <w:t>.</w:t>
      </w:r>
    </w:p>
    <w:p w:rsidR="00DF4E57" w:rsidRPr="0036507D" w:rsidRDefault="00DF4E57" w:rsidP="00DF4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0EE5">
        <w:rPr>
          <w:rFonts w:ascii="Times New Roman" w:hAnsi="Times New Roman"/>
          <w:sz w:val="28"/>
          <w:szCs w:val="28"/>
        </w:rPr>
        <w:t>В 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0B3">
        <w:rPr>
          <w:rFonts w:ascii="Times New Roman" w:hAnsi="Times New Roman"/>
          <w:sz w:val="28"/>
          <w:szCs w:val="28"/>
        </w:rPr>
        <w:t>Указани</w:t>
      </w:r>
      <w:r>
        <w:rPr>
          <w:rFonts w:ascii="Times New Roman" w:hAnsi="Times New Roman"/>
          <w:sz w:val="28"/>
          <w:szCs w:val="28"/>
        </w:rPr>
        <w:t>я</w:t>
      </w:r>
      <w:r w:rsidRPr="00AC00B3">
        <w:rPr>
          <w:rFonts w:ascii="Times New Roman" w:hAnsi="Times New Roman"/>
          <w:sz w:val="28"/>
          <w:szCs w:val="28"/>
        </w:rPr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</w:t>
      </w:r>
      <w:r>
        <w:rPr>
          <w:rFonts w:ascii="Times New Roman" w:hAnsi="Times New Roman"/>
          <w:sz w:val="28"/>
          <w:szCs w:val="28"/>
        </w:rPr>
        <w:t>наличные д</w:t>
      </w:r>
      <w:r w:rsidRPr="0036507D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ьги</w:t>
      </w:r>
      <w:r w:rsidRPr="00365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договорам за услуги по предоставлению помещения и в нарушение п.</w:t>
      </w:r>
      <w:r w:rsidR="00CB3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2.5. договоров сдаются не в кассу МКУ МФЦ УКСИМП УКМО, а билетному кассиру «ДК Речников», который должен только контролировать сбор доходов</w:t>
      </w:r>
      <w:r w:rsidR="004872E0">
        <w:rPr>
          <w:rFonts w:ascii="Times New Roman" w:hAnsi="Times New Roman"/>
          <w:sz w:val="28"/>
          <w:szCs w:val="28"/>
        </w:rPr>
        <w:t xml:space="preserve"> от реализации билетов</w:t>
      </w:r>
      <w:r>
        <w:rPr>
          <w:rFonts w:ascii="Times New Roman" w:hAnsi="Times New Roman"/>
          <w:sz w:val="28"/>
          <w:szCs w:val="28"/>
        </w:rPr>
        <w:t>.</w:t>
      </w:r>
    </w:p>
    <w:p w:rsidR="00DF4E57" w:rsidRDefault="00DF4E57" w:rsidP="0048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Уполномоченные по реализации билетов и кассиры организаций культуры обязаны в срок, установленный приказом руководителя учреждения, сдать в кассу учреждения или перечислить на лицевой счет учреждения вырученные деньги за реализованные бланки строгой отчетности.</w:t>
      </w:r>
      <w:r w:rsidRPr="00696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036CE">
        <w:rPr>
          <w:rFonts w:ascii="Times New Roman" w:hAnsi="Times New Roman"/>
          <w:sz w:val="28"/>
          <w:szCs w:val="28"/>
        </w:rPr>
        <w:t xml:space="preserve">Письмо Минкультуры РФ от 15.07.2009 </w:t>
      </w:r>
      <w:r>
        <w:rPr>
          <w:rFonts w:ascii="Times New Roman" w:hAnsi="Times New Roman"/>
          <w:sz w:val="28"/>
          <w:szCs w:val="28"/>
        </w:rPr>
        <w:t>№</w:t>
      </w:r>
      <w:r w:rsidRPr="00F036CE">
        <w:rPr>
          <w:rFonts w:ascii="Times New Roman" w:hAnsi="Times New Roman"/>
          <w:sz w:val="28"/>
          <w:szCs w:val="28"/>
        </w:rPr>
        <w:t xml:space="preserve"> 29-01-39/04</w:t>
      </w:r>
      <w:r>
        <w:rPr>
          <w:rFonts w:ascii="Times New Roman" w:hAnsi="Times New Roman"/>
          <w:sz w:val="28"/>
          <w:szCs w:val="28"/>
        </w:rPr>
        <w:t xml:space="preserve"> «О направлении м</w:t>
      </w:r>
      <w:r w:rsidRPr="00F036CE">
        <w:rPr>
          <w:rFonts w:ascii="Times New Roman" w:hAnsi="Times New Roman"/>
          <w:sz w:val="28"/>
          <w:szCs w:val="28"/>
        </w:rPr>
        <w:t>етодических указаний о порядке применения, учета, хранения и уничтожения бланков строгой отчетности организациями и учреждениями, находящимися в ведении Минкультуры РФ</w:t>
      </w:r>
      <w:r>
        <w:rPr>
          <w:rFonts w:ascii="Times New Roman" w:hAnsi="Times New Roman"/>
          <w:sz w:val="28"/>
          <w:szCs w:val="28"/>
        </w:rPr>
        <w:t>»).</w:t>
      </w:r>
      <w:r w:rsidR="004872E0">
        <w:rPr>
          <w:rFonts w:ascii="Times New Roman" w:hAnsi="Times New Roman"/>
          <w:sz w:val="28"/>
          <w:szCs w:val="28"/>
        </w:rPr>
        <w:t xml:space="preserve"> В нарушение методических указаний, согласно которых,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«Сводный отчет о продаже бланков строгой отчетности должен поступать в бухгалтерию учреждения для проверки и обработки не позднее следующего дня после проведения мероприятия. К этому отчету должны быть приложены корешки бланков строгой отчетности использованного комплекта в сброшюрованном виде …», отчет кассиром «ДК Речников» сдается один раз в месяц в разрез со сдачей выручки за проведенное мероприятие.</w:t>
      </w:r>
    </w:p>
    <w:p w:rsidR="004872E0" w:rsidRDefault="004872E0" w:rsidP="0048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E57" w:rsidRDefault="00DF4E57" w:rsidP="00DF4E57">
      <w:pPr>
        <w:pStyle w:val="ConsPlusTitle"/>
        <w:tabs>
          <w:tab w:val="left" w:pos="3046"/>
        </w:tabs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Анализ использования средств и исполнения Плана финансово-хозяйственной деятельности за 2018 год выявил следующие нарушения и замечания:</w:t>
      </w:r>
    </w:p>
    <w:p w:rsidR="00DF4E57" w:rsidRPr="00305520" w:rsidRDefault="00DF4E57" w:rsidP="00DF4E5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5E2933">
        <w:rPr>
          <w:rFonts w:ascii="Times New Roman" w:hAnsi="Times New Roman"/>
          <w:sz w:val="28"/>
          <w:szCs w:val="28"/>
        </w:rPr>
        <w:t>КВР 112</w:t>
      </w:r>
      <w:r w:rsidRPr="001706E8">
        <w:rPr>
          <w:rFonts w:ascii="Times New Roman" w:hAnsi="Times New Roman"/>
          <w:b/>
          <w:sz w:val="28"/>
          <w:szCs w:val="28"/>
        </w:rPr>
        <w:t xml:space="preserve"> </w:t>
      </w:r>
      <w:r w:rsidRPr="00E04387">
        <w:rPr>
          <w:rFonts w:ascii="Times New Roman" w:hAnsi="Times New Roman"/>
          <w:sz w:val="28"/>
          <w:szCs w:val="28"/>
        </w:rPr>
        <w:t>«Иные выплаты персоналу, за исключением ФОТ»</w:t>
      </w:r>
      <w:r w:rsidR="004872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520">
        <w:rPr>
          <w:rFonts w:ascii="Times New Roman" w:hAnsi="Times New Roman"/>
          <w:sz w:val="28"/>
          <w:szCs w:val="28"/>
        </w:rPr>
        <w:t>в нарушение п.26 «Положения о служебных командировках», утвержденного Постановлением правительства РФ от 13.10.2008 № 749</w:t>
      </w:r>
      <w:r w:rsidR="004872E0">
        <w:rPr>
          <w:rFonts w:ascii="Times New Roman" w:hAnsi="Times New Roman"/>
          <w:sz w:val="28"/>
          <w:szCs w:val="28"/>
        </w:rPr>
        <w:t>,</w:t>
      </w:r>
      <w:r w:rsidRPr="00305520">
        <w:rPr>
          <w:rFonts w:ascii="Times New Roman" w:hAnsi="Times New Roman"/>
          <w:sz w:val="28"/>
          <w:szCs w:val="28"/>
        </w:rPr>
        <w:t xml:space="preserve"> подотчетными лицами допущен несвоевременный возврат подотчетных сумм в кассу учреждения на сумму 1,4 тыс. рублей</w:t>
      </w:r>
      <w:r w:rsidR="004872E0">
        <w:rPr>
          <w:rFonts w:ascii="Times New Roman" w:hAnsi="Times New Roman"/>
          <w:sz w:val="28"/>
          <w:szCs w:val="28"/>
        </w:rPr>
        <w:t xml:space="preserve"> (</w:t>
      </w:r>
      <w:r w:rsidR="004872E0" w:rsidRPr="005E2933">
        <w:rPr>
          <w:rFonts w:ascii="Times New Roman" w:hAnsi="Times New Roman"/>
          <w:sz w:val="28"/>
          <w:szCs w:val="28"/>
        </w:rPr>
        <w:t>КВР 112</w:t>
      </w:r>
      <w:r w:rsidR="004872E0" w:rsidRPr="001706E8">
        <w:rPr>
          <w:rFonts w:ascii="Times New Roman" w:hAnsi="Times New Roman"/>
          <w:b/>
          <w:sz w:val="28"/>
          <w:szCs w:val="28"/>
        </w:rPr>
        <w:t xml:space="preserve"> </w:t>
      </w:r>
      <w:r w:rsidR="004872E0" w:rsidRPr="00E04387">
        <w:rPr>
          <w:rFonts w:ascii="Times New Roman" w:hAnsi="Times New Roman"/>
          <w:sz w:val="28"/>
          <w:szCs w:val="28"/>
        </w:rPr>
        <w:t>«Иные выплаты персоналу, за исключением ФОТ»</w:t>
      </w:r>
      <w:r w:rsidR="004872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305520">
        <w:rPr>
          <w:rFonts w:ascii="Times New Roman" w:hAnsi="Times New Roman"/>
          <w:sz w:val="28"/>
          <w:szCs w:val="28"/>
        </w:rPr>
        <w:t xml:space="preserve"> </w:t>
      </w:r>
    </w:p>
    <w:p w:rsidR="00DF4E57" w:rsidRPr="00424009" w:rsidRDefault="00DF4E57" w:rsidP="00DF4E5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4009">
        <w:rPr>
          <w:rFonts w:ascii="Times New Roman" w:hAnsi="Times New Roman"/>
          <w:sz w:val="28"/>
          <w:szCs w:val="28"/>
        </w:rPr>
        <w:t xml:space="preserve">по авансовому отчету № 3 от 21.02.2018 суточные в сумме 0,3 тыс. рублей выплачены без распорядительного документа. </w:t>
      </w:r>
    </w:p>
    <w:p w:rsidR="00DF4E57" w:rsidRDefault="00DF4E57" w:rsidP="00DF4E57">
      <w:pPr>
        <w:pStyle w:val="ConsPlusTitl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17A8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По </w:t>
      </w:r>
      <w:r w:rsidRPr="005E2933">
        <w:rPr>
          <w:rFonts w:ascii="Times New Roman" w:hAnsi="Times New Roman"/>
          <w:b w:val="0"/>
          <w:color w:val="000000"/>
          <w:sz w:val="28"/>
          <w:szCs w:val="28"/>
        </w:rPr>
        <w:t>КОСГУ 310 «</w:t>
      </w:r>
      <w:r w:rsidRPr="005E2933">
        <w:rPr>
          <w:rFonts w:ascii="Times New Roman" w:hAnsi="Times New Roman"/>
          <w:b w:val="0"/>
          <w:sz w:val="28"/>
          <w:szCs w:val="28"/>
          <w:lang w:eastAsia="ru-RU"/>
        </w:rPr>
        <w:t>Увеличение стоимости основных средств»</w:t>
      </w:r>
      <w:r w:rsidR="004872E0">
        <w:rPr>
          <w:rFonts w:ascii="Times New Roman" w:hAnsi="Times New Roman"/>
          <w:b w:val="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2933">
        <w:rPr>
          <w:rFonts w:ascii="Times New Roman" w:hAnsi="Times New Roman"/>
          <w:b w:val="0"/>
          <w:sz w:val="28"/>
          <w:szCs w:val="28"/>
          <w:lang w:eastAsia="ru-RU"/>
        </w:rPr>
        <w:t>в</w:t>
      </w:r>
      <w:r w:rsidRPr="00166E7B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Pr="0078558D">
        <w:rPr>
          <w:rFonts w:ascii="Times New Roman" w:hAnsi="Times New Roman"/>
          <w:b w:val="0"/>
          <w:color w:val="000000"/>
          <w:sz w:val="28"/>
          <w:szCs w:val="28"/>
        </w:rPr>
        <w:t>нарушение п.2.3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контракта №</w:t>
      </w:r>
      <w:r w:rsidR="004872E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28-11 от 28.11.2018 поставка звукового оборудования, </w:t>
      </w:r>
      <w:r w:rsidR="004872E0">
        <w:rPr>
          <w:rFonts w:ascii="Times New Roman" w:hAnsi="Times New Roman"/>
          <w:b w:val="0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/>
          <w:b w:val="0"/>
          <w:color w:val="000000"/>
          <w:sz w:val="28"/>
          <w:szCs w:val="28"/>
        </w:rPr>
        <w:t>которо</w:t>
      </w:r>
      <w:r w:rsidR="004872E0">
        <w:rPr>
          <w:rFonts w:ascii="Times New Roman" w:hAnsi="Times New Roman"/>
          <w:b w:val="0"/>
          <w:color w:val="000000"/>
          <w:sz w:val="28"/>
          <w:szCs w:val="28"/>
        </w:rPr>
        <w:t>го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источник</w:t>
      </w:r>
      <w:r w:rsidR="004872E0">
        <w:rPr>
          <w:rFonts w:ascii="Times New Roman" w:hAnsi="Times New Roman"/>
          <w:b w:val="0"/>
          <w:color w:val="000000"/>
          <w:sz w:val="28"/>
          <w:szCs w:val="28"/>
        </w:rPr>
        <w:t>ом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финансирования </w:t>
      </w:r>
      <w:r w:rsidR="004872E0">
        <w:rPr>
          <w:rFonts w:ascii="Times New Roman" w:hAnsi="Times New Roman"/>
          <w:b w:val="0"/>
          <w:color w:val="000000"/>
          <w:sz w:val="28"/>
          <w:szCs w:val="28"/>
        </w:rPr>
        <w:t xml:space="preserve">определен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Усть-Кутского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образования (ГП), соответственно бюджетные обязательства принимались за счет субсидии на выполнение </w:t>
      </w:r>
      <w:r w:rsidRPr="00605F9C">
        <w:rPr>
          <w:rFonts w:ascii="Times New Roman" w:hAnsi="Times New Roman"/>
          <w:b w:val="0"/>
          <w:sz w:val="28"/>
          <w:szCs w:val="28"/>
          <w:lang w:eastAsia="ru-RU"/>
        </w:rPr>
        <w:t>муниципального задания</w:t>
      </w:r>
      <w:r>
        <w:rPr>
          <w:rFonts w:ascii="Times New Roman" w:hAnsi="Times New Roman"/>
          <w:b w:val="0"/>
          <w:sz w:val="28"/>
          <w:szCs w:val="28"/>
          <w:lang w:eastAsia="ru-RU"/>
        </w:rPr>
        <w:t>,</w:t>
      </w:r>
      <w:r w:rsidRPr="00605F9C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оплата по контракту произведена за счет средств</w:t>
      </w:r>
      <w:r w:rsidR="00C91316"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полученных от оказанных услуг на платной основе</w:t>
      </w:r>
      <w:r w:rsidR="00C91316"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в сумме </w:t>
      </w:r>
      <w:r w:rsidRPr="00A343B5">
        <w:rPr>
          <w:rFonts w:ascii="Times New Roman" w:hAnsi="Times New Roman"/>
          <w:b w:val="0"/>
          <w:color w:val="000000"/>
          <w:sz w:val="28"/>
          <w:szCs w:val="28"/>
        </w:rPr>
        <w:t>149,0</w:t>
      </w:r>
      <w:r w:rsidRPr="00996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58D">
        <w:rPr>
          <w:rFonts w:ascii="Times New Roman" w:hAnsi="Times New Roman"/>
          <w:b w:val="0"/>
          <w:color w:val="000000"/>
          <w:sz w:val="28"/>
          <w:szCs w:val="28"/>
        </w:rPr>
        <w:t>тыс. рублей.</w:t>
      </w:r>
      <w:r w:rsidRPr="009964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1316" w:rsidRDefault="00C91316" w:rsidP="00DF4E57">
      <w:pPr>
        <w:pStyle w:val="ConsPlusTitle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F4E57" w:rsidRDefault="00C91316" w:rsidP="00DF4E5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DF4E57" w:rsidRPr="005E2933">
        <w:rPr>
          <w:rFonts w:ascii="Times New Roman" w:hAnsi="Times New Roman"/>
          <w:b w:val="0"/>
          <w:sz w:val="28"/>
          <w:szCs w:val="28"/>
        </w:rPr>
        <w:t xml:space="preserve"> нарушение требований Федерального закона № 402-ФЗ</w:t>
      </w:r>
      <w:r w:rsidR="00DF4E57">
        <w:rPr>
          <w:rFonts w:ascii="Times New Roman" w:hAnsi="Times New Roman"/>
          <w:b w:val="0"/>
          <w:sz w:val="28"/>
          <w:szCs w:val="28"/>
        </w:rPr>
        <w:t>:</w:t>
      </w:r>
    </w:p>
    <w:p w:rsidR="00DF4E57" w:rsidRDefault="00DF4E57" w:rsidP="00DF4E5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оплата за медосмотр работников и списание средств на расходы учреждения в сумме </w:t>
      </w:r>
      <w:r w:rsidRPr="00A343B5">
        <w:rPr>
          <w:rFonts w:ascii="Times New Roman" w:hAnsi="Times New Roman"/>
          <w:b w:val="0"/>
          <w:sz w:val="28"/>
          <w:szCs w:val="28"/>
        </w:rPr>
        <w:t>11,4</w:t>
      </w:r>
      <w:r w:rsidRPr="0078558D">
        <w:rPr>
          <w:rFonts w:ascii="Times New Roman" w:hAnsi="Times New Roman"/>
          <w:b w:val="0"/>
          <w:sz w:val="28"/>
          <w:szCs w:val="28"/>
        </w:rPr>
        <w:t xml:space="preserve"> тыс.  рублей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осуществлены </w:t>
      </w:r>
      <w:r w:rsidRPr="0078558D">
        <w:rPr>
          <w:rFonts w:ascii="Times New Roman" w:hAnsi="Times New Roman"/>
          <w:b w:val="0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 w:val="0"/>
          <w:color w:val="000000"/>
          <w:sz w:val="28"/>
          <w:szCs w:val="28"/>
        </w:rPr>
        <w:t>счету,</w:t>
      </w:r>
      <w:r w:rsidRPr="0078558D">
        <w:rPr>
          <w:rFonts w:ascii="Times New Roman" w:hAnsi="Times New Roman"/>
          <w:b w:val="0"/>
          <w:sz w:val="28"/>
          <w:szCs w:val="28"/>
        </w:rPr>
        <w:t xml:space="preserve"> без </w:t>
      </w:r>
      <w:r w:rsidR="00C91316">
        <w:rPr>
          <w:rFonts w:ascii="Times New Roman" w:hAnsi="Times New Roman"/>
          <w:b w:val="0"/>
          <w:sz w:val="28"/>
          <w:szCs w:val="28"/>
        </w:rPr>
        <w:t xml:space="preserve">документов, подтверждающих факт оказания </w:t>
      </w:r>
      <w:r>
        <w:rPr>
          <w:rFonts w:ascii="Times New Roman" w:hAnsi="Times New Roman"/>
          <w:b w:val="0"/>
          <w:sz w:val="28"/>
          <w:szCs w:val="28"/>
        </w:rPr>
        <w:t>услуг;</w:t>
      </w:r>
    </w:p>
    <w:p w:rsidR="00DF4E57" w:rsidRDefault="00DF4E57" w:rsidP="00DF4E5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некорректно оформляются акт</w:t>
      </w:r>
      <w:r w:rsidR="00C91316">
        <w:rPr>
          <w:rFonts w:ascii="Times New Roman" w:hAnsi="Times New Roman"/>
          <w:b w:val="0"/>
          <w:sz w:val="28"/>
          <w:szCs w:val="28"/>
        </w:rPr>
        <w:t>ы списания материальных запасов,</w:t>
      </w:r>
      <w:r>
        <w:rPr>
          <w:rFonts w:ascii="Times New Roman" w:hAnsi="Times New Roman"/>
          <w:b w:val="0"/>
          <w:sz w:val="28"/>
          <w:szCs w:val="28"/>
        </w:rPr>
        <w:t xml:space="preserve"> в ходе контрольного мероприятия установлено 6 случаев на сумму 51,5 тыс. рублей. </w:t>
      </w:r>
      <w:r w:rsidRPr="00FC784C">
        <w:rPr>
          <w:rFonts w:ascii="Times New Roman" w:hAnsi="Times New Roman"/>
          <w:b w:val="0"/>
          <w:sz w:val="28"/>
          <w:szCs w:val="28"/>
        </w:rPr>
        <w:t xml:space="preserve">Материалы в актах списаны на нужды учреждения без расчета </w:t>
      </w:r>
      <w:r>
        <w:rPr>
          <w:rFonts w:ascii="Times New Roman" w:hAnsi="Times New Roman"/>
          <w:b w:val="0"/>
          <w:sz w:val="28"/>
          <w:szCs w:val="28"/>
        </w:rPr>
        <w:t xml:space="preserve">объемов </w:t>
      </w:r>
      <w:r w:rsidRPr="00FC784C">
        <w:rPr>
          <w:rFonts w:ascii="Times New Roman" w:hAnsi="Times New Roman"/>
          <w:b w:val="0"/>
          <w:sz w:val="28"/>
          <w:szCs w:val="28"/>
        </w:rPr>
        <w:t xml:space="preserve">расхода материалов, </w:t>
      </w:r>
      <w:r>
        <w:rPr>
          <w:rFonts w:ascii="Times New Roman" w:hAnsi="Times New Roman"/>
          <w:b w:val="0"/>
          <w:sz w:val="28"/>
          <w:szCs w:val="28"/>
        </w:rPr>
        <w:t>использованных на ремонт,</w:t>
      </w:r>
      <w:r w:rsidRPr="00FC784C">
        <w:rPr>
          <w:rFonts w:ascii="Times New Roman" w:hAnsi="Times New Roman"/>
          <w:b w:val="0"/>
          <w:sz w:val="28"/>
          <w:szCs w:val="28"/>
        </w:rPr>
        <w:t xml:space="preserve"> согласно установленных норм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DF4E57" w:rsidRDefault="00DF4E57" w:rsidP="00DF4E57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316">
        <w:rPr>
          <w:rFonts w:ascii="Times New Roman" w:hAnsi="Times New Roman"/>
          <w:sz w:val="28"/>
          <w:szCs w:val="28"/>
        </w:rPr>
        <w:t>- списание материальных ценностей, на проводимые мероприятия, оформляются ненадлежащим образом: в ведомостях выдачи подарков, подарочных сертификатов, призов</w:t>
      </w:r>
      <w:r w:rsidR="00C91316">
        <w:rPr>
          <w:rFonts w:ascii="Times New Roman" w:hAnsi="Times New Roman"/>
          <w:sz w:val="28"/>
          <w:szCs w:val="28"/>
        </w:rPr>
        <w:t xml:space="preserve"> на общую сумму</w:t>
      </w:r>
      <w:r w:rsidRPr="00C91316">
        <w:rPr>
          <w:rFonts w:ascii="Times New Roman" w:hAnsi="Times New Roman"/>
          <w:sz w:val="28"/>
          <w:szCs w:val="28"/>
        </w:rPr>
        <w:t xml:space="preserve"> 83,0 тыс. рублей, отсутствуют подписи получателей</w:t>
      </w:r>
      <w:r w:rsidR="00C91316">
        <w:rPr>
          <w:rFonts w:ascii="Times New Roman" w:hAnsi="Times New Roman"/>
          <w:sz w:val="28"/>
          <w:szCs w:val="28"/>
        </w:rPr>
        <w:t>.</w:t>
      </w:r>
    </w:p>
    <w:p w:rsidR="00C91316" w:rsidRDefault="00C91316" w:rsidP="00DF4E57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316" w:rsidRDefault="00C91316" w:rsidP="00DF4E57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КСК УКМО рекомендовано:</w:t>
      </w:r>
    </w:p>
    <w:p w:rsidR="00C91316" w:rsidRPr="00F94AA9" w:rsidRDefault="00C91316" w:rsidP="00C9131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94AA9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материалы отчета КСК УКМО и принять действенные меры по устранению отмеченных в нем нарушений и недостатков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1316" w:rsidRDefault="00C91316" w:rsidP="00C9131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Обеспечить заключение договоров с приложением расчетов размера взимаемой платы.</w:t>
      </w:r>
    </w:p>
    <w:p w:rsidR="00C91316" w:rsidRDefault="00C91316" w:rsidP="00C9131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Стоимость арендной платы в договорах аренды подкреплять расчетами.</w:t>
      </w:r>
    </w:p>
    <w:p w:rsidR="00C91316" w:rsidRDefault="00C91316" w:rsidP="00C9131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 xml:space="preserve">плату по договорам услуг по предоставлению помещений во временное пользование </w:t>
      </w:r>
      <w:r>
        <w:rPr>
          <w:rFonts w:ascii="Times New Roman" w:hAnsi="Times New Roman"/>
          <w:sz w:val="28"/>
          <w:szCs w:val="28"/>
        </w:rPr>
        <w:t xml:space="preserve">производить </w:t>
      </w:r>
      <w:r>
        <w:rPr>
          <w:rFonts w:ascii="Times New Roman" w:hAnsi="Times New Roman"/>
          <w:sz w:val="28"/>
          <w:szCs w:val="28"/>
        </w:rPr>
        <w:t xml:space="preserve">непосредственно в кассу МКУ МФЦ УКСИМП УКМО, а не через кассира «ДК Речники». </w:t>
      </w:r>
    </w:p>
    <w:p w:rsidR="00C91316" w:rsidRDefault="00C91316" w:rsidP="00C9131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Обеспечить своевременную сдачу выручки от мероприятий в кассу МФЦ.</w:t>
      </w:r>
    </w:p>
    <w:p w:rsidR="00C91316" w:rsidRPr="00485203" w:rsidRDefault="00C91316" w:rsidP="00C9131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4AA9">
        <w:rPr>
          <w:rFonts w:ascii="Times New Roman" w:hAnsi="Times New Roman"/>
          <w:sz w:val="28"/>
          <w:szCs w:val="28"/>
        </w:rPr>
        <w:t xml:space="preserve">Обеспечить </w:t>
      </w:r>
      <w:r w:rsidRPr="00BD3A04">
        <w:rPr>
          <w:rFonts w:ascii="Times New Roman" w:eastAsia="Times New Roman" w:hAnsi="Times New Roman" w:cs="Arial"/>
          <w:bCs/>
          <w:sz w:val="28"/>
          <w:szCs w:val="28"/>
        </w:rPr>
        <w:t xml:space="preserve">своевременный возврат 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неиспользованных </w:t>
      </w:r>
      <w:r w:rsidRPr="00BD3A04">
        <w:rPr>
          <w:rFonts w:ascii="Times New Roman" w:eastAsia="Times New Roman" w:hAnsi="Times New Roman" w:cs="Arial"/>
          <w:bCs/>
          <w:sz w:val="28"/>
          <w:szCs w:val="28"/>
        </w:rPr>
        <w:t>подотчетных сумм в кассу учреждения</w:t>
      </w:r>
      <w:r>
        <w:rPr>
          <w:rFonts w:ascii="Times New Roman" w:eastAsia="Times New Roman" w:hAnsi="Times New Roman" w:cs="Arial"/>
          <w:bCs/>
          <w:sz w:val="28"/>
          <w:szCs w:val="28"/>
        </w:rPr>
        <w:t>;</w:t>
      </w:r>
      <w:bookmarkStart w:id="0" w:name="_GoBack"/>
      <w:bookmarkEnd w:id="0"/>
    </w:p>
    <w:p w:rsidR="00C91316" w:rsidRPr="002408B7" w:rsidRDefault="00C91316" w:rsidP="00C9131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Обеспечить оформление и принятие к учету первичных документов в соответствии с требованиями Федерального закона от 06.12.2011 № 402-ФЗ; </w:t>
      </w:r>
    </w:p>
    <w:p w:rsidR="00C91316" w:rsidRPr="002408B7" w:rsidRDefault="00C91316" w:rsidP="00C9131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Своевременно осуществлять анализ расчетов Учреждения и не допускать необоснованной дебиторской и кредиторской задолженности.</w:t>
      </w:r>
    </w:p>
    <w:p w:rsidR="00C91316" w:rsidRPr="006414A5" w:rsidRDefault="00C91316" w:rsidP="00C9131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Обеспечить своевременное внесение изменений в условия муниципальных контрактов.</w:t>
      </w:r>
      <w:r w:rsidRPr="00BD3A04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</w:t>
      </w:r>
    </w:p>
    <w:p w:rsidR="00C91316" w:rsidRDefault="00C91316" w:rsidP="00C91316">
      <w:pPr>
        <w:pStyle w:val="ConsPlusTitle"/>
        <w:tabs>
          <w:tab w:val="left" w:pos="304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91316" w:rsidRPr="00C91316" w:rsidRDefault="00C91316" w:rsidP="00DF4E57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C91316" w:rsidRPr="00C91316" w:rsidSect="006D33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924" w:hanging="1104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eastAsia="Calibri" w:hint="default"/>
      </w:rPr>
    </w:lvl>
  </w:abstractNum>
  <w:abstractNum w:abstractNumId="1" w15:restartNumberingAfterBreak="0">
    <w:nsid w:val="5DDA36E3"/>
    <w:multiLevelType w:val="hybridMultilevel"/>
    <w:tmpl w:val="A54823FE"/>
    <w:lvl w:ilvl="0" w:tplc="0F06B0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8D1706"/>
    <w:multiLevelType w:val="multilevel"/>
    <w:tmpl w:val="DFE87110"/>
    <w:lvl w:ilvl="0">
      <w:start w:val="1"/>
      <w:numFmt w:val="decimal"/>
      <w:lvlText w:val="%1."/>
      <w:lvlJc w:val="left"/>
      <w:pPr>
        <w:ind w:left="5924" w:hanging="11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30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1A2BF4"/>
    <w:rsid w:val="00233E29"/>
    <w:rsid w:val="0023608A"/>
    <w:rsid w:val="00257F49"/>
    <w:rsid w:val="002B1119"/>
    <w:rsid w:val="002E1171"/>
    <w:rsid w:val="002F2723"/>
    <w:rsid w:val="002F3417"/>
    <w:rsid w:val="0035552B"/>
    <w:rsid w:val="003635F4"/>
    <w:rsid w:val="0037304D"/>
    <w:rsid w:val="00390845"/>
    <w:rsid w:val="003966D6"/>
    <w:rsid w:val="003C3C09"/>
    <w:rsid w:val="003E4CEE"/>
    <w:rsid w:val="004073DA"/>
    <w:rsid w:val="00411B1A"/>
    <w:rsid w:val="00457B41"/>
    <w:rsid w:val="00464342"/>
    <w:rsid w:val="004872E0"/>
    <w:rsid w:val="004B12DD"/>
    <w:rsid w:val="004E7727"/>
    <w:rsid w:val="00511D34"/>
    <w:rsid w:val="00546C92"/>
    <w:rsid w:val="00567A81"/>
    <w:rsid w:val="0057779F"/>
    <w:rsid w:val="0058757E"/>
    <w:rsid w:val="005C05A4"/>
    <w:rsid w:val="005C1C81"/>
    <w:rsid w:val="005D6E30"/>
    <w:rsid w:val="005E407C"/>
    <w:rsid w:val="005F0A0F"/>
    <w:rsid w:val="005F1E29"/>
    <w:rsid w:val="006143B9"/>
    <w:rsid w:val="0061772D"/>
    <w:rsid w:val="0063625D"/>
    <w:rsid w:val="00654842"/>
    <w:rsid w:val="006B7A61"/>
    <w:rsid w:val="006C31FF"/>
    <w:rsid w:val="006D29EE"/>
    <w:rsid w:val="006D33F6"/>
    <w:rsid w:val="006E1F08"/>
    <w:rsid w:val="006E2790"/>
    <w:rsid w:val="007043E7"/>
    <w:rsid w:val="0071371A"/>
    <w:rsid w:val="00733344"/>
    <w:rsid w:val="00735B88"/>
    <w:rsid w:val="007478B1"/>
    <w:rsid w:val="00752E60"/>
    <w:rsid w:val="00771DC3"/>
    <w:rsid w:val="00793661"/>
    <w:rsid w:val="00794311"/>
    <w:rsid w:val="007C246E"/>
    <w:rsid w:val="007C7EC6"/>
    <w:rsid w:val="007D5F1E"/>
    <w:rsid w:val="007E621E"/>
    <w:rsid w:val="007F07FD"/>
    <w:rsid w:val="007F6744"/>
    <w:rsid w:val="00891F34"/>
    <w:rsid w:val="008B13D2"/>
    <w:rsid w:val="008C7C82"/>
    <w:rsid w:val="00934EAA"/>
    <w:rsid w:val="00943956"/>
    <w:rsid w:val="00961723"/>
    <w:rsid w:val="009778CB"/>
    <w:rsid w:val="00985AC3"/>
    <w:rsid w:val="00986496"/>
    <w:rsid w:val="009A3D52"/>
    <w:rsid w:val="009C6F12"/>
    <w:rsid w:val="009D4958"/>
    <w:rsid w:val="009D4FD5"/>
    <w:rsid w:val="00A42CAC"/>
    <w:rsid w:val="00A51C22"/>
    <w:rsid w:val="00A90CFB"/>
    <w:rsid w:val="00AA2D1A"/>
    <w:rsid w:val="00AD54CC"/>
    <w:rsid w:val="00AE225C"/>
    <w:rsid w:val="00B0703A"/>
    <w:rsid w:val="00B268FC"/>
    <w:rsid w:val="00B40598"/>
    <w:rsid w:val="00B56A5C"/>
    <w:rsid w:val="00B8134A"/>
    <w:rsid w:val="00BB7363"/>
    <w:rsid w:val="00BC1216"/>
    <w:rsid w:val="00BC377D"/>
    <w:rsid w:val="00BF0274"/>
    <w:rsid w:val="00C02E54"/>
    <w:rsid w:val="00C12F2E"/>
    <w:rsid w:val="00C25A67"/>
    <w:rsid w:val="00C27EF3"/>
    <w:rsid w:val="00C650B4"/>
    <w:rsid w:val="00C666CF"/>
    <w:rsid w:val="00C722FD"/>
    <w:rsid w:val="00C91316"/>
    <w:rsid w:val="00C91E84"/>
    <w:rsid w:val="00CB3664"/>
    <w:rsid w:val="00CE0C4D"/>
    <w:rsid w:val="00D359C3"/>
    <w:rsid w:val="00D9480B"/>
    <w:rsid w:val="00DF493E"/>
    <w:rsid w:val="00DF4E57"/>
    <w:rsid w:val="00E9517B"/>
    <w:rsid w:val="00E95252"/>
    <w:rsid w:val="00EA0249"/>
    <w:rsid w:val="00EA5FF8"/>
    <w:rsid w:val="00EB001C"/>
    <w:rsid w:val="00EB2803"/>
    <w:rsid w:val="00EB71AF"/>
    <w:rsid w:val="00F1422D"/>
    <w:rsid w:val="00F15A3F"/>
    <w:rsid w:val="00F64399"/>
    <w:rsid w:val="00F9082D"/>
    <w:rsid w:val="00FC2B74"/>
    <w:rsid w:val="00FC5FC8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3E930-016B-470A-8AB4-826ADD67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E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Е.В.. Слесарева</dc:creator>
  <cp:lastModifiedBy>Пользователь Windows</cp:lastModifiedBy>
  <cp:revision>3</cp:revision>
  <dcterms:created xsi:type="dcterms:W3CDTF">2019-04-25T04:53:00Z</dcterms:created>
  <dcterms:modified xsi:type="dcterms:W3CDTF">2019-04-25T07:01:00Z</dcterms:modified>
</cp:coreProperties>
</file>