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56" w:rsidRDefault="00FD5256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737" w:rsidRPr="00F538E5" w:rsidRDefault="00196737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F538E5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D1218D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FD5256" w:rsidRPr="00D1218D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 - КУТСКОГО МУНИЦИПАЛЬНОГО ОБРАЗОВАНИЯ</w:t>
      </w:r>
    </w:p>
    <w:p w:rsidR="00FD5256" w:rsidRPr="00D1218D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FD5256" w:rsidRPr="00D1218D" w:rsidRDefault="00DD4707" w:rsidP="00FD5256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</w:pict>
      </w:r>
    </w:p>
    <w:tbl>
      <w:tblPr>
        <w:tblpPr w:leftFromText="180" w:rightFromText="180" w:vertAnchor="text" w:tblpX="-1451" w:tblpY="286"/>
        <w:tblW w:w="0" w:type="auto"/>
        <w:tblBorders>
          <w:top w:val="single" w:sz="4" w:space="0" w:color="FFFF99"/>
          <w:left w:val="single" w:sz="4" w:space="0" w:color="FFFF99"/>
          <w:bottom w:val="single" w:sz="4" w:space="0" w:color="FFFF99"/>
          <w:right w:val="single" w:sz="4" w:space="0" w:color="FFFF99"/>
          <w:insideH w:val="single" w:sz="4" w:space="0" w:color="FFFF99"/>
          <w:insideV w:val="single" w:sz="4" w:space="0" w:color="FFFF99"/>
        </w:tblBorders>
        <w:tblLook w:val="0000" w:firstRow="0" w:lastRow="0" w:firstColumn="0" w:lastColumn="0" w:noHBand="0" w:noVBand="0"/>
      </w:tblPr>
      <w:tblGrid>
        <w:gridCol w:w="720"/>
      </w:tblGrid>
      <w:tr w:rsidR="00FD5256" w:rsidRPr="00D1218D" w:rsidTr="00B85779">
        <w:trPr>
          <w:trHeight w:val="360"/>
        </w:trPr>
        <w:tc>
          <w:tcPr>
            <w:tcW w:w="720" w:type="dxa"/>
          </w:tcPr>
          <w:p w:rsidR="00FD5256" w:rsidRPr="00D1218D" w:rsidRDefault="00FD5256" w:rsidP="00B8577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9265B" w:rsidRPr="00D1218D" w:rsidRDefault="0079265B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256" w:rsidRPr="00D1218D" w:rsidRDefault="00A93F54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FD5256" w:rsidRPr="00D1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D1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</w:t>
      </w:r>
      <w:r w:rsidR="009A3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  <w:r w:rsidR="009A3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FD5256" w:rsidRPr="00D1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5256" w:rsidRPr="00D1218D" w:rsidRDefault="00A93F54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1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решения Думы </w:t>
      </w:r>
      <w:proofErr w:type="spellStart"/>
      <w:r w:rsidR="00636A43" w:rsidRPr="00D121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Ручейского</w:t>
      </w:r>
      <w:proofErr w:type="spellEnd"/>
      <w:r w:rsidRPr="00D121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«О бюджете </w:t>
      </w:r>
      <w:proofErr w:type="spellStart"/>
      <w:r w:rsidR="00636A43" w:rsidRPr="00D121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Ручейского</w:t>
      </w:r>
      <w:proofErr w:type="spellEnd"/>
      <w:r w:rsidRPr="00D121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на 201</w:t>
      </w:r>
      <w:r w:rsidR="009A37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D121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  <w:r w:rsidR="003466F8" w:rsidRPr="00D121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плановый период 20</w:t>
      </w:r>
      <w:r w:rsidR="009A37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3466F8" w:rsidRPr="00D121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</w:t>
      </w:r>
      <w:r w:rsidR="0019424D" w:rsidRPr="00D121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9A37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3466F8" w:rsidRPr="00D121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  <w:r w:rsidRPr="00D121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E92371" w:rsidRPr="00D1218D" w:rsidRDefault="00E92371" w:rsidP="00E92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327FD" w:rsidRPr="00D12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1218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E92371" w:rsidRPr="00D1218D" w:rsidRDefault="00E92371" w:rsidP="00E92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18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председателя</w:t>
      </w:r>
    </w:p>
    <w:p w:rsidR="00E92371" w:rsidRPr="00D1218D" w:rsidRDefault="00E92371" w:rsidP="00E92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18D">
        <w:rPr>
          <w:rFonts w:ascii="Times New Roman" w:eastAsia="Times New Roman" w:hAnsi="Times New Roman" w:cs="Times New Roman"/>
          <w:sz w:val="26"/>
          <w:szCs w:val="26"/>
          <w:lang w:eastAsia="ru-RU"/>
        </w:rPr>
        <w:t>КСК УКМО</w:t>
      </w:r>
    </w:p>
    <w:p w:rsidR="00FD5256" w:rsidRPr="00D1218D" w:rsidRDefault="00E92371" w:rsidP="00E92371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27FD" w:rsidRPr="00D12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от </w:t>
      </w:r>
      <w:r w:rsidR="009A3729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B327FD" w:rsidRPr="00D1218D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2E2457" w:rsidRPr="00D1218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27FD" w:rsidRPr="00D1218D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FF120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327FD" w:rsidRPr="00D12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30CE3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  <w:r w:rsidR="009A3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327FD" w:rsidRPr="00D1218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</w:p>
    <w:p w:rsidR="00A93F54" w:rsidRPr="00D1218D" w:rsidRDefault="00A93F54" w:rsidP="00BA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F54" w:rsidRPr="00D1218D" w:rsidRDefault="00A93F54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Контрольно-счетной комиссии </w:t>
      </w:r>
      <w:proofErr w:type="spellStart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- Заключение) на проект  решения Думы </w:t>
      </w:r>
      <w:proofErr w:type="spellStart"/>
      <w:r w:rsidR="00636A43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Ручейского</w:t>
      </w:r>
      <w:proofErr w:type="spellEnd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«О бюджете </w:t>
      </w:r>
      <w:proofErr w:type="spellStart"/>
      <w:r w:rsidR="00636A43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Ручейского</w:t>
      </w:r>
      <w:proofErr w:type="spellEnd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</w:t>
      </w:r>
      <w:r w:rsidR="00F44C7F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ниципального образования на 201</w:t>
      </w:r>
      <w:r w:rsidR="00F902B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3466F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F902B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3466F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8D272F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902B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466F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(далее – Проект бюджета) подготовлено в соответствии с Бюджетным кодексом Российской </w:t>
      </w:r>
      <w:r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Федерации, Положением «О Контрольно-счетной комиссии </w:t>
      </w:r>
      <w:proofErr w:type="spellStart"/>
      <w:r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Усть</w:t>
      </w:r>
      <w:proofErr w:type="spellEnd"/>
      <w:r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– </w:t>
      </w:r>
      <w:proofErr w:type="spellStart"/>
      <w:r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Кутского</w:t>
      </w:r>
      <w:proofErr w:type="spellEnd"/>
      <w:r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образования», утвержденным решением Думы УКМО от 30.08.2011 № 42, иными 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</w:t>
      </w:r>
      <w:proofErr w:type="gramEnd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актами Российской Федерации, Иркутской области</w:t>
      </w:r>
      <w:r w:rsidR="00A76765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76765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636A43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Ручейского</w:t>
      </w:r>
      <w:proofErr w:type="spellEnd"/>
      <w:r w:rsidR="00A76765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основании поручения </w:t>
      </w:r>
      <w:r w:rsidR="00530A4B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Главы Администрации </w:t>
      </w:r>
      <w:proofErr w:type="spellStart"/>
      <w:r w:rsidR="00636A43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Ручейского</w:t>
      </w:r>
      <w:proofErr w:type="spellEnd"/>
      <w:r w:rsidR="00636A43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34475"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муниципального образования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8D272F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F311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3466F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FF120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0F3114">
        <w:rPr>
          <w:rFonts w:ascii="Times New Roman" w:eastAsia="Calibri" w:hAnsi="Times New Roman" w:cs="Times New Roman"/>
          <w:sz w:val="28"/>
          <w:szCs w:val="28"/>
          <w:lang w:eastAsia="ru-RU"/>
        </w:rPr>
        <w:t>609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93F54" w:rsidRPr="00D1218D" w:rsidRDefault="00A93F54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подготовке Заключения Контрольно-счетная комиссия </w:t>
      </w:r>
      <w:proofErr w:type="spellStart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– КСК УКМО) учитывала необходимость реализации положений, нормативных правовых акт</w:t>
      </w:r>
      <w:r w:rsidR="00FF1208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и Иркутской области, </w:t>
      </w:r>
      <w:proofErr w:type="spellStart"/>
      <w:r w:rsidR="00A00DBC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="00A00D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правовых акт</w:t>
      </w:r>
      <w:r w:rsidR="00FF1208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6A43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Ручейского</w:t>
      </w:r>
      <w:proofErr w:type="spellEnd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A00D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C6771" w:rsidRPr="00875F87" w:rsidRDefault="006C6771" w:rsidP="006C67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F8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Проект бюджета внесен </w:t>
      </w:r>
      <w:r w:rsidRPr="00F53B4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Главой администрации </w:t>
      </w:r>
      <w:proofErr w:type="spellStart"/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Ручей</w:t>
      </w:r>
      <w:r w:rsidRPr="00F53B4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ского</w:t>
      </w:r>
      <w:proofErr w:type="spellEnd"/>
      <w:r w:rsidRPr="00F53B4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 муниципального образования на рассмотрение Думы</w:t>
      </w:r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Ручей</w:t>
      </w:r>
      <w:r w:rsidRPr="00F53B4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ского</w:t>
      </w:r>
      <w:proofErr w:type="spellEnd"/>
      <w:r w:rsidRPr="00F53B4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сельского</w:t>
      </w:r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срок, установленный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«О бюджетном процессе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Ручей</w:t>
      </w:r>
      <w:r w:rsidRPr="00F53B4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ского</w:t>
      </w:r>
      <w:proofErr w:type="spellEnd"/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образования», утвержденного Решением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Ручейского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26.12.2014 № 68</w:t>
      </w:r>
      <w:r w:rsidRPr="00B35946">
        <w:rPr>
          <w:rFonts w:ascii="Times New Roman" w:hAnsi="Times New Roman"/>
          <w:sz w:val="28"/>
          <w:szCs w:val="28"/>
          <w:lang w:eastAsia="ru-RU"/>
        </w:rPr>
        <w:t xml:space="preserve"> «Об утверждении Положения о бюджетном процессе 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Ручейском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 образовании»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Положение о бюджетном процессе).</w:t>
      </w:r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проведения экспертизы Проект бюджета </w:t>
      </w:r>
      <w:r w:rsidR="00BB752E">
        <w:rPr>
          <w:rFonts w:ascii="Times New Roman" w:eastAsia="Calibri" w:hAnsi="Times New Roman" w:cs="Times New Roman"/>
          <w:sz w:val="28"/>
          <w:szCs w:val="28"/>
          <w:lang w:eastAsia="ru-RU"/>
        </w:rPr>
        <w:t>внесен</w:t>
      </w:r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КСК УКМО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53B40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года. </w:t>
      </w:r>
    </w:p>
    <w:p w:rsidR="00A93F54" w:rsidRPr="00D1218D" w:rsidRDefault="00A93F54" w:rsidP="00A93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и материалов, представленных одновременно с проектом бюджета,</w:t>
      </w:r>
      <w:r w:rsidR="00ED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</w:t>
      </w:r>
      <w:r w:rsidR="00AA759B" w:rsidRPr="00D1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1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требованиям статьи 184.2 БК РФ и статьи 18.4 Положения о бюджетном процессе.</w:t>
      </w:r>
      <w:r w:rsidR="00ED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экспертизы были предоставлены недостающие документы.</w:t>
      </w:r>
    </w:p>
    <w:p w:rsidR="00A93F54" w:rsidRPr="00D1218D" w:rsidRDefault="00A93F54" w:rsidP="00A93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Целями проведения экспертизы проекта бюджета </w:t>
      </w:r>
      <w:proofErr w:type="spellStart"/>
      <w:r w:rsidR="00636A43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Ручейского</w:t>
      </w:r>
      <w:proofErr w:type="spellEnd"/>
      <w:r w:rsidR="00636A43"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AA759B"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муниципального образования</w:t>
      </w:r>
      <w:r w:rsidRPr="00D1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явились определение соблюдения бюджетного и иного законодательства исполнительным органом местного самоуправления при разработке местного бюджета на очередной 201</w:t>
      </w:r>
      <w:r w:rsidR="00ED08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1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</w:t>
      </w:r>
      <w:r w:rsidR="003466F8" w:rsidRPr="00D1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D08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66F8" w:rsidRPr="00D1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272F" w:rsidRPr="00D121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08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66F8" w:rsidRPr="00D1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D1218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 объективности планирования доходов и расходов бюджета.</w:t>
      </w:r>
    </w:p>
    <w:p w:rsidR="00A93F54" w:rsidRPr="00D1218D" w:rsidRDefault="00A93F54" w:rsidP="00A93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3F54" w:rsidRPr="00D1218D" w:rsidRDefault="00A93F54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121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выводы и предложения:</w:t>
      </w:r>
    </w:p>
    <w:p w:rsidR="00A93F54" w:rsidRPr="00D1218D" w:rsidRDefault="00A93F54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08A7" w:rsidRPr="00D00160" w:rsidRDefault="008D272F" w:rsidP="005660ED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3F54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Представленный Администрацией </w:t>
      </w:r>
      <w:proofErr w:type="spellStart"/>
      <w:r w:rsidR="00636A43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Ручейского</w:t>
      </w:r>
      <w:proofErr w:type="spellEnd"/>
      <w:r w:rsidR="00AA759B"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</w:t>
      </w:r>
      <w:r w:rsidR="00A93F54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D08A7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бюджета, </w:t>
      </w:r>
      <w:r w:rsidR="00ED08A7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подготовлен в соответствии со ст.169 БК РФ на очередной финансовый год и плановый период</w:t>
      </w:r>
      <w:r w:rsidR="00ED08A7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целом, соответствует основным положениям бюджетного законодательства Российской Федерации.</w:t>
      </w:r>
    </w:p>
    <w:p w:rsidR="00A93F54" w:rsidRPr="00D1218D" w:rsidRDefault="008D272F" w:rsidP="005660ED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</w:pP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3F54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Прогнозные показатели основных параметров </w:t>
      </w:r>
      <w:r w:rsidR="000A0C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местного </w:t>
      </w:r>
      <w:r w:rsidR="00A93F54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на 201</w:t>
      </w:r>
      <w:r w:rsidR="00ED08A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A93F54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3466F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и плановый период 20</w:t>
      </w:r>
      <w:r w:rsidR="00ED08A7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3466F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D08A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466F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</w:t>
      </w:r>
      <w:r w:rsidR="00A93F54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сформированы </w:t>
      </w:r>
      <w:r w:rsidR="000A0C61" w:rsidRPr="00DB010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прогнозом социально-экономического развития</w:t>
      </w:r>
      <w:r w:rsidR="000A0C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0C61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Ручейского</w:t>
      </w:r>
      <w:proofErr w:type="spellEnd"/>
      <w:r w:rsidR="000A0C61"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</w:t>
      </w:r>
      <w:r w:rsidR="00A93F54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A0C61" w:rsidRPr="000333A4" w:rsidRDefault="00FA13A2" w:rsidP="00566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proofErr w:type="spellStart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Ручейского</w:t>
      </w:r>
      <w:proofErr w:type="spellEnd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одобрен </w:t>
      </w:r>
      <w:r w:rsidR="000A0C61" w:rsidRPr="000333A4">
        <w:rPr>
          <w:rFonts w:ascii="Times New Roman" w:hAnsi="Times New Roman"/>
          <w:sz w:val="28"/>
          <w:szCs w:val="28"/>
        </w:rPr>
        <w:t xml:space="preserve">Постановлением </w:t>
      </w:r>
      <w:proofErr w:type="spellStart"/>
      <w:r w:rsidR="000A0C61" w:rsidRPr="000333A4">
        <w:rPr>
          <w:rFonts w:ascii="Times New Roman" w:hAnsi="Times New Roman"/>
          <w:sz w:val="28"/>
          <w:szCs w:val="28"/>
        </w:rPr>
        <w:t>Ручейского</w:t>
      </w:r>
      <w:proofErr w:type="spellEnd"/>
      <w:r w:rsidR="000A0C61" w:rsidRPr="000333A4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0A0C61">
        <w:rPr>
          <w:rFonts w:ascii="Times New Roman" w:hAnsi="Times New Roman"/>
          <w:sz w:val="28"/>
          <w:szCs w:val="28"/>
        </w:rPr>
        <w:t>07</w:t>
      </w:r>
      <w:r w:rsidR="000A0C61" w:rsidRPr="000333A4">
        <w:rPr>
          <w:rFonts w:ascii="Times New Roman" w:hAnsi="Times New Roman"/>
          <w:sz w:val="28"/>
          <w:szCs w:val="28"/>
        </w:rPr>
        <w:t>.1</w:t>
      </w:r>
      <w:r w:rsidR="000A0C61">
        <w:rPr>
          <w:rFonts w:ascii="Times New Roman" w:hAnsi="Times New Roman"/>
          <w:sz w:val="28"/>
          <w:szCs w:val="28"/>
        </w:rPr>
        <w:t>1</w:t>
      </w:r>
      <w:r w:rsidR="000A0C61" w:rsidRPr="000333A4">
        <w:rPr>
          <w:rFonts w:ascii="Times New Roman" w:hAnsi="Times New Roman"/>
          <w:sz w:val="28"/>
          <w:szCs w:val="28"/>
        </w:rPr>
        <w:t>.201</w:t>
      </w:r>
      <w:r w:rsidR="000A0C61">
        <w:rPr>
          <w:rFonts w:ascii="Times New Roman" w:hAnsi="Times New Roman"/>
          <w:sz w:val="28"/>
          <w:szCs w:val="28"/>
        </w:rPr>
        <w:t>8</w:t>
      </w:r>
      <w:r w:rsidR="000A0C61" w:rsidRPr="000333A4">
        <w:rPr>
          <w:rFonts w:ascii="Times New Roman" w:hAnsi="Times New Roman"/>
          <w:sz w:val="28"/>
          <w:szCs w:val="28"/>
        </w:rPr>
        <w:t xml:space="preserve"> № </w:t>
      </w:r>
      <w:r w:rsidR="000A0C61">
        <w:rPr>
          <w:rFonts w:ascii="Times New Roman" w:hAnsi="Times New Roman"/>
          <w:sz w:val="28"/>
          <w:szCs w:val="28"/>
        </w:rPr>
        <w:t>6</w:t>
      </w:r>
      <w:r w:rsidR="000A0C61" w:rsidRPr="000333A4">
        <w:rPr>
          <w:rFonts w:ascii="Times New Roman" w:hAnsi="Times New Roman"/>
          <w:sz w:val="28"/>
          <w:szCs w:val="28"/>
        </w:rPr>
        <w:t>2</w:t>
      </w:r>
      <w:r w:rsidR="000A0C61">
        <w:rPr>
          <w:rFonts w:ascii="Times New Roman" w:hAnsi="Times New Roman"/>
          <w:sz w:val="28"/>
          <w:szCs w:val="28"/>
        </w:rPr>
        <w:t>-п</w:t>
      </w:r>
      <w:r w:rsidR="000A0C61" w:rsidRPr="000333A4">
        <w:rPr>
          <w:rFonts w:ascii="Times New Roman" w:hAnsi="Times New Roman"/>
          <w:sz w:val="28"/>
          <w:szCs w:val="28"/>
        </w:rPr>
        <w:t xml:space="preserve"> «Об одобрении Прогноза социально – экономического развития </w:t>
      </w:r>
      <w:proofErr w:type="spellStart"/>
      <w:r w:rsidR="000A0C61" w:rsidRPr="000333A4">
        <w:rPr>
          <w:rFonts w:ascii="Times New Roman" w:hAnsi="Times New Roman"/>
          <w:sz w:val="28"/>
          <w:szCs w:val="28"/>
        </w:rPr>
        <w:t>Ручейского</w:t>
      </w:r>
      <w:proofErr w:type="spellEnd"/>
      <w:r w:rsidR="000A0C61" w:rsidRPr="000333A4">
        <w:rPr>
          <w:rFonts w:ascii="Times New Roman" w:hAnsi="Times New Roman"/>
          <w:sz w:val="28"/>
          <w:szCs w:val="28"/>
        </w:rPr>
        <w:t xml:space="preserve"> муниципального образования на 201</w:t>
      </w:r>
      <w:r w:rsidR="000A0C61">
        <w:rPr>
          <w:rFonts w:ascii="Times New Roman" w:hAnsi="Times New Roman"/>
          <w:sz w:val="28"/>
          <w:szCs w:val="28"/>
        </w:rPr>
        <w:t xml:space="preserve">9 </w:t>
      </w:r>
      <w:r w:rsidR="000A0C61" w:rsidRPr="000333A4">
        <w:rPr>
          <w:rFonts w:ascii="Times New Roman" w:hAnsi="Times New Roman"/>
          <w:sz w:val="28"/>
          <w:szCs w:val="28"/>
        </w:rPr>
        <w:t>- 202</w:t>
      </w:r>
      <w:r w:rsidR="000A0C61">
        <w:rPr>
          <w:rFonts w:ascii="Times New Roman" w:hAnsi="Times New Roman"/>
          <w:sz w:val="28"/>
          <w:szCs w:val="28"/>
        </w:rPr>
        <w:t>1</w:t>
      </w:r>
      <w:r w:rsidR="000A0C61" w:rsidRPr="000333A4">
        <w:rPr>
          <w:rFonts w:ascii="Times New Roman" w:hAnsi="Times New Roman"/>
          <w:sz w:val="28"/>
          <w:szCs w:val="28"/>
        </w:rPr>
        <w:t xml:space="preserve"> г</w:t>
      </w:r>
      <w:r w:rsidR="000A0C61">
        <w:rPr>
          <w:rFonts w:ascii="Times New Roman" w:hAnsi="Times New Roman"/>
          <w:sz w:val="28"/>
          <w:szCs w:val="28"/>
        </w:rPr>
        <w:t>.г.</w:t>
      </w:r>
      <w:r w:rsidR="000A0C61" w:rsidRPr="000333A4">
        <w:rPr>
          <w:rFonts w:ascii="Times New Roman" w:hAnsi="Times New Roman"/>
          <w:sz w:val="28"/>
          <w:szCs w:val="28"/>
        </w:rPr>
        <w:t>».</w:t>
      </w:r>
    </w:p>
    <w:p w:rsidR="00FA13A2" w:rsidRPr="00D1218D" w:rsidRDefault="00FA13A2" w:rsidP="005660ED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Динамика прогнозных макроэкономических показателей Прогноза на 201</w:t>
      </w:r>
      <w:r w:rsidR="00CF3B7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CF3B7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и плановый период 2019</w:t>
      </w:r>
      <w:r w:rsidR="003466F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CF3B7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3466F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свидетельствует о</w:t>
      </w:r>
      <w:r w:rsidR="003466F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незначительном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росте темпов социально-экономического развития </w:t>
      </w:r>
      <w:proofErr w:type="spellStart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Ручейского</w:t>
      </w:r>
      <w:proofErr w:type="spellEnd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7E16B1" w:rsidRDefault="009C32AC" w:rsidP="005660E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 </w:t>
      </w:r>
      <w:r w:rsidR="007E16B1" w:rsidRPr="004B3C5E">
        <w:rPr>
          <w:rFonts w:ascii="Times New Roman" w:hAnsi="Times New Roman" w:cs="Times New Roman"/>
          <w:sz w:val="28"/>
          <w:szCs w:val="28"/>
        </w:rPr>
        <w:t xml:space="preserve">Экспертиза показала, что проект </w:t>
      </w:r>
      <w:proofErr w:type="gramStart"/>
      <w:r w:rsidR="007E16B1" w:rsidRPr="004B3C5E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7E16B1" w:rsidRPr="004B3C5E">
        <w:rPr>
          <w:rFonts w:ascii="Times New Roman" w:hAnsi="Times New Roman" w:cs="Times New Roman"/>
          <w:sz w:val="28"/>
          <w:szCs w:val="28"/>
        </w:rPr>
        <w:t xml:space="preserve"> составленный на трехлетний период, в части планового периода 20</w:t>
      </w:r>
      <w:r w:rsidR="007E16B1">
        <w:rPr>
          <w:rFonts w:ascii="Times New Roman" w:hAnsi="Times New Roman" w:cs="Times New Roman"/>
          <w:sz w:val="28"/>
          <w:szCs w:val="28"/>
        </w:rPr>
        <w:t>20</w:t>
      </w:r>
      <w:r w:rsidR="007E16B1" w:rsidRPr="004B3C5E">
        <w:rPr>
          <w:rFonts w:ascii="Times New Roman" w:hAnsi="Times New Roman" w:cs="Times New Roman"/>
          <w:sz w:val="28"/>
          <w:szCs w:val="28"/>
        </w:rPr>
        <w:t>-20</w:t>
      </w:r>
      <w:r w:rsidR="007E16B1">
        <w:rPr>
          <w:rFonts w:ascii="Times New Roman" w:hAnsi="Times New Roman" w:cs="Times New Roman"/>
          <w:sz w:val="28"/>
          <w:szCs w:val="28"/>
        </w:rPr>
        <w:t>21</w:t>
      </w:r>
      <w:r w:rsidR="007E16B1" w:rsidRPr="004B3C5E">
        <w:rPr>
          <w:rFonts w:ascii="Times New Roman" w:hAnsi="Times New Roman" w:cs="Times New Roman"/>
          <w:sz w:val="28"/>
          <w:szCs w:val="28"/>
        </w:rPr>
        <w:t xml:space="preserve"> годов сохраняет преемственность основных параметров бюджета </w:t>
      </w:r>
      <w:r w:rsidR="007E16B1">
        <w:rPr>
          <w:rFonts w:ascii="Times New Roman" w:hAnsi="Times New Roman" w:cs="Times New Roman"/>
          <w:sz w:val="28"/>
          <w:szCs w:val="28"/>
        </w:rPr>
        <w:t xml:space="preserve">очередного финансового </w:t>
      </w:r>
      <w:r w:rsidR="007E16B1" w:rsidRPr="004B3C5E">
        <w:rPr>
          <w:rFonts w:ascii="Times New Roman" w:hAnsi="Times New Roman" w:cs="Times New Roman"/>
          <w:sz w:val="28"/>
          <w:szCs w:val="28"/>
        </w:rPr>
        <w:t>201</w:t>
      </w:r>
      <w:r w:rsidR="007E16B1">
        <w:rPr>
          <w:rFonts w:ascii="Times New Roman" w:hAnsi="Times New Roman" w:cs="Times New Roman"/>
          <w:sz w:val="28"/>
          <w:szCs w:val="28"/>
        </w:rPr>
        <w:t>9</w:t>
      </w:r>
      <w:r w:rsidR="007E16B1" w:rsidRPr="004B3C5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E16B1" w:rsidRPr="000333A4" w:rsidRDefault="007E16B1" w:rsidP="00566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98D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1 Проекта бюджета предлагается утвердить следующие основные характеристики бюджета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0333A4">
        <w:rPr>
          <w:rFonts w:ascii="Times New Roman" w:hAnsi="Times New Roman"/>
          <w:sz w:val="28"/>
          <w:szCs w:val="28"/>
        </w:rPr>
        <w:t>Ручейского</w:t>
      </w:r>
      <w:proofErr w:type="spellEnd"/>
      <w:r w:rsidRPr="000333A4">
        <w:rPr>
          <w:rFonts w:ascii="Times New Roman" w:hAnsi="Times New Roman"/>
          <w:sz w:val="28"/>
          <w:szCs w:val="28"/>
        </w:rPr>
        <w:t xml:space="preserve"> муниципального образования:</w:t>
      </w:r>
    </w:p>
    <w:p w:rsidR="007E16B1" w:rsidRPr="000333A4" w:rsidRDefault="007E16B1" w:rsidP="00566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3A4">
        <w:rPr>
          <w:rFonts w:ascii="Times New Roman" w:hAnsi="Times New Roman"/>
          <w:sz w:val="28"/>
          <w:szCs w:val="28"/>
        </w:rPr>
        <w:t xml:space="preserve">- </w:t>
      </w:r>
      <w:r w:rsidRPr="000333A4">
        <w:rPr>
          <w:rFonts w:ascii="Times New Roman" w:hAnsi="Times New Roman"/>
          <w:sz w:val="28"/>
          <w:szCs w:val="28"/>
          <w:u w:val="single"/>
        </w:rPr>
        <w:t xml:space="preserve">на </w:t>
      </w:r>
      <w:r w:rsidRPr="00996D01">
        <w:rPr>
          <w:rFonts w:ascii="Times New Roman" w:hAnsi="Times New Roman"/>
          <w:b/>
          <w:sz w:val="28"/>
          <w:szCs w:val="28"/>
          <w:u w:val="single"/>
        </w:rPr>
        <w:t>2019</w:t>
      </w:r>
      <w:r w:rsidRPr="000333A4">
        <w:rPr>
          <w:rFonts w:ascii="Times New Roman" w:hAnsi="Times New Roman"/>
          <w:sz w:val="28"/>
          <w:szCs w:val="28"/>
          <w:u w:val="single"/>
        </w:rPr>
        <w:t xml:space="preserve"> год</w:t>
      </w:r>
    </w:p>
    <w:p w:rsidR="007E16B1" w:rsidRPr="000333A4" w:rsidRDefault="007E16B1" w:rsidP="005660ED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прогнозируемый </w:t>
      </w:r>
      <w:r w:rsidRPr="000333A4">
        <w:rPr>
          <w:rFonts w:ascii="Times New Roman" w:hAnsi="Times New Roman"/>
          <w:sz w:val="28"/>
          <w:szCs w:val="28"/>
        </w:rPr>
        <w:t>общий объем доходов в сумме 1</w:t>
      </w:r>
      <w:r>
        <w:rPr>
          <w:rFonts w:ascii="Times New Roman" w:hAnsi="Times New Roman"/>
          <w:sz w:val="28"/>
          <w:szCs w:val="28"/>
        </w:rPr>
        <w:t>2</w:t>
      </w:r>
      <w:r w:rsidRPr="000333A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906</w:t>
      </w:r>
      <w:r w:rsidRPr="000333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0333A4">
        <w:rPr>
          <w:rFonts w:ascii="Times New Roman" w:hAnsi="Times New Roman"/>
          <w:sz w:val="28"/>
          <w:szCs w:val="28"/>
        </w:rPr>
        <w:t xml:space="preserve"> тыс. рублей, в том числе безвозмездные поступления в сумме 10</w:t>
      </w:r>
      <w:r>
        <w:rPr>
          <w:rFonts w:ascii="Times New Roman" w:hAnsi="Times New Roman"/>
          <w:sz w:val="28"/>
          <w:szCs w:val="28"/>
        </w:rPr>
        <w:t> 569,6</w:t>
      </w:r>
      <w:r w:rsidRPr="000333A4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из них объем межбюджетных трансфертов из областного бюджета в сумме 926,5 тыс. рублей, объем межбюджетных трансфертов из бюджета района в сумме 9643,1 тыс. рублей</w:t>
      </w:r>
      <w:r w:rsidRPr="000333A4">
        <w:rPr>
          <w:rFonts w:ascii="Times New Roman" w:hAnsi="Times New Roman"/>
          <w:sz w:val="28"/>
          <w:szCs w:val="28"/>
        </w:rPr>
        <w:t>;</w:t>
      </w:r>
    </w:p>
    <w:p w:rsidR="007E16B1" w:rsidRPr="000333A4" w:rsidRDefault="007E16B1" w:rsidP="005660ED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3A4">
        <w:rPr>
          <w:rFonts w:ascii="Times New Roman" w:hAnsi="Times New Roman"/>
          <w:sz w:val="28"/>
          <w:szCs w:val="28"/>
        </w:rPr>
        <w:t xml:space="preserve">общий объем расходов </w:t>
      </w:r>
      <w:proofErr w:type="spellStart"/>
      <w:r w:rsidRPr="000333A4">
        <w:rPr>
          <w:rFonts w:ascii="Times New Roman" w:hAnsi="Times New Roman"/>
          <w:sz w:val="28"/>
          <w:szCs w:val="28"/>
        </w:rPr>
        <w:t>Ручейского</w:t>
      </w:r>
      <w:proofErr w:type="spellEnd"/>
      <w:r w:rsidRPr="000333A4">
        <w:rPr>
          <w:rFonts w:ascii="Times New Roman" w:hAnsi="Times New Roman"/>
          <w:sz w:val="28"/>
          <w:szCs w:val="28"/>
        </w:rPr>
        <w:t xml:space="preserve"> муниципального образования в сумме 1</w:t>
      </w:r>
      <w:r>
        <w:rPr>
          <w:rFonts w:ascii="Times New Roman" w:hAnsi="Times New Roman"/>
          <w:sz w:val="28"/>
          <w:szCs w:val="28"/>
        </w:rPr>
        <w:t>2988,4</w:t>
      </w:r>
      <w:r w:rsidRPr="000333A4">
        <w:rPr>
          <w:rFonts w:ascii="Times New Roman" w:hAnsi="Times New Roman"/>
          <w:sz w:val="28"/>
          <w:szCs w:val="28"/>
        </w:rPr>
        <w:t xml:space="preserve"> тыс. рублей;</w:t>
      </w:r>
    </w:p>
    <w:p w:rsidR="007E16B1" w:rsidRPr="000333A4" w:rsidRDefault="007E16B1" w:rsidP="005660ED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3A4">
        <w:rPr>
          <w:rFonts w:ascii="Times New Roman" w:hAnsi="Times New Roman"/>
          <w:sz w:val="28"/>
          <w:szCs w:val="28"/>
        </w:rPr>
        <w:t xml:space="preserve">размер дефицита в сумме </w:t>
      </w:r>
      <w:r>
        <w:rPr>
          <w:rFonts w:ascii="Times New Roman" w:hAnsi="Times New Roman"/>
          <w:sz w:val="28"/>
          <w:szCs w:val="28"/>
        </w:rPr>
        <w:t>81,8</w:t>
      </w:r>
      <w:r w:rsidRPr="000333A4">
        <w:rPr>
          <w:rFonts w:ascii="Times New Roman" w:hAnsi="Times New Roman"/>
          <w:sz w:val="28"/>
          <w:szCs w:val="28"/>
        </w:rPr>
        <w:t xml:space="preserve"> тыс. рублей, или 3,5 % утвержденного общего годового объема доходов </w:t>
      </w:r>
      <w:proofErr w:type="spellStart"/>
      <w:r w:rsidRPr="000333A4">
        <w:rPr>
          <w:rFonts w:ascii="Times New Roman" w:hAnsi="Times New Roman"/>
          <w:sz w:val="28"/>
          <w:szCs w:val="28"/>
        </w:rPr>
        <w:t>Ручейского</w:t>
      </w:r>
      <w:proofErr w:type="spellEnd"/>
      <w:r w:rsidRPr="000333A4">
        <w:rPr>
          <w:rFonts w:ascii="Times New Roman" w:hAnsi="Times New Roman"/>
          <w:sz w:val="28"/>
          <w:szCs w:val="28"/>
        </w:rPr>
        <w:t xml:space="preserve"> муниципального образования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(ст.92.1 БК РФ)</w:t>
      </w:r>
      <w:r w:rsidRPr="000333A4">
        <w:rPr>
          <w:rFonts w:ascii="Times New Roman" w:hAnsi="Times New Roman"/>
          <w:sz w:val="28"/>
          <w:szCs w:val="28"/>
        </w:rPr>
        <w:t>;</w:t>
      </w:r>
    </w:p>
    <w:p w:rsidR="007E16B1" w:rsidRPr="007F21B2" w:rsidRDefault="007E16B1" w:rsidP="00566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1B2">
        <w:rPr>
          <w:rFonts w:ascii="Times New Roman" w:hAnsi="Times New Roman"/>
          <w:sz w:val="28"/>
          <w:szCs w:val="28"/>
          <w:lang w:eastAsia="ru-RU"/>
        </w:rPr>
        <w:t xml:space="preserve">Утвердить основные характеристики </w:t>
      </w:r>
      <w:r>
        <w:rPr>
          <w:rFonts w:ascii="Times New Roman" w:hAnsi="Times New Roman"/>
          <w:sz w:val="28"/>
          <w:szCs w:val="28"/>
          <w:lang w:eastAsia="ru-RU"/>
        </w:rPr>
        <w:t>местного бюджета</w:t>
      </w:r>
      <w:r w:rsidRPr="007F21B2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плановый период</w:t>
      </w:r>
      <w:r w:rsidRPr="007F21B2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7F21B2">
        <w:rPr>
          <w:rFonts w:ascii="Times New Roman" w:hAnsi="Times New Roman"/>
          <w:sz w:val="28"/>
          <w:szCs w:val="28"/>
          <w:lang w:eastAsia="ru-RU"/>
        </w:rPr>
        <w:t xml:space="preserve"> и 20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7F21B2">
        <w:rPr>
          <w:rFonts w:ascii="Times New Roman" w:hAnsi="Times New Roman"/>
          <w:sz w:val="28"/>
          <w:szCs w:val="28"/>
          <w:lang w:eastAsia="ru-RU"/>
        </w:rPr>
        <w:t xml:space="preserve">  год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7F21B2">
        <w:rPr>
          <w:rFonts w:ascii="Times New Roman" w:hAnsi="Times New Roman"/>
          <w:sz w:val="28"/>
          <w:szCs w:val="28"/>
          <w:lang w:eastAsia="ru-RU"/>
        </w:rPr>
        <w:t>:</w:t>
      </w:r>
    </w:p>
    <w:p w:rsidR="00361EF1" w:rsidRDefault="007E16B1" w:rsidP="00566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333A4">
        <w:rPr>
          <w:rFonts w:ascii="Times New Roman" w:hAnsi="Times New Roman"/>
          <w:sz w:val="28"/>
          <w:szCs w:val="28"/>
        </w:rPr>
        <w:t xml:space="preserve">- </w:t>
      </w:r>
      <w:r w:rsidRPr="000333A4">
        <w:rPr>
          <w:rFonts w:ascii="Times New Roman" w:hAnsi="Times New Roman"/>
          <w:sz w:val="28"/>
          <w:szCs w:val="28"/>
          <w:u w:val="single"/>
        </w:rPr>
        <w:t xml:space="preserve">на </w:t>
      </w:r>
      <w:r w:rsidRPr="00996D01">
        <w:rPr>
          <w:rFonts w:ascii="Times New Roman" w:hAnsi="Times New Roman"/>
          <w:b/>
          <w:sz w:val="28"/>
          <w:szCs w:val="28"/>
          <w:u w:val="single"/>
        </w:rPr>
        <w:t>2020</w:t>
      </w:r>
      <w:r w:rsidRPr="000333A4">
        <w:rPr>
          <w:rFonts w:ascii="Times New Roman" w:hAnsi="Times New Roman"/>
          <w:sz w:val="28"/>
          <w:szCs w:val="28"/>
          <w:u w:val="single"/>
        </w:rPr>
        <w:t xml:space="preserve"> год</w:t>
      </w:r>
    </w:p>
    <w:p w:rsidR="007E16B1" w:rsidRPr="000333A4" w:rsidRDefault="007E16B1" w:rsidP="00566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прогнозируемый </w:t>
      </w:r>
      <w:r w:rsidRPr="000333A4">
        <w:rPr>
          <w:rFonts w:ascii="Times New Roman" w:hAnsi="Times New Roman"/>
          <w:sz w:val="28"/>
          <w:szCs w:val="28"/>
        </w:rPr>
        <w:t>общий объем доходов в сумме 1</w:t>
      </w:r>
      <w:r>
        <w:rPr>
          <w:rFonts w:ascii="Times New Roman" w:hAnsi="Times New Roman"/>
          <w:sz w:val="28"/>
          <w:szCs w:val="28"/>
        </w:rPr>
        <w:t>3 366,4</w:t>
      </w:r>
      <w:r w:rsidRPr="000333A4">
        <w:rPr>
          <w:rFonts w:ascii="Times New Roman" w:hAnsi="Times New Roman"/>
          <w:sz w:val="28"/>
          <w:szCs w:val="28"/>
        </w:rPr>
        <w:t xml:space="preserve"> тыс. рублей, в том числе безвозмездные поступления в сумме 10</w:t>
      </w:r>
      <w:r>
        <w:rPr>
          <w:rFonts w:ascii="Times New Roman" w:hAnsi="Times New Roman"/>
          <w:sz w:val="28"/>
          <w:szCs w:val="28"/>
        </w:rPr>
        <w:t> 972,6</w:t>
      </w:r>
      <w:r w:rsidRPr="000333A4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из них объем межбюджетных трансфертов из областного бюджета в сумме 991,8 тыс. рублей, из бюджета района 9980,8 тыс. рублей</w:t>
      </w:r>
      <w:r w:rsidRPr="000333A4">
        <w:rPr>
          <w:rFonts w:ascii="Times New Roman" w:hAnsi="Times New Roman"/>
          <w:sz w:val="28"/>
          <w:szCs w:val="28"/>
        </w:rPr>
        <w:t>;</w:t>
      </w:r>
    </w:p>
    <w:p w:rsidR="007E16B1" w:rsidRPr="000333A4" w:rsidRDefault="007E16B1" w:rsidP="005660ED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3A4">
        <w:rPr>
          <w:rFonts w:ascii="Times New Roman" w:hAnsi="Times New Roman"/>
          <w:sz w:val="28"/>
          <w:szCs w:val="28"/>
        </w:rPr>
        <w:t xml:space="preserve">общий объем расходов </w:t>
      </w:r>
      <w:proofErr w:type="spellStart"/>
      <w:r w:rsidRPr="000333A4">
        <w:rPr>
          <w:rFonts w:ascii="Times New Roman" w:hAnsi="Times New Roman"/>
          <w:sz w:val="28"/>
          <w:szCs w:val="28"/>
        </w:rPr>
        <w:t>Ручейского</w:t>
      </w:r>
      <w:proofErr w:type="spellEnd"/>
      <w:r w:rsidRPr="000333A4">
        <w:rPr>
          <w:rFonts w:ascii="Times New Roman" w:hAnsi="Times New Roman"/>
          <w:sz w:val="28"/>
          <w:szCs w:val="28"/>
        </w:rPr>
        <w:t xml:space="preserve"> муниципального образования в сумме 1</w:t>
      </w:r>
      <w:r>
        <w:rPr>
          <w:rFonts w:ascii="Times New Roman" w:hAnsi="Times New Roman"/>
          <w:sz w:val="28"/>
          <w:szCs w:val="28"/>
        </w:rPr>
        <w:t>3 450,2</w:t>
      </w:r>
      <w:r w:rsidRPr="000333A4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том числе условно утвержденные расходы в сумме 328,5 тыс. рублей</w:t>
      </w:r>
      <w:r w:rsidRPr="000333A4">
        <w:rPr>
          <w:rFonts w:ascii="Times New Roman" w:hAnsi="Times New Roman"/>
          <w:sz w:val="28"/>
          <w:szCs w:val="28"/>
        </w:rPr>
        <w:t>;</w:t>
      </w:r>
    </w:p>
    <w:p w:rsidR="007E16B1" w:rsidRPr="000333A4" w:rsidRDefault="007E16B1" w:rsidP="005660ED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3A4">
        <w:rPr>
          <w:rFonts w:ascii="Times New Roman" w:hAnsi="Times New Roman"/>
          <w:sz w:val="28"/>
          <w:szCs w:val="28"/>
        </w:rPr>
        <w:t xml:space="preserve">размер дефицита в сумме </w:t>
      </w:r>
      <w:r>
        <w:rPr>
          <w:rFonts w:ascii="Times New Roman" w:hAnsi="Times New Roman"/>
          <w:sz w:val="28"/>
          <w:szCs w:val="28"/>
        </w:rPr>
        <w:t>83,8</w:t>
      </w:r>
      <w:r w:rsidRPr="000333A4">
        <w:rPr>
          <w:rFonts w:ascii="Times New Roman" w:hAnsi="Times New Roman"/>
          <w:sz w:val="28"/>
          <w:szCs w:val="28"/>
        </w:rPr>
        <w:t xml:space="preserve"> тыс. рублей, или 3,5 % утвержденного общего годового объема доходов </w:t>
      </w:r>
      <w:proofErr w:type="spellStart"/>
      <w:r w:rsidRPr="000333A4">
        <w:rPr>
          <w:rFonts w:ascii="Times New Roman" w:hAnsi="Times New Roman"/>
          <w:sz w:val="28"/>
          <w:szCs w:val="28"/>
        </w:rPr>
        <w:t>Ручейского</w:t>
      </w:r>
      <w:proofErr w:type="spellEnd"/>
      <w:r w:rsidRPr="000333A4">
        <w:rPr>
          <w:rFonts w:ascii="Times New Roman" w:hAnsi="Times New Roman"/>
          <w:sz w:val="28"/>
          <w:szCs w:val="28"/>
        </w:rPr>
        <w:t xml:space="preserve"> муниципального образования без учета утвержденного объема безвозмездных поступлений.</w:t>
      </w:r>
    </w:p>
    <w:p w:rsidR="007E16B1" w:rsidRDefault="007E16B1" w:rsidP="00566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333A4">
        <w:rPr>
          <w:rFonts w:ascii="Times New Roman" w:hAnsi="Times New Roman"/>
          <w:sz w:val="28"/>
          <w:szCs w:val="28"/>
        </w:rPr>
        <w:t xml:space="preserve">- </w:t>
      </w:r>
      <w:r w:rsidRPr="000333A4">
        <w:rPr>
          <w:rFonts w:ascii="Times New Roman" w:hAnsi="Times New Roman"/>
          <w:sz w:val="28"/>
          <w:szCs w:val="28"/>
          <w:u w:val="single"/>
        </w:rPr>
        <w:t xml:space="preserve">на </w:t>
      </w:r>
      <w:r w:rsidRPr="00996D01">
        <w:rPr>
          <w:rFonts w:ascii="Times New Roman" w:hAnsi="Times New Roman"/>
          <w:b/>
          <w:sz w:val="28"/>
          <w:szCs w:val="28"/>
          <w:u w:val="single"/>
        </w:rPr>
        <w:t xml:space="preserve">2021 </w:t>
      </w:r>
      <w:r w:rsidRPr="000333A4">
        <w:rPr>
          <w:rFonts w:ascii="Times New Roman" w:hAnsi="Times New Roman"/>
          <w:sz w:val="28"/>
          <w:szCs w:val="28"/>
          <w:u w:val="single"/>
        </w:rPr>
        <w:t>год</w:t>
      </w:r>
    </w:p>
    <w:p w:rsidR="007E16B1" w:rsidRPr="000333A4" w:rsidRDefault="007E16B1" w:rsidP="00566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прогнозируемый </w:t>
      </w:r>
      <w:r w:rsidRPr="000333A4">
        <w:rPr>
          <w:rFonts w:ascii="Times New Roman" w:hAnsi="Times New Roman"/>
          <w:sz w:val="28"/>
          <w:szCs w:val="28"/>
        </w:rPr>
        <w:t>общий объем доходов в сумме 13</w:t>
      </w:r>
      <w:r>
        <w:rPr>
          <w:rFonts w:ascii="Times New Roman" w:hAnsi="Times New Roman"/>
          <w:sz w:val="28"/>
          <w:szCs w:val="28"/>
        </w:rPr>
        <w:t> 584,6</w:t>
      </w:r>
      <w:r w:rsidRPr="000333A4">
        <w:rPr>
          <w:rFonts w:ascii="Times New Roman" w:hAnsi="Times New Roman"/>
          <w:sz w:val="28"/>
          <w:szCs w:val="28"/>
        </w:rPr>
        <w:t xml:space="preserve"> тыс. рублей, в том числе безвозмездные поступления в сумме 1</w:t>
      </w:r>
      <w:r>
        <w:rPr>
          <w:rFonts w:ascii="Times New Roman" w:hAnsi="Times New Roman"/>
          <w:sz w:val="28"/>
          <w:szCs w:val="28"/>
        </w:rPr>
        <w:t>1146,8</w:t>
      </w:r>
      <w:r w:rsidRPr="000333A4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из них объем межбюджетных трансфертов из областного бюджета в сумме 531,4 тыс. рублей, из бюджета района 10615,4 тыс. рублей</w:t>
      </w:r>
      <w:r w:rsidRPr="000333A4">
        <w:rPr>
          <w:rFonts w:ascii="Times New Roman" w:hAnsi="Times New Roman"/>
          <w:sz w:val="28"/>
          <w:szCs w:val="28"/>
        </w:rPr>
        <w:t>.</w:t>
      </w:r>
    </w:p>
    <w:p w:rsidR="007E16B1" w:rsidRPr="000333A4" w:rsidRDefault="007E16B1" w:rsidP="005660ED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3A4">
        <w:rPr>
          <w:rFonts w:ascii="Times New Roman" w:hAnsi="Times New Roman"/>
          <w:sz w:val="28"/>
          <w:szCs w:val="28"/>
        </w:rPr>
        <w:t>общий объем расходов в сумме 13</w:t>
      </w:r>
      <w:r>
        <w:rPr>
          <w:rFonts w:ascii="Times New Roman" w:hAnsi="Times New Roman"/>
          <w:sz w:val="28"/>
          <w:szCs w:val="28"/>
        </w:rPr>
        <w:t xml:space="preserve"> 669,9 </w:t>
      </w:r>
      <w:r w:rsidRPr="000333A4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в том числе условно утвержденные расходы в сумме 667,9 тыс. рублей</w:t>
      </w:r>
      <w:r w:rsidRPr="000333A4">
        <w:rPr>
          <w:rFonts w:ascii="Times New Roman" w:hAnsi="Times New Roman"/>
          <w:sz w:val="28"/>
          <w:szCs w:val="28"/>
        </w:rPr>
        <w:t>;</w:t>
      </w:r>
    </w:p>
    <w:p w:rsidR="007E16B1" w:rsidRDefault="007E16B1" w:rsidP="005660ED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3A4">
        <w:rPr>
          <w:rFonts w:ascii="Times New Roman" w:hAnsi="Times New Roman"/>
          <w:sz w:val="28"/>
          <w:szCs w:val="28"/>
        </w:rPr>
        <w:t>размер дефицита в сумме 8</w:t>
      </w:r>
      <w:r>
        <w:rPr>
          <w:rFonts w:ascii="Times New Roman" w:hAnsi="Times New Roman"/>
          <w:sz w:val="28"/>
          <w:szCs w:val="28"/>
        </w:rPr>
        <w:t>5</w:t>
      </w:r>
      <w:r w:rsidRPr="000333A4">
        <w:rPr>
          <w:rFonts w:ascii="Times New Roman" w:hAnsi="Times New Roman"/>
          <w:sz w:val="28"/>
          <w:szCs w:val="28"/>
        </w:rPr>
        <w:t>,3 тыс. рублей, или 3,5 % утвержденного общего годового объема доходов без учета утвержденного объема безвозмездных поступлений.</w:t>
      </w:r>
    </w:p>
    <w:p w:rsidR="00957D45" w:rsidRPr="001E1D82" w:rsidRDefault="009C32AC" w:rsidP="00566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1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1218D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  <w:t>4</w:t>
      </w:r>
      <w:r w:rsidR="00A93F54" w:rsidRPr="00D1218D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  <w:t>.</w:t>
      </w:r>
      <w:r w:rsidR="00A93F54" w:rsidRPr="00D121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957D45" w:rsidRPr="00AD26FC">
        <w:rPr>
          <w:rFonts w:ascii="Times New Roman" w:hAnsi="Times New Roman"/>
          <w:sz w:val="28"/>
          <w:szCs w:val="28"/>
        </w:rPr>
        <w:t xml:space="preserve">Прогнозируемые поступления по  налоговым и неналоговым доходам  в </w:t>
      </w:r>
      <w:r w:rsidR="00957D45" w:rsidRPr="00AD26FC">
        <w:rPr>
          <w:rFonts w:ascii="Times New Roman" w:hAnsi="Times New Roman"/>
          <w:b/>
          <w:sz w:val="28"/>
          <w:szCs w:val="28"/>
        </w:rPr>
        <w:t>2019</w:t>
      </w:r>
      <w:r w:rsidR="00957D45" w:rsidRPr="00AD26FC">
        <w:rPr>
          <w:rFonts w:ascii="Times New Roman" w:hAnsi="Times New Roman"/>
          <w:sz w:val="28"/>
          <w:szCs w:val="28"/>
        </w:rPr>
        <w:t xml:space="preserve"> году уменьшатся</w:t>
      </w:r>
      <w:r w:rsidR="00957D45" w:rsidRPr="001E1D82">
        <w:rPr>
          <w:rFonts w:ascii="Times New Roman" w:hAnsi="Times New Roman"/>
          <w:sz w:val="28"/>
          <w:szCs w:val="28"/>
        </w:rPr>
        <w:t xml:space="preserve"> на </w:t>
      </w:r>
      <w:r w:rsidR="00957D45">
        <w:rPr>
          <w:rFonts w:ascii="Times New Roman" w:hAnsi="Times New Roman"/>
          <w:sz w:val="28"/>
          <w:szCs w:val="28"/>
        </w:rPr>
        <w:t>88,0</w:t>
      </w:r>
      <w:r w:rsidR="00957D45" w:rsidRPr="001E1D82">
        <w:rPr>
          <w:rFonts w:ascii="Times New Roman" w:hAnsi="Times New Roman"/>
          <w:sz w:val="28"/>
          <w:szCs w:val="28"/>
        </w:rPr>
        <w:t xml:space="preserve"> тыс. рублей (или на 3,</w:t>
      </w:r>
      <w:r w:rsidR="00957D45">
        <w:rPr>
          <w:rFonts w:ascii="Times New Roman" w:hAnsi="Times New Roman"/>
          <w:sz w:val="28"/>
          <w:szCs w:val="28"/>
        </w:rPr>
        <w:t>6</w:t>
      </w:r>
      <w:r w:rsidR="00957D45" w:rsidRPr="001E1D82">
        <w:rPr>
          <w:rFonts w:ascii="Times New Roman" w:hAnsi="Times New Roman"/>
          <w:sz w:val="28"/>
          <w:szCs w:val="28"/>
        </w:rPr>
        <w:t xml:space="preserve"> %) в сравнении с ожидаемыми </w:t>
      </w:r>
      <w:r w:rsidR="00957D45">
        <w:rPr>
          <w:rFonts w:ascii="Times New Roman" w:hAnsi="Times New Roman"/>
          <w:sz w:val="28"/>
          <w:szCs w:val="28"/>
        </w:rPr>
        <w:t xml:space="preserve">поступлениями </w:t>
      </w:r>
      <w:r w:rsidR="00957D45" w:rsidRPr="001E1D82">
        <w:rPr>
          <w:rFonts w:ascii="Times New Roman" w:hAnsi="Times New Roman"/>
          <w:sz w:val="28"/>
          <w:szCs w:val="28"/>
        </w:rPr>
        <w:t>доход</w:t>
      </w:r>
      <w:r w:rsidR="00957D45">
        <w:rPr>
          <w:rFonts w:ascii="Times New Roman" w:hAnsi="Times New Roman"/>
          <w:sz w:val="28"/>
          <w:szCs w:val="28"/>
        </w:rPr>
        <w:t>ов</w:t>
      </w:r>
      <w:r w:rsidR="00957D45" w:rsidRPr="001E1D82">
        <w:rPr>
          <w:rFonts w:ascii="Times New Roman" w:hAnsi="Times New Roman"/>
          <w:sz w:val="28"/>
          <w:szCs w:val="28"/>
        </w:rPr>
        <w:t xml:space="preserve"> в 201</w:t>
      </w:r>
      <w:r w:rsidR="00957D45">
        <w:rPr>
          <w:rFonts w:ascii="Times New Roman" w:hAnsi="Times New Roman"/>
          <w:sz w:val="28"/>
          <w:szCs w:val="28"/>
        </w:rPr>
        <w:t>8</w:t>
      </w:r>
      <w:r w:rsidR="00957D45" w:rsidRPr="001E1D82">
        <w:rPr>
          <w:rFonts w:ascii="Times New Roman" w:hAnsi="Times New Roman"/>
          <w:sz w:val="28"/>
          <w:szCs w:val="28"/>
        </w:rPr>
        <w:t xml:space="preserve"> году и составят </w:t>
      </w:r>
      <w:r w:rsidR="00957D45">
        <w:rPr>
          <w:rFonts w:ascii="Times New Roman" w:hAnsi="Times New Roman"/>
          <w:sz w:val="28"/>
          <w:szCs w:val="28"/>
        </w:rPr>
        <w:t>в сумме 2337,0</w:t>
      </w:r>
      <w:r w:rsidR="00957D45" w:rsidRPr="001E1D82">
        <w:rPr>
          <w:rFonts w:ascii="Times New Roman" w:hAnsi="Times New Roman"/>
          <w:sz w:val="28"/>
          <w:szCs w:val="28"/>
        </w:rPr>
        <w:t xml:space="preserve"> тыс. рублей. На 20</w:t>
      </w:r>
      <w:r w:rsidR="00957D45">
        <w:rPr>
          <w:rFonts w:ascii="Times New Roman" w:hAnsi="Times New Roman"/>
          <w:sz w:val="28"/>
          <w:szCs w:val="28"/>
        </w:rPr>
        <w:t>20</w:t>
      </w:r>
      <w:r w:rsidR="00957D45" w:rsidRPr="001E1D82">
        <w:rPr>
          <w:rFonts w:ascii="Times New Roman" w:hAnsi="Times New Roman"/>
          <w:sz w:val="28"/>
          <w:szCs w:val="28"/>
        </w:rPr>
        <w:t xml:space="preserve"> и 202</w:t>
      </w:r>
      <w:r w:rsidR="00957D45">
        <w:rPr>
          <w:rFonts w:ascii="Times New Roman" w:hAnsi="Times New Roman"/>
          <w:sz w:val="28"/>
          <w:szCs w:val="28"/>
        </w:rPr>
        <w:t>1</w:t>
      </w:r>
      <w:r w:rsidR="00957D45" w:rsidRPr="001E1D82">
        <w:rPr>
          <w:rFonts w:ascii="Times New Roman" w:hAnsi="Times New Roman"/>
          <w:sz w:val="28"/>
          <w:szCs w:val="28"/>
        </w:rPr>
        <w:t xml:space="preserve"> годы прогнозируется небольшо</w:t>
      </w:r>
      <w:r w:rsidR="00957D45">
        <w:rPr>
          <w:rFonts w:ascii="Times New Roman" w:hAnsi="Times New Roman"/>
          <w:sz w:val="28"/>
          <w:szCs w:val="28"/>
        </w:rPr>
        <w:t>й</w:t>
      </w:r>
      <w:r w:rsidR="00957D45" w:rsidRPr="001E1D82">
        <w:rPr>
          <w:rFonts w:ascii="Times New Roman" w:hAnsi="Times New Roman"/>
          <w:sz w:val="28"/>
          <w:szCs w:val="28"/>
        </w:rPr>
        <w:t xml:space="preserve"> </w:t>
      </w:r>
      <w:r w:rsidR="00957D45">
        <w:rPr>
          <w:rFonts w:ascii="Times New Roman" w:hAnsi="Times New Roman"/>
          <w:sz w:val="28"/>
          <w:szCs w:val="28"/>
        </w:rPr>
        <w:t>рост</w:t>
      </w:r>
      <w:r w:rsidR="00957D45" w:rsidRPr="001E1D82">
        <w:rPr>
          <w:rFonts w:ascii="Times New Roman" w:hAnsi="Times New Roman"/>
          <w:sz w:val="28"/>
          <w:szCs w:val="28"/>
        </w:rPr>
        <w:t xml:space="preserve"> налоговых и неналоговых доходов:</w:t>
      </w:r>
    </w:p>
    <w:p w:rsidR="00957D45" w:rsidRPr="001E1D82" w:rsidRDefault="00957D45" w:rsidP="00566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D82">
        <w:rPr>
          <w:rFonts w:ascii="Times New Roman" w:hAnsi="Times New Roman"/>
          <w:sz w:val="28"/>
          <w:szCs w:val="28"/>
        </w:rPr>
        <w:t xml:space="preserve">- на </w:t>
      </w:r>
      <w:r w:rsidRPr="00AD26FC">
        <w:rPr>
          <w:rFonts w:ascii="Times New Roman" w:hAnsi="Times New Roman"/>
          <w:b/>
          <w:sz w:val="28"/>
          <w:szCs w:val="28"/>
        </w:rPr>
        <w:t>2020</w:t>
      </w:r>
      <w:r w:rsidRPr="001E1D82">
        <w:rPr>
          <w:rFonts w:ascii="Times New Roman" w:hAnsi="Times New Roman"/>
          <w:sz w:val="28"/>
          <w:szCs w:val="28"/>
        </w:rPr>
        <w:t xml:space="preserve"> год – на </w:t>
      </w:r>
      <w:r>
        <w:rPr>
          <w:rFonts w:ascii="Times New Roman" w:hAnsi="Times New Roman"/>
          <w:sz w:val="28"/>
          <w:szCs w:val="28"/>
        </w:rPr>
        <w:t>56,8</w:t>
      </w:r>
      <w:r w:rsidRPr="001E1D82">
        <w:rPr>
          <w:rFonts w:ascii="Times New Roman" w:hAnsi="Times New Roman"/>
          <w:sz w:val="28"/>
          <w:szCs w:val="28"/>
        </w:rPr>
        <w:t xml:space="preserve"> тыс. рублей (или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E1D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1E1D82">
        <w:rPr>
          <w:rFonts w:ascii="Times New Roman" w:hAnsi="Times New Roman"/>
          <w:sz w:val="28"/>
          <w:szCs w:val="28"/>
        </w:rPr>
        <w:t xml:space="preserve"> %) в сравнении с 201</w:t>
      </w:r>
      <w:r>
        <w:rPr>
          <w:rFonts w:ascii="Times New Roman" w:hAnsi="Times New Roman"/>
          <w:sz w:val="28"/>
          <w:szCs w:val="28"/>
        </w:rPr>
        <w:t>9</w:t>
      </w:r>
      <w:r w:rsidRPr="001E1D82">
        <w:rPr>
          <w:rFonts w:ascii="Times New Roman" w:hAnsi="Times New Roman"/>
          <w:sz w:val="28"/>
          <w:szCs w:val="28"/>
        </w:rPr>
        <w:t xml:space="preserve"> годом и составят 2</w:t>
      </w:r>
      <w:r>
        <w:rPr>
          <w:rFonts w:ascii="Times New Roman" w:hAnsi="Times New Roman"/>
          <w:sz w:val="28"/>
          <w:szCs w:val="28"/>
        </w:rPr>
        <w:t> 393,8</w:t>
      </w:r>
      <w:r w:rsidRPr="001E1D82">
        <w:rPr>
          <w:rFonts w:ascii="Times New Roman" w:hAnsi="Times New Roman"/>
          <w:sz w:val="28"/>
          <w:szCs w:val="28"/>
        </w:rPr>
        <w:t>,0 тыс. рублей;</w:t>
      </w:r>
    </w:p>
    <w:p w:rsidR="00957D45" w:rsidRDefault="00957D45" w:rsidP="00566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D82">
        <w:rPr>
          <w:rFonts w:ascii="Times New Roman" w:hAnsi="Times New Roman"/>
          <w:sz w:val="28"/>
          <w:szCs w:val="28"/>
        </w:rPr>
        <w:t xml:space="preserve">- на </w:t>
      </w:r>
      <w:r w:rsidRPr="00AD26FC">
        <w:rPr>
          <w:rFonts w:ascii="Times New Roman" w:hAnsi="Times New Roman"/>
          <w:b/>
          <w:sz w:val="28"/>
          <w:szCs w:val="28"/>
        </w:rPr>
        <w:t>2021</w:t>
      </w:r>
      <w:r w:rsidRPr="001E1D82">
        <w:rPr>
          <w:rFonts w:ascii="Times New Roman" w:hAnsi="Times New Roman"/>
          <w:sz w:val="28"/>
          <w:szCs w:val="28"/>
        </w:rPr>
        <w:t xml:space="preserve"> год – на </w:t>
      </w:r>
      <w:r>
        <w:rPr>
          <w:rFonts w:ascii="Times New Roman" w:hAnsi="Times New Roman"/>
          <w:sz w:val="28"/>
          <w:szCs w:val="28"/>
        </w:rPr>
        <w:t>44,0</w:t>
      </w:r>
      <w:r w:rsidRPr="001E1D82">
        <w:rPr>
          <w:rFonts w:ascii="Times New Roman" w:hAnsi="Times New Roman"/>
          <w:sz w:val="28"/>
          <w:szCs w:val="28"/>
        </w:rPr>
        <w:t xml:space="preserve"> тыс. рублей (или </w:t>
      </w:r>
      <w:r>
        <w:rPr>
          <w:rFonts w:ascii="Times New Roman" w:hAnsi="Times New Roman"/>
          <w:sz w:val="28"/>
          <w:szCs w:val="28"/>
        </w:rPr>
        <w:t>1</w:t>
      </w:r>
      <w:r w:rsidRPr="001E1D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1E1D82">
        <w:rPr>
          <w:rFonts w:ascii="Times New Roman" w:hAnsi="Times New Roman"/>
          <w:sz w:val="28"/>
          <w:szCs w:val="28"/>
        </w:rPr>
        <w:t xml:space="preserve"> %) в сравнении с 20</w:t>
      </w:r>
      <w:r>
        <w:rPr>
          <w:rFonts w:ascii="Times New Roman" w:hAnsi="Times New Roman"/>
          <w:sz w:val="28"/>
          <w:szCs w:val="28"/>
        </w:rPr>
        <w:t>20</w:t>
      </w:r>
      <w:r w:rsidRPr="001E1D82">
        <w:rPr>
          <w:rFonts w:ascii="Times New Roman" w:hAnsi="Times New Roman"/>
          <w:sz w:val="28"/>
          <w:szCs w:val="28"/>
        </w:rPr>
        <w:t xml:space="preserve"> годом и составят 2</w:t>
      </w:r>
      <w:r>
        <w:rPr>
          <w:rFonts w:ascii="Times New Roman" w:hAnsi="Times New Roman"/>
          <w:sz w:val="28"/>
          <w:szCs w:val="28"/>
        </w:rPr>
        <w:t> 437,8</w:t>
      </w:r>
      <w:r w:rsidRPr="001E1D82">
        <w:rPr>
          <w:rFonts w:ascii="Times New Roman" w:hAnsi="Times New Roman"/>
          <w:sz w:val="28"/>
          <w:szCs w:val="28"/>
        </w:rPr>
        <w:t xml:space="preserve"> тыс. рублей.</w:t>
      </w:r>
    </w:p>
    <w:p w:rsidR="00957D45" w:rsidRDefault="00957D45" w:rsidP="005660ED">
      <w:pPr>
        <w:shd w:val="clear" w:color="auto" w:fill="FFFFFF"/>
        <w:tabs>
          <w:tab w:val="left" w:pos="91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366C">
        <w:rPr>
          <w:rFonts w:ascii="Times New Roman" w:hAnsi="Times New Roman"/>
          <w:sz w:val="28"/>
          <w:szCs w:val="28"/>
          <w:lang w:eastAsia="ru-RU"/>
        </w:rPr>
        <w:t xml:space="preserve">Безвозмездные поступления в бюджет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Ручейского</w:t>
      </w:r>
      <w:proofErr w:type="spellEnd"/>
      <w:r w:rsidRPr="007F366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из других бюджетов </w:t>
      </w:r>
      <w:r w:rsidRPr="000B2003">
        <w:rPr>
          <w:rFonts w:ascii="Times New Roman" w:hAnsi="Times New Roman"/>
          <w:b/>
          <w:sz w:val="28"/>
          <w:szCs w:val="28"/>
          <w:lang w:eastAsia="ru-RU"/>
        </w:rPr>
        <w:t>в 201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0B2003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  <w:r w:rsidRPr="007F36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448E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нижаются</w:t>
      </w:r>
      <w:r w:rsidRPr="001544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сравнении с</w:t>
      </w:r>
      <w:r w:rsidRPr="0015448E">
        <w:rPr>
          <w:rFonts w:ascii="Times New Roman" w:hAnsi="Times New Roman"/>
          <w:sz w:val="28"/>
          <w:szCs w:val="28"/>
          <w:lang w:eastAsia="ru-RU"/>
        </w:rPr>
        <w:t xml:space="preserve"> ожидаемым </w:t>
      </w:r>
      <w:r>
        <w:rPr>
          <w:rFonts w:ascii="Times New Roman" w:hAnsi="Times New Roman"/>
          <w:sz w:val="28"/>
          <w:szCs w:val="28"/>
          <w:lang w:eastAsia="ru-RU"/>
        </w:rPr>
        <w:t>поступлением</w:t>
      </w:r>
      <w:r w:rsidRPr="0015448E">
        <w:rPr>
          <w:rFonts w:ascii="Times New Roman" w:hAnsi="Times New Roman"/>
          <w:sz w:val="28"/>
          <w:szCs w:val="28"/>
          <w:lang w:eastAsia="ru-RU"/>
        </w:rPr>
        <w:t xml:space="preserve"> в 201</w:t>
      </w:r>
      <w:r>
        <w:rPr>
          <w:rFonts w:ascii="Times New Roman" w:hAnsi="Times New Roman"/>
          <w:sz w:val="28"/>
          <w:szCs w:val="28"/>
          <w:lang w:eastAsia="ru-RU"/>
        </w:rPr>
        <w:t xml:space="preserve">8 </w:t>
      </w:r>
      <w:r w:rsidRPr="0015448E">
        <w:rPr>
          <w:rFonts w:ascii="Times New Roman" w:hAnsi="Times New Roman"/>
          <w:sz w:val="28"/>
          <w:szCs w:val="28"/>
          <w:lang w:eastAsia="ru-RU"/>
        </w:rPr>
        <w:t xml:space="preserve">году на </w:t>
      </w:r>
      <w:r>
        <w:rPr>
          <w:rFonts w:ascii="Times New Roman" w:hAnsi="Times New Roman"/>
          <w:sz w:val="28"/>
          <w:szCs w:val="28"/>
          <w:lang w:eastAsia="ru-RU"/>
        </w:rPr>
        <w:t>7710,2</w:t>
      </w:r>
      <w:r w:rsidRPr="0015448E">
        <w:rPr>
          <w:rFonts w:ascii="Times New Roman" w:hAnsi="Times New Roman"/>
          <w:sz w:val="28"/>
          <w:szCs w:val="28"/>
          <w:lang w:eastAsia="ru-RU"/>
        </w:rPr>
        <w:t xml:space="preserve"> тыс. рублей или на </w:t>
      </w:r>
      <w:r>
        <w:rPr>
          <w:rFonts w:ascii="Times New Roman" w:hAnsi="Times New Roman"/>
          <w:sz w:val="28"/>
          <w:szCs w:val="28"/>
          <w:lang w:eastAsia="ru-RU"/>
        </w:rPr>
        <w:t>42,2</w:t>
      </w:r>
      <w:r w:rsidRPr="0015448E"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 xml:space="preserve"> и составят 10569,6 тыс. рублей</w:t>
      </w:r>
      <w:r w:rsidRPr="0015448E">
        <w:rPr>
          <w:rFonts w:ascii="Times New Roman" w:hAnsi="Times New Roman"/>
          <w:sz w:val="28"/>
          <w:szCs w:val="28"/>
          <w:lang w:eastAsia="ru-RU"/>
        </w:rPr>
        <w:t>,</w:t>
      </w:r>
      <w:r w:rsidRPr="007F366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2003">
        <w:rPr>
          <w:rFonts w:ascii="Times New Roman" w:hAnsi="Times New Roman"/>
          <w:b/>
          <w:sz w:val="28"/>
          <w:szCs w:val="28"/>
          <w:lang w:eastAsia="ru-RU"/>
        </w:rPr>
        <w:t>в 20</w:t>
      </w:r>
      <w:r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0B2003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  <w:r w:rsidRPr="007F366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прогнозируется в сумме 10972,6 тыс. рублей, рост поступлений  по отношению к 2019 году или  на 3,8%.</w:t>
      </w:r>
      <w:r w:rsidRPr="007F36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5946">
        <w:rPr>
          <w:rFonts w:ascii="Times New Roman" w:hAnsi="Times New Roman"/>
          <w:sz w:val="28"/>
          <w:szCs w:val="28"/>
          <w:lang w:eastAsia="ru-RU"/>
        </w:rPr>
        <w:t>Прогнозируем</w:t>
      </w:r>
      <w:r>
        <w:rPr>
          <w:rFonts w:ascii="Times New Roman" w:hAnsi="Times New Roman"/>
          <w:sz w:val="28"/>
          <w:szCs w:val="28"/>
          <w:lang w:eastAsia="ru-RU"/>
        </w:rPr>
        <w:t>ый рост</w:t>
      </w:r>
      <w:r w:rsidRPr="00B35946">
        <w:rPr>
          <w:rFonts w:ascii="Times New Roman" w:hAnsi="Times New Roman"/>
          <w:sz w:val="28"/>
          <w:szCs w:val="28"/>
          <w:lang w:eastAsia="ru-RU"/>
        </w:rPr>
        <w:t xml:space="preserve"> безвозмездных поступлений </w:t>
      </w:r>
      <w:r w:rsidRPr="001A04DC">
        <w:rPr>
          <w:rFonts w:ascii="Times New Roman" w:hAnsi="Times New Roman"/>
          <w:sz w:val="28"/>
          <w:szCs w:val="28"/>
          <w:lang w:eastAsia="ru-RU"/>
        </w:rPr>
        <w:t>в 2021 году</w:t>
      </w:r>
      <w:proofErr w:type="gramEnd"/>
      <w:r w:rsidRPr="00B35946">
        <w:rPr>
          <w:rFonts w:ascii="Times New Roman" w:hAnsi="Times New Roman"/>
          <w:sz w:val="28"/>
          <w:szCs w:val="28"/>
          <w:lang w:eastAsia="ru-RU"/>
        </w:rPr>
        <w:t xml:space="preserve"> относительно уровня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35946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составит  на  1,6%. Объем безвозмездных поступлений </w:t>
      </w:r>
      <w:r w:rsidRPr="001A04DC">
        <w:rPr>
          <w:rFonts w:ascii="Times New Roman" w:hAnsi="Times New Roman"/>
          <w:b/>
          <w:sz w:val="28"/>
          <w:szCs w:val="28"/>
          <w:lang w:eastAsia="ru-RU"/>
        </w:rPr>
        <w:t>в 2021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предусматривается в сумме 11146,8 тыс. рублей.</w:t>
      </w:r>
    </w:p>
    <w:p w:rsidR="00510094" w:rsidRPr="00D1218D" w:rsidRDefault="00510094" w:rsidP="005660ED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8D">
        <w:rPr>
          <w:rFonts w:ascii="Times New Roman" w:hAnsi="Times New Roman" w:cs="Times New Roman"/>
          <w:sz w:val="28"/>
          <w:szCs w:val="28"/>
        </w:rPr>
        <w:t>В пояснительной записк</w:t>
      </w:r>
      <w:r w:rsidR="00B94D93">
        <w:rPr>
          <w:rFonts w:ascii="Times New Roman" w:hAnsi="Times New Roman" w:cs="Times New Roman"/>
          <w:sz w:val="28"/>
          <w:szCs w:val="28"/>
        </w:rPr>
        <w:t>е</w:t>
      </w:r>
      <w:r w:rsidRPr="00D1218D">
        <w:rPr>
          <w:rFonts w:ascii="Times New Roman" w:hAnsi="Times New Roman" w:cs="Times New Roman"/>
          <w:sz w:val="28"/>
          <w:szCs w:val="28"/>
        </w:rPr>
        <w:t xml:space="preserve"> отсутствуют пояснения об изменени</w:t>
      </w:r>
      <w:r w:rsidR="00957D45">
        <w:rPr>
          <w:rFonts w:ascii="Times New Roman" w:hAnsi="Times New Roman" w:cs="Times New Roman"/>
          <w:sz w:val="28"/>
          <w:szCs w:val="28"/>
        </w:rPr>
        <w:t xml:space="preserve">ях </w:t>
      </w:r>
      <w:r w:rsidR="00B94D93">
        <w:rPr>
          <w:rFonts w:ascii="Times New Roman" w:hAnsi="Times New Roman" w:cs="Times New Roman"/>
          <w:sz w:val="28"/>
          <w:szCs w:val="28"/>
        </w:rPr>
        <w:t>прогноз</w:t>
      </w:r>
      <w:r w:rsidR="001B2072">
        <w:rPr>
          <w:rFonts w:ascii="Times New Roman" w:hAnsi="Times New Roman" w:cs="Times New Roman"/>
          <w:sz w:val="28"/>
          <w:szCs w:val="28"/>
        </w:rPr>
        <w:t>н</w:t>
      </w:r>
      <w:r w:rsidR="00B94D93">
        <w:rPr>
          <w:rFonts w:ascii="Times New Roman" w:hAnsi="Times New Roman" w:cs="Times New Roman"/>
          <w:sz w:val="28"/>
          <w:szCs w:val="28"/>
        </w:rPr>
        <w:t>ых показателей</w:t>
      </w:r>
      <w:r w:rsidRPr="00D1218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B94D93">
        <w:rPr>
          <w:rFonts w:ascii="Times New Roman" w:hAnsi="Times New Roman" w:cs="Times New Roman"/>
          <w:sz w:val="28"/>
          <w:szCs w:val="28"/>
        </w:rPr>
        <w:t>ов</w:t>
      </w:r>
      <w:r w:rsidRPr="00D1218D">
        <w:rPr>
          <w:rFonts w:ascii="Times New Roman" w:hAnsi="Times New Roman" w:cs="Times New Roman"/>
          <w:sz w:val="28"/>
          <w:szCs w:val="28"/>
        </w:rPr>
        <w:t xml:space="preserve"> по годам, что затрудняет сделать полный анализ плановых назначений.</w:t>
      </w:r>
    </w:p>
    <w:p w:rsidR="001B2072" w:rsidRPr="00C80D84" w:rsidRDefault="009C32AC" w:rsidP="00566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8D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1B20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эффективного подхода к формированию доходной базы местного бюджета </w:t>
      </w:r>
      <w:r w:rsidR="001B2072" w:rsidRPr="00392D7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Контрольно-счетн</w:t>
      </w:r>
      <w:r w:rsidR="001B207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ая</w:t>
      </w:r>
      <w:r w:rsidR="001B2072" w:rsidRPr="00392D7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комисси</w:t>
      </w:r>
      <w:r w:rsidR="001B207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я</w:t>
      </w:r>
      <w:r w:rsidR="001B2072" w:rsidRPr="00392D7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="001B2072" w:rsidRPr="00392D7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Усть</w:t>
      </w:r>
      <w:proofErr w:type="spellEnd"/>
      <w:r w:rsidR="001B2072" w:rsidRPr="00392D7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– </w:t>
      </w:r>
      <w:proofErr w:type="spellStart"/>
      <w:r w:rsidR="001B2072" w:rsidRPr="00392D7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Кутского</w:t>
      </w:r>
      <w:proofErr w:type="spellEnd"/>
      <w:r w:rsidR="001B2072" w:rsidRPr="00392D7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</w:t>
      </w:r>
      <w:r w:rsidR="001B2072" w:rsidRPr="00392D7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B20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рекомендует провести детальный анализ полноты учета налоговых </w:t>
      </w:r>
      <w:r w:rsidR="00D859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неналоговых </w:t>
      </w:r>
      <w:r w:rsidR="001B2072">
        <w:rPr>
          <w:rFonts w:ascii="Times New Roman" w:eastAsia="Calibri" w:hAnsi="Times New Roman" w:cs="Times New Roman"/>
          <w:sz w:val="28"/>
          <w:szCs w:val="28"/>
          <w:lang w:eastAsia="ru-RU"/>
        </w:rPr>
        <w:t>доходов и их влияния на повышение качества прогнозирования доходов местного бюджета по сравнению с аналогичным периодом прошлого года.</w:t>
      </w:r>
    </w:p>
    <w:p w:rsidR="00B7292F" w:rsidRPr="000333A4" w:rsidRDefault="009C32AC" w:rsidP="005660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21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6. </w:t>
      </w:r>
      <w:r w:rsidR="00B7292F" w:rsidRPr="000333A4">
        <w:rPr>
          <w:rFonts w:ascii="Times New Roman" w:eastAsia="Times New Roman" w:hAnsi="Times New Roman"/>
          <w:sz w:val="28"/>
          <w:szCs w:val="28"/>
        </w:rPr>
        <w:t xml:space="preserve">Проектом бюджета предлагается </w:t>
      </w:r>
      <w:r w:rsidR="00B7292F">
        <w:rPr>
          <w:rFonts w:ascii="Times New Roman" w:eastAsia="Times New Roman" w:hAnsi="Times New Roman"/>
          <w:sz w:val="28"/>
          <w:szCs w:val="28"/>
        </w:rPr>
        <w:t>сократить</w:t>
      </w:r>
      <w:r w:rsidR="00B7292F" w:rsidRPr="000333A4">
        <w:rPr>
          <w:rFonts w:ascii="Times New Roman" w:eastAsia="Times New Roman" w:hAnsi="Times New Roman"/>
          <w:sz w:val="28"/>
          <w:szCs w:val="28"/>
        </w:rPr>
        <w:t xml:space="preserve"> расходы </w:t>
      </w:r>
      <w:proofErr w:type="spellStart"/>
      <w:r w:rsidR="00B7292F" w:rsidRPr="000333A4">
        <w:rPr>
          <w:rFonts w:ascii="Times New Roman" w:hAnsi="Times New Roman"/>
          <w:sz w:val="28"/>
          <w:szCs w:val="28"/>
        </w:rPr>
        <w:t>Ручейского</w:t>
      </w:r>
      <w:proofErr w:type="spellEnd"/>
      <w:r w:rsidR="00B7292F" w:rsidRPr="000333A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B7292F" w:rsidRPr="000333A4">
        <w:rPr>
          <w:rFonts w:ascii="Times New Roman" w:eastAsia="Times New Roman" w:hAnsi="Times New Roman"/>
          <w:sz w:val="28"/>
          <w:szCs w:val="28"/>
        </w:rPr>
        <w:t xml:space="preserve"> в </w:t>
      </w:r>
      <w:r w:rsidR="00B7292F" w:rsidRPr="00D85916">
        <w:rPr>
          <w:rFonts w:ascii="Times New Roman" w:eastAsia="Times New Roman" w:hAnsi="Times New Roman"/>
          <w:b/>
          <w:sz w:val="28"/>
          <w:szCs w:val="28"/>
        </w:rPr>
        <w:t>2019</w:t>
      </w:r>
      <w:r w:rsidR="00B7292F" w:rsidRPr="000333A4">
        <w:rPr>
          <w:rFonts w:ascii="Times New Roman" w:eastAsia="Times New Roman" w:hAnsi="Times New Roman"/>
          <w:sz w:val="28"/>
          <w:szCs w:val="28"/>
        </w:rPr>
        <w:t xml:space="preserve"> году по сравнению с </w:t>
      </w:r>
      <w:r w:rsidR="00B7292F">
        <w:rPr>
          <w:rFonts w:ascii="Times New Roman" w:eastAsia="Times New Roman" w:hAnsi="Times New Roman"/>
          <w:sz w:val="28"/>
          <w:szCs w:val="28"/>
        </w:rPr>
        <w:t xml:space="preserve">ожидаемой оценкой </w:t>
      </w:r>
      <w:r w:rsidR="00B7292F" w:rsidRPr="000333A4">
        <w:rPr>
          <w:rFonts w:ascii="Times New Roman" w:eastAsia="Times New Roman" w:hAnsi="Times New Roman"/>
          <w:sz w:val="28"/>
          <w:szCs w:val="28"/>
        </w:rPr>
        <w:t xml:space="preserve"> 201</w:t>
      </w:r>
      <w:r w:rsidR="00B7292F">
        <w:rPr>
          <w:rFonts w:ascii="Times New Roman" w:eastAsia="Times New Roman" w:hAnsi="Times New Roman"/>
          <w:sz w:val="28"/>
          <w:szCs w:val="28"/>
        </w:rPr>
        <w:t>8</w:t>
      </w:r>
      <w:r w:rsidR="00B7292F" w:rsidRPr="000333A4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B7292F">
        <w:rPr>
          <w:rFonts w:ascii="Times New Roman" w:eastAsia="Times New Roman" w:hAnsi="Times New Roman"/>
          <w:sz w:val="28"/>
          <w:szCs w:val="28"/>
        </w:rPr>
        <w:t xml:space="preserve">а </w:t>
      </w:r>
      <w:r w:rsidR="00B7292F" w:rsidRPr="000333A4">
        <w:rPr>
          <w:rFonts w:ascii="Times New Roman" w:eastAsia="Times New Roman" w:hAnsi="Times New Roman"/>
          <w:sz w:val="28"/>
          <w:szCs w:val="28"/>
        </w:rPr>
        <w:t xml:space="preserve"> </w:t>
      </w:r>
      <w:r w:rsidR="00B7292F">
        <w:rPr>
          <w:rFonts w:ascii="Times New Roman" w:eastAsia="Times New Roman" w:hAnsi="Times New Roman"/>
          <w:sz w:val="28"/>
          <w:szCs w:val="28"/>
        </w:rPr>
        <w:t>на 9524,2 тыс. рублей  или на 42,3%, которые составят в сумме 12988,4 тыс. рублей.</w:t>
      </w:r>
      <w:r w:rsidR="00B7292F" w:rsidRPr="000333A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7292F" w:rsidRPr="000333A4" w:rsidRDefault="00B7292F" w:rsidP="005660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82ECD">
        <w:rPr>
          <w:rFonts w:ascii="Times New Roman" w:eastAsia="Times New Roman" w:hAnsi="Times New Roman"/>
          <w:sz w:val="28"/>
          <w:szCs w:val="28"/>
        </w:rPr>
        <w:t>Снижение расходов по подразделу связано, в основном, с началом формирования бюджета и не включением в расходную часть ожидаемых доходов из областного бюджета, которые, как и в предыдущие годы, найдут свое отражение в течение 201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582ECD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B7292F" w:rsidRPr="000333A4" w:rsidRDefault="00B7292F" w:rsidP="005660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33A4">
        <w:rPr>
          <w:rFonts w:ascii="Times New Roman" w:eastAsia="Times New Roman" w:hAnsi="Times New Roman"/>
          <w:sz w:val="28"/>
          <w:szCs w:val="28"/>
        </w:rPr>
        <w:t>В 2019 году планируется с</w:t>
      </w:r>
      <w:r>
        <w:rPr>
          <w:rFonts w:ascii="Times New Roman" w:eastAsia="Times New Roman" w:hAnsi="Times New Roman"/>
          <w:sz w:val="28"/>
          <w:szCs w:val="28"/>
        </w:rPr>
        <w:t>окращение</w:t>
      </w:r>
      <w:r w:rsidRPr="000333A4">
        <w:rPr>
          <w:rFonts w:ascii="Times New Roman" w:eastAsia="Times New Roman" w:hAnsi="Times New Roman"/>
          <w:sz w:val="28"/>
          <w:szCs w:val="28"/>
        </w:rPr>
        <w:t xml:space="preserve"> расходов по раздел</w:t>
      </w:r>
      <w:r>
        <w:rPr>
          <w:rFonts w:ascii="Times New Roman" w:eastAsia="Times New Roman" w:hAnsi="Times New Roman"/>
          <w:sz w:val="28"/>
          <w:szCs w:val="28"/>
        </w:rPr>
        <w:t>ам</w:t>
      </w:r>
      <w:r w:rsidRPr="000333A4">
        <w:rPr>
          <w:rFonts w:ascii="Times New Roman" w:eastAsia="Times New Roman" w:hAnsi="Times New Roman"/>
          <w:sz w:val="28"/>
          <w:szCs w:val="28"/>
        </w:rPr>
        <w:t xml:space="preserve"> «Жилищно-коммунальное хозяйство» (на 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0333A4">
        <w:rPr>
          <w:rFonts w:ascii="Times New Roman" w:eastAsia="Times New Roman" w:hAnsi="Times New Roman"/>
          <w:sz w:val="28"/>
          <w:szCs w:val="28"/>
        </w:rPr>
        <w:t>5,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0333A4">
        <w:rPr>
          <w:rFonts w:ascii="Times New Roman" w:eastAsia="Times New Roman" w:hAnsi="Times New Roman"/>
          <w:sz w:val="28"/>
          <w:szCs w:val="28"/>
        </w:rPr>
        <w:t xml:space="preserve"> %)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0333A4">
        <w:rPr>
          <w:rFonts w:ascii="Times New Roman" w:eastAsia="Times New Roman" w:hAnsi="Times New Roman"/>
          <w:sz w:val="28"/>
          <w:szCs w:val="28"/>
        </w:rPr>
        <w:t xml:space="preserve"> «Национальная экономика» (на   </w:t>
      </w:r>
      <w:r>
        <w:rPr>
          <w:rFonts w:ascii="Times New Roman" w:eastAsia="Times New Roman" w:hAnsi="Times New Roman"/>
          <w:sz w:val="28"/>
          <w:szCs w:val="28"/>
        </w:rPr>
        <w:t>72,1</w:t>
      </w:r>
      <w:r w:rsidRPr="000333A4">
        <w:rPr>
          <w:rFonts w:ascii="Times New Roman" w:eastAsia="Times New Roman" w:hAnsi="Times New Roman"/>
          <w:sz w:val="28"/>
          <w:szCs w:val="28"/>
        </w:rPr>
        <w:t xml:space="preserve"> %)</w:t>
      </w:r>
      <w:r>
        <w:rPr>
          <w:rFonts w:ascii="Times New Roman" w:eastAsia="Times New Roman" w:hAnsi="Times New Roman"/>
          <w:sz w:val="28"/>
          <w:szCs w:val="28"/>
        </w:rPr>
        <w:t xml:space="preserve">, «Образование» (на 55,6%), </w:t>
      </w:r>
      <w:r w:rsidRPr="000333A4">
        <w:rPr>
          <w:rFonts w:ascii="Times New Roman" w:eastAsia="Times New Roman" w:hAnsi="Times New Roman"/>
          <w:sz w:val="28"/>
          <w:szCs w:val="28"/>
        </w:rPr>
        <w:t xml:space="preserve">«Общегосударственные расходы» (на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333A4">
        <w:rPr>
          <w:rFonts w:ascii="Times New Roman" w:eastAsia="Times New Roman" w:hAnsi="Times New Roman"/>
          <w:sz w:val="28"/>
          <w:szCs w:val="28"/>
        </w:rPr>
        <w:t>3,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333A4">
        <w:rPr>
          <w:rFonts w:ascii="Times New Roman" w:eastAsia="Times New Roman" w:hAnsi="Times New Roman"/>
          <w:sz w:val="28"/>
          <w:szCs w:val="28"/>
        </w:rPr>
        <w:t>%),   «Культура и кинематография» (</w:t>
      </w:r>
      <w:proofErr w:type="gramStart"/>
      <w:r w:rsidRPr="000333A4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333A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12,2%</w:t>
      </w:r>
      <w:r w:rsidRPr="000333A4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отношению к уровню 2018 года</w:t>
      </w:r>
      <w:r w:rsidRPr="000333A4">
        <w:rPr>
          <w:rFonts w:ascii="Times New Roman" w:eastAsia="Times New Roman" w:hAnsi="Times New Roman"/>
          <w:sz w:val="28"/>
          <w:szCs w:val="28"/>
        </w:rPr>
        <w:t>.  П</w:t>
      </w:r>
      <w:r>
        <w:rPr>
          <w:rFonts w:ascii="Times New Roman" w:eastAsia="Times New Roman" w:hAnsi="Times New Roman"/>
          <w:sz w:val="28"/>
          <w:szCs w:val="28"/>
        </w:rPr>
        <w:t xml:space="preserve">о таким разделам как </w:t>
      </w:r>
      <w:r w:rsidRPr="000333A4">
        <w:rPr>
          <w:rFonts w:ascii="Times New Roman" w:eastAsia="Times New Roman" w:hAnsi="Times New Roman"/>
          <w:sz w:val="28"/>
          <w:szCs w:val="28"/>
        </w:rPr>
        <w:t xml:space="preserve">«Национальная оборона» </w:t>
      </w:r>
      <w:r>
        <w:rPr>
          <w:rFonts w:ascii="Times New Roman" w:eastAsia="Times New Roman" w:hAnsi="Times New Roman"/>
          <w:sz w:val="28"/>
          <w:szCs w:val="28"/>
        </w:rPr>
        <w:t xml:space="preserve"> и «Социальная политика» в 2019 году предусматривается рост на 11,7% и 2,0% соответственно в сравнении с ожидаемой оценкой 2018 года.</w:t>
      </w:r>
    </w:p>
    <w:p w:rsidR="00B7292F" w:rsidRDefault="00B7292F" w:rsidP="005660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33A4"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D85916">
        <w:rPr>
          <w:rFonts w:ascii="Times New Roman" w:eastAsia="Times New Roman" w:hAnsi="Times New Roman"/>
          <w:b/>
          <w:sz w:val="28"/>
          <w:szCs w:val="28"/>
        </w:rPr>
        <w:t>2020</w:t>
      </w:r>
      <w:r w:rsidRPr="000333A4">
        <w:rPr>
          <w:rFonts w:ascii="Times New Roman" w:eastAsia="Times New Roman" w:hAnsi="Times New Roman"/>
          <w:sz w:val="28"/>
          <w:szCs w:val="28"/>
        </w:rPr>
        <w:t xml:space="preserve"> год планируется увеличение </w:t>
      </w:r>
      <w:r>
        <w:rPr>
          <w:rFonts w:ascii="Times New Roman" w:eastAsia="Times New Roman" w:hAnsi="Times New Roman"/>
          <w:sz w:val="28"/>
          <w:szCs w:val="28"/>
        </w:rPr>
        <w:t xml:space="preserve">объема </w:t>
      </w:r>
      <w:r w:rsidRPr="000333A4">
        <w:rPr>
          <w:rFonts w:ascii="Times New Roman" w:eastAsia="Times New Roman" w:hAnsi="Times New Roman"/>
          <w:sz w:val="28"/>
          <w:szCs w:val="28"/>
        </w:rPr>
        <w:t xml:space="preserve">расходов на </w:t>
      </w:r>
      <w:r>
        <w:rPr>
          <w:rFonts w:ascii="Times New Roman" w:eastAsia="Times New Roman" w:hAnsi="Times New Roman"/>
          <w:sz w:val="28"/>
          <w:szCs w:val="28"/>
        </w:rPr>
        <w:t>133,3</w:t>
      </w:r>
      <w:r w:rsidRPr="000333A4">
        <w:rPr>
          <w:rFonts w:ascii="Times New Roman" w:eastAsia="Times New Roman" w:hAnsi="Times New Roman"/>
          <w:sz w:val="28"/>
          <w:szCs w:val="28"/>
        </w:rPr>
        <w:t xml:space="preserve"> тыс. рублей или на </w:t>
      </w:r>
      <w:r>
        <w:rPr>
          <w:rFonts w:ascii="Times New Roman" w:eastAsia="Times New Roman" w:hAnsi="Times New Roman"/>
          <w:sz w:val="28"/>
          <w:szCs w:val="28"/>
        </w:rPr>
        <w:t>1,0</w:t>
      </w:r>
      <w:r w:rsidRPr="000333A4">
        <w:rPr>
          <w:rFonts w:ascii="Times New Roman" w:eastAsia="Times New Roman" w:hAnsi="Times New Roman"/>
          <w:sz w:val="28"/>
          <w:szCs w:val="28"/>
        </w:rPr>
        <w:t xml:space="preserve"> % к прогнозным показателям  2019 год</w:t>
      </w:r>
      <w:r>
        <w:rPr>
          <w:rFonts w:ascii="Times New Roman" w:eastAsia="Times New Roman" w:hAnsi="Times New Roman"/>
          <w:sz w:val="28"/>
          <w:szCs w:val="28"/>
        </w:rPr>
        <w:t>а и составит в сумме 13121,7 тыс. рублей</w:t>
      </w:r>
      <w:r w:rsidRPr="000333A4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По разделам </w:t>
      </w:r>
      <w:r w:rsidRPr="000333A4">
        <w:rPr>
          <w:rFonts w:ascii="Times New Roman" w:eastAsia="Times New Roman" w:hAnsi="Times New Roman"/>
          <w:sz w:val="28"/>
          <w:szCs w:val="28"/>
        </w:rPr>
        <w:t>«Национальная оборона»</w:t>
      </w:r>
      <w:r>
        <w:rPr>
          <w:rFonts w:ascii="Times New Roman" w:eastAsia="Times New Roman" w:hAnsi="Times New Roman"/>
          <w:sz w:val="28"/>
          <w:szCs w:val="28"/>
        </w:rPr>
        <w:t xml:space="preserve">, «Социальная политика» и «Обслуживание государственного муниципального долга» объемы бюджетных ассигнований остаются на уровне 2019 года, по остальным разделам предусматривается рост расходов местного бюджета по отношению к предыдущему году, кроме расходов по разделу «Культура и кинематография», снижение по которому предусматривается  на 17,3%. </w:t>
      </w:r>
    </w:p>
    <w:p w:rsidR="00B7292F" w:rsidRPr="001D4ECD" w:rsidRDefault="00D85916" w:rsidP="00566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B7292F">
        <w:rPr>
          <w:rFonts w:ascii="Times New Roman" w:eastAsia="Times New Roman" w:hAnsi="Times New Roman"/>
          <w:sz w:val="28"/>
          <w:szCs w:val="28"/>
        </w:rPr>
        <w:t xml:space="preserve"> </w:t>
      </w:r>
      <w:r w:rsidR="00B7292F" w:rsidRPr="00D85916">
        <w:rPr>
          <w:rFonts w:ascii="Times New Roman" w:eastAsia="Times New Roman" w:hAnsi="Times New Roman"/>
          <w:b/>
          <w:sz w:val="28"/>
          <w:szCs w:val="28"/>
        </w:rPr>
        <w:t xml:space="preserve">2021 </w:t>
      </w:r>
      <w:r w:rsidR="00B7292F">
        <w:rPr>
          <w:rFonts w:ascii="Times New Roman" w:eastAsia="Times New Roman" w:hAnsi="Times New Roman"/>
          <w:sz w:val="28"/>
          <w:szCs w:val="28"/>
        </w:rPr>
        <w:t>год</w:t>
      </w:r>
      <w:r w:rsidR="004F5150">
        <w:rPr>
          <w:rFonts w:ascii="Times New Roman" w:eastAsia="Times New Roman" w:hAnsi="Times New Roman"/>
          <w:sz w:val="28"/>
          <w:szCs w:val="28"/>
        </w:rPr>
        <w:t xml:space="preserve">у </w:t>
      </w:r>
      <w:r w:rsidR="00B7292F">
        <w:rPr>
          <w:rFonts w:ascii="Times New Roman" w:eastAsia="Times New Roman" w:hAnsi="Times New Roman"/>
          <w:sz w:val="28"/>
          <w:szCs w:val="28"/>
        </w:rPr>
        <w:t xml:space="preserve"> предусматривается снижение по общему объему расходов на 0,9% к уровню 2020 года и составит в сумме 13002,0 тыс. рублей. Сокращение расходов по разделу «Культура и кинематография» планируется в 2021 году на 17,3%. По разделам </w:t>
      </w:r>
      <w:r w:rsidR="00B7292F" w:rsidRPr="000333A4">
        <w:rPr>
          <w:rFonts w:ascii="Times New Roman" w:eastAsia="Times New Roman" w:hAnsi="Times New Roman"/>
          <w:sz w:val="28"/>
          <w:szCs w:val="28"/>
        </w:rPr>
        <w:t>«Общегосударственные расходы»</w:t>
      </w:r>
      <w:r w:rsidR="00B7292F">
        <w:rPr>
          <w:rFonts w:ascii="Times New Roman" w:eastAsia="Times New Roman" w:hAnsi="Times New Roman"/>
          <w:sz w:val="28"/>
          <w:szCs w:val="28"/>
        </w:rPr>
        <w:t xml:space="preserve"> и </w:t>
      </w:r>
      <w:r w:rsidR="00B7292F" w:rsidRPr="000333A4">
        <w:rPr>
          <w:rFonts w:ascii="Times New Roman" w:eastAsia="Times New Roman" w:hAnsi="Times New Roman"/>
          <w:sz w:val="28"/>
          <w:szCs w:val="28"/>
        </w:rPr>
        <w:t>«Жилищно-коммунальное хозяйство»</w:t>
      </w:r>
      <w:r w:rsidR="00B7292F">
        <w:rPr>
          <w:rFonts w:ascii="Times New Roman" w:eastAsia="Times New Roman" w:hAnsi="Times New Roman"/>
          <w:sz w:val="28"/>
          <w:szCs w:val="28"/>
        </w:rPr>
        <w:t xml:space="preserve"> планируется увеличение бюджетных ассигнований на 3,1% и 3,5% соответственно. По остальным разделам расходы планируются в объемах 2020 года.  </w:t>
      </w:r>
    </w:p>
    <w:p w:rsidR="00AA6E7D" w:rsidRPr="007F21B2" w:rsidRDefault="00B7292F" w:rsidP="00566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AA6E7D" w:rsidRPr="00AA6E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6E7D" w:rsidRPr="007F21B2">
        <w:rPr>
          <w:rFonts w:ascii="Times New Roman" w:hAnsi="Times New Roman"/>
          <w:sz w:val="28"/>
          <w:szCs w:val="28"/>
          <w:lang w:eastAsia="ru-RU"/>
        </w:rPr>
        <w:t>Совокупное сальдо по источникам финансирования дефицита бюджета составит в 201</w:t>
      </w:r>
      <w:r w:rsidR="00AA6E7D">
        <w:rPr>
          <w:rFonts w:ascii="Times New Roman" w:hAnsi="Times New Roman"/>
          <w:sz w:val="28"/>
          <w:szCs w:val="28"/>
          <w:lang w:eastAsia="ru-RU"/>
        </w:rPr>
        <w:t>9</w:t>
      </w:r>
      <w:r w:rsidR="00AA6E7D" w:rsidRPr="007F21B2">
        <w:rPr>
          <w:rFonts w:ascii="Times New Roman" w:hAnsi="Times New Roman"/>
          <w:sz w:val="28"/>
          <w:szCs w:val="28"/>
          <w:lang w:eastAsia="ru-RU"/>
        </w:rPr>
        <w:t xml:space="preserve"> году в сумме </w:t>
      </w:r>
      <w:r w:rsidR="00AA6E7D">
        <w:rPr>
          <w:rFonts w:ascii="Times New Roman" w:hAnsi="Times New Roman"/>
          <w:sz w:val="28"/>
          <w:szCs w:val="28"/>
          <w:lang w:eastAsia="ru-RU"/>
        </w:rPr>
        <w:t>81,8</w:t>
      </w:r>
      <w:r w:rsidR="00AA6E7D" w:rsidRPr="007F21B2">
        <w:rPr>
          <w:rFonts w:ascii="Times New Roman" w:hAnsi="Times New Roman"/>
          <w:sz w:val="28"/>
          <w:szCs w:val="28"/>
          <w:lang w:eastAsia="ru-RU"/>
        </w:rPr>
        <w:t xml:space="preserve"> тыс. рублей, в 20</w:t>
      </w:r>
      <w:r w:rsidR="00AA6E7D">
        <w:rPr>
          <w:rFonts w:ascii="Times New Roman" w:hAnsi="Times New Roman"/>
          <w:sz w:val="28"/>
          <w:szCs w:val="28"/>
          <w:lang w:eastAsia="ru-RU"/>
        </w:rPr>
        <w:t>20</w:t>
      </w:r>
      <w:r w:rsidR="00AA6E7D" w:rsidRPr="007F21B2">
        <w:rPr>
          <w:rFonts w:ascii="Times New Roman" w:hAnsi="Times New Roman"/>
          <w:sz w:val="28"/>
          <w:szCs w:val="28"/>
          <w:lang w:eastAsia="ru-RU"/>
        </w:rPr>
        <w:t xml:space="preserve"> году в сумме </w:t>
      </w:r>
      <w:r w:rsidR="00AA6E7D">
        <w:rPr>
          <w:rFonts w:ascii="Times New Roman" w:hAnsi="Times New Roman"/>
          <w:sz w:val="28"/>
          <w:szCs w:val="28"/>
          <w:lang w:eastAsia="ru-RU"/>
        </w:rPr>
        <w:t>83,6</w:t>
      </w:r>
      <w:r w:rsidR="00AA6E7D" w:rsidRPr="007F21B2">
        <w:rPr>
          <w:rFonts w:ascii="Times New Roman" w:hAnsi="Times New Roman"/>
          <w:sz w:val="28"/>
          <w:szCs w:val="28"/>
          <w:lang w:eastAsia="ru-RU"/>
        </w:rPr>
        <w:t xml:space="preserve"> тыс. рублей и в 20</w:t>
      </w:r>
      <w:r w:rsidR="00AA6E7D">
        <w:rPr>
          <w:rFonts w:ascii="Times New Roman" w:hAnsi="Times New Roman"/>
          <w:sz w:val="28"/>
          <w:szCs w:val="28"/>
          <w:lang w:eastAsia="ru-RU"/>
        </w:rPr>
        <w:t>21</w:t>
      </w:r>
      <w:r w:rsidR="00AA6E7D" w:rsidRPr="007F21B2">
        <w:rPr>
          <w:rFonts w:ascii="Times New Roman" w:hAnsi="Times New Roman"/>
          <w:sz w:val="28"/>
          <w:szCs w:val="28"/>
          <w:lang w:eastAsia="ru-RU"/>
        </w:rPr>
        <w:t xml:space="preserve"> году в сумме </w:t>
      </w:r>
      <w:r w:rsidR="00AA6E7D">
        <w:rPr>
          <w:rFonts w:ascii="Times New Roman" w:hAnsi="Times New Roman"/>
          <w:sz w:val="28"/>
          <w:szCs w:val="28"/>
          <w:lang w:eastAsia="ru-RU"/>
        </w:rPr>
        <w:t xml:space="preserve">85,3 </w:t>
      </w:r>
      <w:r w:rsidR="00AA6E7D" w:rsidRPr="007F21B2">
        <w:rPr>
          <w:rFonts w:ascii="Times New Roman" w:hAnsi="Times New Roman"/>
          <w:sz w:val="28"/>
          <w:szCs w:val="28"/>
          <w:lang w:eastAsia="ru-RU"/>
        </w:rPr>
        <w:t xml:space="preserve">тыс. рублей. </w:t>
      </w:r>
    </w:p>
    <w:p w:rsidR="00B7292F" w:rsidRDefault="00AA6E7D" w:rsidP="005660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35946">
        <w:rPr>
          <w:rFonts w:ascii="Times New Roman" w:hAnsi="Times New Roman"/>
          <w:sz w:val="28"/>
          <w:szCs w:val="28"/>
          <w:lang w:eastAsia="ru-RU"/>
        </w:rPr>
        <w:t xml:space="preserve">редусмотренные проектом показатели </w:t>
      </w:r>
      <w:r>
        <w:rPr>
          <w:rFonts w:ascii="Times New Roman" w:hAnsi="Times New Roman"/>
          <w:sz w:val="28"/>
          <w:szCs w:val="28"/>
          <w:lang w:eastAsia="ru-RU"/>
        </w:rPr>
        <w:t>сельск</w:t>
      </w:r>
      <w:r w:rsidRPr="00B35946">
        <w:rPr>
          <w:rFonts w:ascii="Times New Roman" w:hAnsi="Times New Roman"/>
          <w:sz w:val="28"/>
          <w:szCs w:val="28"/>
          <w:lang w:eastAsia="ru-RU"/>
        </w:rPr>
        <w:t>ого бюджета на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B35946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и плановый период 2020 и 2021 годов </w:t>
      </w:r>
      <w:r w:rsidRPr="00B35946">
        <w:rPr>
          <w:rFonts w:ascii="Times New Roman" w:hAnsi="Times New Roman"/>
          <w:sz w:val="28"/>
          <w:szCs w:val="28"/>
          <w:lang w:eastAsia="ru-RU"/>
        </w:rPr>
        <w:t>соответствуют установленным БК РФ принципам сбалансированности бюджета (ст.33 БК РФ) и общего (совокупного) покрытия расходов бюджетов (ст.35 БК РФ</w:t>
      </w:r>
      <w:r w:rsidR="006822CD">
        <w:rPr>
          <w:rFonts w:ascii="Times New Roman" w:hAnsi="Times New Roman"/>
          <w:sz w:val="28"/>
          <w:szCs w:val="28"/>
          <w:lang w:eastAsia="ru-RU"/>
        </w:rPr>
        <w:t>)</w:t>
      </w:r>
    </w:p>
    <w:p w:rsidR="00670813" w:rsidRDefault="002F4A9E" w:rsidP="005660E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813">
        <w:rPr>
          <w:rFonts w:ascii="Times New Roman" w:eastAsia="Times New Roman" w:hAnsi="Times New Roman"/>
          <w:b/>
          <w:sz w:val="28"/>
          <w:szCs w:val="28"/>
        </w:rPr>
        <w:t>8.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A2483">
        <w:rPr>
          <w:rFonts w:ascii="Times New Roman" w:hAnsi="Times New Roman"/>
          <w:sz w:val="28"/>
          <w:szCs w:val="28"/>
        </w:rPr>
        <w:t>Причины снижения</w:t>
      </w:r>
      <w:r>
        <w:rPr>
          <w:rFonts w:ascii="Times New Roman" w:hAnsi="Times New Roman"/>
          <w:sz w:val="28"/>
          <w:szCs w:val="28"/>
        </w:rPr>
        <w:t>,</w:t>
      </w:r>
      <w:r w:rsidRPr="005A2483">
        <w:rPr>
          <w:rFonts w:ascii="Times New Roman" w:hAnsi="Times New Roman"/>
          <w:sz w:val="28"/>
          <w:szCs w:val="28"/>
        </w:rPr>
        <w:t xml:space="preserve"> или увеличения </w:t>
      </w:r>
      <w:r>
        <w:rPr>
          <w:rFonts w:ascii="Times New Roman" w:hAnsi="Times New Roman"/>
          <w:sz w:val="28"/>
          <w:szCs w:val="28"/>
        </w:rPr>
        <w:t xml:space="preserve">доходов и объемов бюджетных ассигнований на 2019 год и плановый период 2020 и 2021 годов </w:t>
      </w:r>
      <w:r w:rsidRPr="005A2483">
        <w:rPr>
          <w:rFonts w:ascii="Times New Roman" w:hAnsi="Times New Roman"/>
          <w:sz w:val="28"/>
          <w:szCs w:val="28"/>
        </w:rPr>
        <w:t>в пояснительной записке к проекту бюджета не указ</w:t>
      </w:r>
      <w:r>
        <w:rPr>
          <w:rFonts w:ascii="Times New Roman" w:hAnsi="Times New Roman"/>
          <w:sz w:val="28"/>
          <w:szCs w:val="28"/>
        </w:rPr>
        <w:t>ываются.</w:t>
      </w:r>
    </w:p>
    <w:p w:rsidR="00D30CE3" w:rsidRDefault="00D30CE3" w:rsidP="00566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30CE3">
        <w:rPr>
          <w:rFonts w:ascii="Times New Roman" w:hAnsi="Times New Roman"/>
          <w:b/>
          <w:sz w:val="28"/>
          <w:szCs w:val="28"/>
        </w:rPr>
        <w:t>9.</w:t>
      </w:r>
      <w:r w:rsidRPr="00D30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приложениях №13 и №14 некорректно отражены суммы по строке «Источники внутреннего финансирования дефицита бюджета» код 00001000000000000000  сумма (-) 81,8, (-) 83,8, (-)85,3, следовало 81,8;  83,8; 85,8.</w:t>
      </w:r>
    </w:p>
    <w:p w:rsidR="00D30CE3" w:rsidRDefault="00D30CE3" w:rsidP="00566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приложении №10 некорректно отражена сумма по строке «Национальная оборона» КВСР 959 КФСР 0200 в графе «Ассигнования 2021 год» отражена сумма (-) 171,3 следовало 171,3.  </w:t>
      </w:r>
    </w:p>
    <w:p w:rsidR="00926A08" w:rsidRPr="00D1218D" w:rsidRDefault="00926A08" w:rsidP="009C32A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C09" w:rsidRPr="00670813" w:rsidRDefault="00670813" w:rsidP="00BE2C09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E2C09" w:rsidRPr="0067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проведенной экспертизы Контрольно-счетная комиссия </w:t>
      </w:r>
      <w:proofErr w:type="spellStart"/>
      <w:r w:rsidR="00BE2C09" w:rsidRPr="006708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="00BE2C09" w:rsidRPr="0067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делает вывод, что проект решения Думы «О бюджете </w:t>
      </w:r>
      <w:proofErr w:type="spellStart"/>
      <w:r w:rsidR="00BE2C09" w:rsidRPr="006708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Ручейского</w:t>
      </w:r>
      <w:proofErr w:type="spellEnd"/>
      <w:r w:rsidR="00BE2C09" w:rsidRPr="0067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201</w:t>
      </w:r>
      <w:r w:rsidR="002A2E48" w:rsidRPr="006708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E2C09" w:rsidRPr="0067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E6AE7" w:rsidRPr="0067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 w:rsidR="002A2E48" w:rsidRPr="006708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E6AE7" w:rsidRPr="0067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2A2E48" w:rsidRPr="006708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E6AE7" w:rsidRPr="0067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BE2C09" w:rsidRPr="0067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целом, соответствует бюджетному законодательству Российской Федерации и может быть </w:t>
      </w:r>
      <w:r w:rsidRPr="0067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 к принятию </w:t>
      </w:r>
      <w:r w:rsidR="00BE2C09" w:rsidRPr="0067081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замечаний, указанных в настоящем заключении.</w:t>
      </w:r>
    </w:p>
    <w:p w:rsidR="00A93F54" w:rsidRPr="00D1218D" w:rsidRDefault="00A93F54" w:rsidP="00A93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B36" w:rsidRDefault="00E40B36" w:rsidP="00E40B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F54" w:rsidRPr="00A93F54" w:rsidRDefault="00976BCA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Инспектор</w:t>
      </w:r>
      <w:r w:rsidR="00A93F54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  <w:r w:rsidR="00FE6AE7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 УКМО 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Н.</w:t>
      </w:r>
      <w:r w:rsidR="00E40B3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40B36">
        <w:rPr>
          <w:rFonts w:ascii="Times New Roman" w:eastAsia="Calibri" w:hAnsi="Times New Roman" w:cs="Times New Roman"/>
          <w:sz w:val="28"/>
          <w:szCs w:val="28"/>
          <w:lang w:eastAsia="ru-RU"/>
        </w:rPr>
        <w:t>Битюцких</w:t>
      </w:r>
      <w:proofErr w:type="spellEnd"/>
    </w:p>
    <w:p w:rsidR="00A93F54" w:rsidRDefault="00A93F54" w:rsidP="00A93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3F54" w:rsidSect="00A93F54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07" w:rsidRDefault="00DD4707" w:rsidP="00AA2B2A">
      <w:pPr>
        <w:spacing w:after="0" w:line="240" w:lineRule="auto"/>
      </w:pPr>
      <w:r>
        <w:separator/>
      </w:r>
    </w:p>
  </w:endnote>
  <w:endnote w:type="continuationSeparator" w:id="0">
    <w:p w:rsidR="00DD4707" w:rsidRDefault="00DD4707" w:rsidP="00AA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07" w:rsidRDefault="00DD4707" w:rsidP="00AA2B2A">
      <w:pPr>
        <w:spacing w:after="0" w:line="240" w:lineRule="auto"/>
      </w:pPr>
      <w:r>
        <w:separator/>
      </w:r>
    </w:p>
  </w:footnote>
  <w:footnote w:type="continuationSeparator" w:id="0">
    <w:p w:rsidR="00DD4707" w:rsidRDefault="00DD4707" w:rsidP="00AA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969089"/>
    </w:sdtPr>
    <w:sdtEndPr/>
    <w:sdtContent>
      <w:p w:rsidR="00AA2B2A" w:rsidRDefault="00112BA5">
        <w:pPr>
          <w:pStyle w:val="a5"/>
          <w:jc w:val="center"/>
        </w:pPr>
        <w:r>
          <w:fldChar w:fldCharType="begin"/>
        </w:r>
        <w:r w:rsidR="00AA2B2A">
          <w:instrText>PAGE   \* MERGEFORMAT</w:instrText>
        </w:r>
        <w:r>
          <w:fldChar w:fldCharType="separate"/>
        </w:r>
        <w:r w:rsidR="005660ED">
          <w:rPr>
            <w:noProof/>
          </w:rPr>
          <w:t>2</w:t>
        </w:r>
        <w:r>
          <w:fldChar w:fldCharType="end"/>
        </w:r>
      </w:p>
    </w:sdtContent>
  </w:sdt>
  <w:p w:rsidR="00AA2B2A" w:rsidRDefault="00AA2B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B12"/>
    <w:multiLevelType w:val="hybridMultilevel"/>
    <w:tmpl w:val="185623BE"/>
    <w:lvl w:ilvl="0" w:tplc="829633A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DE08D5"/>
    <w:multiLevelType w:val="hybridMultilevel"/>
    <w:tmpl w:val="4488A9AA"/>
    <w:lvl w:ilvl="0" w:tplc="98186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5B5B70"/>
    <w:multiLevelType w:val="hybridMultilevel"/>
    <w:tmpl w:val="3A52C7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AC486F"/>
    <w:multiLevelType w:val="hybridMultilevel"/>
    <w:tmpl w:val="12548AA4"/>
    <w:lvl w:ilvl="0" w:tplc="20F60110">
      <w:start w:val="5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37E64385"/>
    <w:multiLevelType w:val="multilevel"/>
    <w:tmpl w:val="AA50408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3B4160B6"/>
    <w:multiLevelType w:val="hybridMultilevel"/>
    <w:tmpl w:val="532C498C"/>
    <w:lvl w:ilvl="0" w:tplc="D6C6EC0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6EC30C13"/>
    <w:multiLevelType w:val="hybridMultilevel"/>
    <w:tmpl w:val="E8D6F43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EA1082"/>
    <w:multiLevelType w:val="hybridMultilevel"/>
    <w:tmpl w:val="204674F8"/>
    <w:lvl w:ilvl="0" w:tplc="0419000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E92"/>
    <w:rsid w:val="00000F31"/>
    <w:rsid w:val="0000104C"/>
    <w:rsid w:val="000010C6"/>
    <w:rsid w:val="0000282F"/>
    <w:rsid w:val="00002CDA"/>
    <w:rsid w:val="00003061"/>
    <w:rsid w:val="000039BD"/>
    <w:rsid w:val="000043B0"/>
    <w:rsid w:val="000065AD"/>
    <w:rsid w:val="000156BF"/>
    <w:rsid w:val="00015A67"/>
    <w:rsid w:val="0001603D"/>
    <w:rsid w:val="0001604B"/>
    <w:rsid w:val="00016169"/>
    <w:rsid w:val="0001648D"/>
    <w:rsid w:val="000204AD"/>
    <w:rsid w:val="00020C8F"/>
    <w:rsid w:val="00022871"/>
    <w:rsid w:val="0002345D"/>
    <w:rsid w:val="000244F7"/>
    <w:rsid w:val="00024B2A"/>
    <w:rsid w:val="000264C4"/>
    <w:rsid w:val="00026D99"/>
    <w:rsid w:val="000310E5"/>
    <w:rsid w:val="00032F2B"/>
    <w:rsid w:val="00033197"/>
    <w:rsid w:val="000365CA"/>
    <w:rsid w:val="000377DF"/>
    <w:rsid w:val="00042973"/>
    <w:rsid w:val="00042D5B"/>
    <w:rsid w:val="0004372D"/>
    <w:rsid w:val="000518BB"/>
    <w:rsid w:val="00051CC2"/>
    <w:rsid w:val="00054081"/>
    <w:rsid w:val="0005671A"/>
    <w:rsid w:val="00056748"/>
    <w:rsid w:val="00056A6D"/>
    <w:rsid w:val="0006294D"/>
    <w:rsid w:val="0006295C"/>
    <w:rsid w:val="0006532B"/>
    <w:rsid w:val="00067791"/>
    <w:rsid w:val="00067D06"/>
    <w:rsid w:val="000712E1"/>
    <w:rsid w:val="00071BAC"/>
    <w:rsid w:val="000723A7"/>
    <w:rsid w:val="00072BB0"/>
    <w:rsid w:val="00073118"/>
    <w:rsid w:val="0007393D"/>
    <w:rsid w:val="000739A1"/>
    <w:rsid w:val="00074855"/>
    <w:rsid w:val="00080818"/>
    <w:rsid w:val="00084407"/>
    <w:rsid w:val="000930B9"/>
    <w:rsid w:val="000962A2"/>
    <w:rsid w:val="00096AC5"/>
    <w:rsid w:val="00096C62"/>
    <w:rsid w:val="000A0279"/>
    <w:rsid w:val="000A085A"/>
    <w:rsid w:val="000A0C61"/>
    <w:rsid w:val="000A40C2"/>
    <w:rsid w:val="000A63CD"/>
    <w:rsid w:val="000B280E"/>
    <w:rsid w:val="000B3DA5"/>
    <w:rsid w:val="000C4530"/>
    <w:rsid w:val="000C5A2F"/>
    <w:rsid w:val="000D0DC7"/>
    <w:rsid w:val="000D4A4E"/>
    <w:rsid w:val="000D4BF6"/>
    <w:rsid w:val="000D52F6"/>
    <w:rsid w:val="000D62F3"/>
    <w:rsid w:val="000D6815"/>
    <w:rsid w:val="000D7184"/>
    <w:rsid w:val="000E0AC7"/>
    <w:rsid w:val="000E23F9"/>
    <w:rsid w:val="000E4E65"/>
    <w:rsid w:val="000E5A28"/>
    <w:rsid w:val="000E5ACB"/>
    <w:rsid w:val="000E6F41"/>
    <w:rsid w:val="000F3114"/>
    <w:rsid w:val="000F48B7"/>
    <w:rsid w:val="000F4DB2"/>
    <w:rsid w:val="00100B3B"/>
    <w:rsid w:val="001017B2"/>
    <w:rsid w:val="0010543B"/>
    <w:rsid w:val="001112F1"/>
    <w:rsid w:val="00112BA5"/>
    <w:rsid w:val="0011304C"/>
    <w:rsid w:val="00113133"/>
    <w:rsid w:val="001131BC"/>
    <w:rsid w:val="001165A1"/>
    <w:rsid w:val="001166DA"/>
    <w:rsid w:val="00117A9F"/>
    <w:rsid w:val="00117EB1"/>
    <w:rsid w:val="00121990"/>
    <w:rsid w:val="00121EB7"/>
    <w:rsid w:val="00122A14"/>
    <w:rsid w:val="00125610"/>
    <w:rsid w:val="001261D3"/>
    <w:rsid w:val="00130EB5"/>
    <w:rsid w:val="00131114"/>
    <w:rsid w:val="00133C67"/>
    <w:rsid w:val="00140D17"/>
    <w:rsid w:val="00140F9A"/>
    <w:rsid w:val="001419F9"/>
    <w:rsid w:val="00141A54"/>
    <w:rsid w:val="00142899"/>
    <w:rsid w:val="00144D85"/>
    <w:rsid w:val="001514C0"/>
    <w:rsid w:val="001518D4"/>
    <w:rsid w:val="00151FE9"/>
    <w:rsid w:val="001555E1"/>
    <w:rsid w:val="001559D9"/>
    <w:rsid w:val="001563B3"/>
    <w:rsid w:val="00156A0C"/>
    <w:rsid w:val="0015768A"/>
    <w:rsid w:val="00161362"/>
    <w:rsid w:val="00164165"/>
    <w:rsid w:val="001648AF"/>
    <w:rsid w:val="001649B0"/>
    <w:rsid w:val="00166564"/>
    <w:rsid w:val="00175171"/>
    <w:rsid w:val="00176B48"/>
    <w:rsid w:val="001770A1"/>
    <w:rsid w:val="00177330"/>
    <w:rsid w:val="00180342"/>
    <w:rsid w:val="00180C69"/>
    <w:rsid w:val="00181E2C"/>
    <w:rsid w:val="001828C9"/>
    <w:rsid w:val="001848CF"/>
    <w:rsid w:val="00186579"/>
    <w:rsid w:val="0018683C"/>
    <w:rsid w:val="00186FC8"/>
    <w:rsid w:val="00190702"/>
    <w:rsid w:val="0019206E"/>
    <w:rsid w:val="00193062"/>
    <w:rsid w:val="0019424D"/>
    <w:rsid w:val="001958FA"/>
    <w:rsid w:val="001960D1"/>
    <w:rsid w:val="00196737"/>
    <w:rsid w:val="00196796"/>
    <w:rsid w:val="00197650"/>
    <w:rsid w:val="001A1D47"/>
    <w:rsid w:val="001A2034"/>
    <w:rsid w:val="001A217D"/>
    <w:rsid w:val="001A2BF4"/>
    <w:rsid w:val="001A4AA4"/>
    <w:rsid w:val="001A79DD"/>
    <w:rsid w:val="001B040F"/>
    <w:rsid w:val="001B2072"/>
    <w:rsid w:val="001B29D0"/>
    <w:rsid w:val="001B2B1D"/>
    <w:rsid w:val="001B2D5E"/>
    <w:rsid w:val="001B3BE7"/>
    <w:rsid w:val="001B3EFE"/>
    <w:rsid w:val="001B5584"/>
    <w:rsid w:val="001B5A47"/>
    <w:rsid w:val="001B7D05"/>
    <w:rsid w:val="001C1868"/>
    <w:rsid w:val="001C240F"/>
    <w:rsid w:val="001C2B8D"/>
    <w:rsid w:val="001C3360"/>
    <w:rsid w:val="001C3C0B"/>
    <w:rsid w:val="001C4BC8"/>
    <w:rsid w:val="001C7C8A"/>
    <w:rsid w:val="001D00EB"/>
    <w:rsid w:val="001D1F0B"/>
    <w:rsid w:val="001D5658"/>
    <w:rsid w:val="001D5933"/>
    <w:rsid w:val="001D6229"/>
    <w:rsid w:val="001E02AB"/>
    <w:rsid w:val="001E3A4C"/>
    <w:rsid w:val="001E3EF3"/>
    <w:rsid w:val="001E5D24"/>
    <w:rsid w:val="001F1F82"/>
    <w:rsid w:val="001F3BF9"/>
    <w:rsid w:val="001F4628"/>
    <w:rsid w:val="001F49F4"/>
    <w:rsid w:val="001F7482"/>
    <w:rsid w:val="0020042C"/>
    <w:rsid w:val="002007F7"/>
    <w:rsid w:val="00201432"/>
    <w:rsid w:val="00203303"/>
    <w:rsid w:val="00203516"/>
    <w:rsid w:val="00204E1C"/>
    <w:rsid w:val="00206D57"/>
    <w:rsid w:val="00210C9F"/>
    <w:rsid w:val="0021139B"/>
    <w:rsid w:val="00211C54"/>
    <w:rsid w:val="00212AB1"/>
    <w:rsid w:val="00214D75"/>
    <w:rsid w:val="002161A1"/>
    <w:rsid w:val="00217B48"/>
    <w:rsid w:val="00217C51"/>
    <w:rsid w:val="00217CE6"/>
    <w:rsid w:val="0022062A"/>
    <w:rsid w:val="00223CC5"/>
    <w:rsid w:val="0022556F"/>
    <w:rsid w:val="002273E0"/>
    <w:rsid w:val="00232582"/>
    <w:rsid w:val="00232D41"/>
    <w:rsid w:val="00235EA8"/>
    <w:rsid w:val="00236DB9"/>
    <w:rsid w:val="0024062B"/>
    <w:rsid w:val="00243B73"/>
    <w:rsid w:val="0024449F"/>
    <w:rsid w:val="002448FE"/>
    <w:rsid w:val="00244B53"/>
    <w:rsid w:val="00245698"/>
    <w:rsid w:val="002472BA"/>
    <w:rsid w:val="0024734B"/>
    <w:rsid w:val="00251875"/>
    <w:rsid w:val="00251F34"/>
    <w:rsid w:val="002527BB"/>
    <w:rsid w:val="00253039"/>
    <w:rsid w:val="00254CBA"/>
    <w:rsid w:val="00260B37"/>
    <w:rsid w:val="00264A84"/>
    <w:rsid w:val="00267002"/>
    <w:rsid w:val="0026752F"/>
    <w:rsid w:val="002700C0"/>
    <w:rsid w:val="002713F5"/>
    <w:rsid w:val="00271BC9"/>
    <w:rsid w:val="00272438"/>
    <w:rsid w:val="0027254B"/>
    <w:rsid w:val="00273CEA"/>
    <w:rsid w:val="00274955"/>
    <w:rsid w:val="00276FFA"/>
    <w:rsid w:val="00281E3F"/>
    <w:rsid w:val="00286BC3"/>
    <w:rsid w:val="00286DE3"/>
    <w:rsid w:val="00287244"/>
    <w:rsid w:val="00287D09"/>
    <w:rsid w:val="00290287"/>
    <w:rsid w:val="00291915"/>
    <w:rsid w:val="00292B9C"/>
    <w:rsid w:val="002945EE"/>
    <w:rsid w:val="00297D21"/>
    <w:rsid w:val="002A2E48"/>
    <w:rsid w:val="002A37BF"/>
    <w:rsid w:val="002A4758"/>
    <w:rsid w:val="002A5EB7"/>
    <w:rsid w:val="002A68DC"/>
    <w:rsid w:val="002A7A01"/>
    <w:rsid w:val="002B06E5"/>
    <w:rsid w:val="002B0BAA"/>
    <w:rsid w:val="002B1E24"/>
    <w:rsid w:val="002B2853"/>
    <w:rsid w:val="002B37E0"/>
    <w:rsid w:val="002C0944"/>
    <w:rsid w:val="002C4228"/>
    <w:rsid w:val="002C4C30"/>
    <w:rsid w:val="002C53DD"/>
    <w:rsid w:val="002D0CF1"/>
    <w:rsid w:val="002D1BDE"/>
    <w:rsid w:val="002D1FD2"/>
    <w:rsid w:val="002D31DD"/>
    <w:rsid w:val="002D6A34"/>
    <w:rsid w:val="002D78C8"/>
    <w:rsid w:val="002E0CC9"/>
    <w:rsid w:val="002E2457"/>
    <w:rsid w:val="002E60ED"/>
    <w:rsid w:val="002E706A"/>
    <w:rsid w:val="002E734B"/>
    <w:rsid w:val="002F1A09"/>
    <w:rsid w:val="002F1DD8"/>
    <w:rsid w:val="002F4A9E"/>
    <w:rsid w:val="002F4D62"/>
    <w:rsid w:val="002F60CB"/>
    <w:rsid w:val="00300505"/>
    <w:rsid w:val="00302E66"/>
    <w:rsid w:val="003055D9"/>
    <w:rsid w:val="003060B5"/>
    <w:rsid w:val="003065EE"/>
    <w:rsid w:val="00310AEE"/>
    <w:rsid w:val="0031370B"/>
    <w:rsid w:val="0031471F"/>
    <w:rsid w:val="00314EA2"/>
    <w:rsid w:val="00315C44"/>
    <w:rsid w:val="003162E8"/>
    <w:rsid w:val="00320EF7"/>
    <w:rsid w:val="00322BE7"/>
    <w:rsid w:val="0032590F"/>
    <w:rsid w:val="00326287"/>
    <w:rsid w:val="00330F87"/>
    <w:rsid w:val="00331164"/>
    <w:rsid w:val="00337E27"/>
    <w:rsid w:val="0034255D"/>
    <w:rsid w:val="003428C8"/>
    <w:rsid w:val="00343453"/>
    <w:rsid w:val="00344DBA"/>
    <w:rsid w:val="003466F8"/>
    <w:rsid w:val="00347843"/>
    <w:rsid w:val="00347AF4"/>
    <w:rsid w:val="0035029D"/>
    <w:rsid w:val="00351181"/>
    <w:rsid w:val="00351BB6"/>
    <w:rsid w:val="00353607"/>
    <w:rsid w:val="00355A52"/>
    <w:rsid w:val="003562C8"/>
    <w:rsid w:val="00356BAD"/>
    <w:rsid w:val="00361EF1"/>
    <w:rsid w:val="003636E6"/>
    <w:rsid w:val="00364146"/>
    <w:rsid w:val="00366ECC"/>
    <w:rsid w:val="0036734E"/>
    <w:rsid w:val="00367A54"/>
    <w:rsid w:val="00371234"/>
    <w:rsid w:val="00371903"/>
    <w:rsid w:val="00371D06"/>
    <w:rsid w:val="00373FD6"/>
    <w:rsid w:val="00377362"/>
    <w:rsid w:val="003810F1"/>
    <w:rsid w:val="00381468"/>
    <w:rsid w:val="00384584"/>
    <w:rsid w:val="00384B65"/>
    <w:rsid w:val="003852CE"/>
    <w:rsid w:val="00390F87"/>
    <w:rsid w:val="003A1DE8"/>
    <w:rsid w:val="003A2F74"/>
    <w:rsid w:val="003A47F8"/>
    <w:rsid w:val="003A591F"/>
    <w:rsid w:val="003A606C"/>
    <w:rsid w:val="003B0249"/>
    <w:rsid w:val="003B0A2D"/>
    <w:rsid w:val="003B0F7B"/>
    <w:rsid w:val="003B4529"/>
    <w:rsid w:val="003B4E06"/>
    <w:rsid w:val="003C061A"/>
    <w:rsid w:val="003C0FCA"/>
    <w:rsid w:val="003C1BCE"/>
    <w:rsid w:val="003C2610"/>
    <w:rsid w:val="003C32E5"/>
    <w:rsid w:val="003C32EF"/>
    <w:rsid w:val="003C3590"/>
    <w:rsid w:val="003C5539"/>
    <w:rsid w:val="003C72CC"/>
    <w:rsid w:val="003D04FC"/>
    <w:rsid w:val="003D26C8"/>
    <w:rsid w:val="003D33A1"/>
    <w:rsid w:val="003D35BC"/>
    <w:rsid w:val="003D4F61"/>
    <w:rsid w:val="003D7036"/>
    <w:rsid w:val="003E0F54"/>
    <w:rsid w:val="003E2FAF"/>
    <w:rsid w:val="003E7049"/>
    <w:rsid w:val="003F5F7C"/>
    <w:rsid w:val="003F668F"/>
    <w:rsid w:val="00402099"/>
    <w:rsid w:val="004050B9"/>
    <w:rsid w:val="0040556B"/>
    <w:rsid w:val="004066D4"/>
    <w:rsid w:val="00411130"/>
    <w:rsid w:val="004115E2"/>
    <w:rsid w:val="00414054"/>
    <w:rsid w:val="004148F6"/>
    <w:rsid w:val="00416A9A"/>
    <w:rsid w:val="00417DA6"/>
    <w:rsid w:val="00420468"/>
    <w:rsid w:val="00420DF7"/>
    <w:rsid w:val="004224F7"/>
    <w:rsid w:val="00423928"/>
    <w:rsid w:val="004269B9"/>
    <w:rsid w:val="00427E7B"/>
    <w:rsid w:val="00431439"/>
    <w:rsid w:val="004349A4"/>
    <w:rsid w:val="00440EB8"/>
    <w:rsid w:val="0044439D"/>
    <w:rsid w:val="004459D1"/>
    <w:rsid w:val="00446A71"/>
    <w:rsid w:val="00447276"/>
    <w:rsid w:val="0044742F"/>
    <w:rsid w:val="00450559"/>
    <w:rsid w:val="00451A51"/>
    <w:rsid w:val="004521B0"/>
    <w:rsid w:val="004577A2"/>
    <w:rsid w:val="00460499"/>
    <w:rsid w:val="00461646"/>
    <w:rsid w:val="00463F86"/>
    <w:rsid w:val="0047266A"/>
    <w:rsid w:val="00473E7B"/>
    <w:rsid w:val="00475846"/>
    <w:rsid w:val="00477881"/>
    <w:rsid w:val="0048129C"/>
    <w:rsid w:val="00485C1C"/>
    <w:rsid w:val="00487134"/>
    <w:rsid w:val="00491EF3"/>
    <w:rsid w:val="00492C49"/>
    <w:rsid w:val="00493B10"/>
    <w:rsid w:val="004A0CB8"/>
    <w:rsid w:val="004A0EB2"/>
    <w:rsid w:val="004A433F"/>
    <w:rsid w:val="004B220D"/>
    <w:rsid w:val="004B530C"/>
    <w:rsid w:val="004B6AD0"/>
    <w:rsid w:val="004C1539"/>
    <w:rsid w:val="004C4F0B"/>
    <w:rsid w:val="004C59DA"/>
    <w:rsid w:val="004D1A73"/>
    <w:rsid w:val="004D2A56"/>
    <w:rsid w:val="004D3D26"/>
    <w:rsid w:val="004D70E3"/>
    <w:rsid w:val="004E0A7E"/>
    <w:rsid w:val="004E20FC"/>
    <w:rsid w:val="004E2C6D"/>
    <w:rsid w:val="004E2FBB"/>
    <w:rsid w:val="004E3199"/>
    <w:rsid w:val="004E32DA"/>
    <w:rsid w:val="004E6077"/>
    <w:rsid w:val="004E6341"/>
    <w:rsid w:val="004E6749"/>
    <w:rsid w:val="004E6973"/>
    <w:rsid w:val="004E6A45"/>
    <w:rsid w:val="004E7B72"/>
    <w:rsid w:val="004F2532"/>
    <w:rsid w:val="004F5150"/>
    <w:rsid w:val="004F73D2"/>
    <w:rsid w:val="005008A9"/>
    <w:rsid w:val="00500923"/>
    <w:rsid w:val="00501BFB"/>
    <w:rsid w:val="00504AE0"/>
    <w:rsid w:val="00505068"/>
    <w:rsid w:val="00505CF8"/>
    <w:rsid w:val="00510094"/>
    <w:rsid w:val="0051065B"/>
    <w:rsid w:val="005106A6"/>
    <w:rsid w:val="005144B6"/>
    <w:rsid w:val="0052016A"/>
    <w:rsid w:val="00521183"/>
    <w:rsid w:val="005241A2"/>
    <w:rsid w:val="005243F2"/>
    <w:rsid w:val="00524ED4"/>
    <w:rsid w:val="005271EF"/>
    <w:rsid w:val="00530A4B"/>
    <w:rsid w:val="005313B9"/>
    <w:rsid w:val="005325BE"/>
    <w:rsid w:val="005335AE"/>
    <w:rsid w:val="00534457"/>
    <w:rsid w:val="00534CEA"/>
    <w:rsid w:val="005371BF"/>
    <w:rsid w:val="005400A9"/>
    <w:rsid w:val="0054249B"/>
    <w:rsid w:val="00543B3A"/>
    <w:rsid w:val="00543F7D"/>
    <w:rsid w:val="00544BB5"/>
    <w:rsid w:val="005451A3"/>
    <w:rsid w:val="005458B7"/>
    <w:rsid w:val="005458EC"/>
    <w:rsid w:val="005466C0"/>
    <w:rsid w:val="005468AD"/>
    <w:rsid w:val="00550A75"/>
    <w:rsid w:val="00550F39"/>
    <w:rsid w:val="00553602"/>
    <w:rsid w:val="00555F4A"/>
    <w:rsid w:val="005610E2"/>
    <w:rsid w:val="005637B3"/>
    <w:rsid w:val="00563BA7"/>
    <w:rsid w:val="00565372"/>
    <w:rsid w:val="00565DAF"/>
    <w:rsid w:val="005660ED"/>
    <w:rsid w:val="00566533"/>
    <w:rsid w:val="005721BA"/>
    <w:rsid w:val="00576C7A"/>
    <w:rsid w:val="00580698"/>
    <w:rsid w:val="005808C2"/>
    <w:rsid w:val="00580ED4"/>
    <w:rsid w:val="005845F9"/>
    <w:rsid w:val="00586436"/>
    <w:rsid w:val="005869F2"/>
    <w:rsid w:val="005874D8"/>
    <w:rsid w:val="00590CC0"/>
    <w:rsid w:val="00591363"/>
    <w:rsid w:val="00591AF6"/>
    <w:rsid w:val="00591D8B"/>
    <w:rsid w:val="00592334"/>
    <w:rsid w:val="00592D51"/>
    <w:rsid w:val="00593750"/>
    <w:rsid w:val="0059487A"/>
    <w:rsid w:val="00594FDA"/>
    <w:rsid w:val="005A6138"/>
    <w:rsid w:val="005A6547"/>
    <w:rsid w:val="005A7FBA"/>
    <w:rsid w:val="005B009B"/>
    <w:rsid w:val="005B1D94"/>
    <w:rsid w:val="005B2C2C"/>
    <w:rsid w:val="005B38F3"/>
    <w:rsid w:val="005C0709"/>
    <w:rsid w:val="005C16C0"/>
    <w:rsid w:val="005C351D"/>
    <w:rsid w:val="005C4A78"/>
    <w:rsid w:val="005C742A"/>
    <w:rsid w:val="005D0A0E"/>
    <w:rsid w:val="005D0FDE"/>
    <w:rsid w:val="005D1FFF"/>
    <w:rsid w:val="005D4BA5"/>
    <w:rsid w:val="005D7DE2"/>
    <w:rsid w:val="005E0304"/>
    <w:rsid w:val="005E05B0"/>
    <w:rsid w:val="005E0DF1"/>
    <w:rsid w:val="005E2A95"/>
    <w:rsid w:val="005E35C0"/>
    <w:rsid w:val="005E571A"/>
    <w:rsid w:val="005E5B2E"/>
    <w:rsid w:val="005E60D3"/>
    <w:rsid w:val="005E7601"/>
    <w:rsid w:val="005E7AB7"/>
    <w:rsid w:val="005E7B62"/>
    <w:rsid w:val="005F1C5C"/>
    <w:rsid w:val="005F29C9"/>
    <w:rsid w:val="005F46F7"/>
    <w:rsid w:val="005F6CD6"/>
    <w:rsid w:val="00602A7A"/>
    <w:rsid w:val="006041EF"/>
    <w:rsid w:val="006050D7"/>
    <w:rsid w:val="006060F9"/>
    <w:rsid w:val="0061291B"/>
    <w:rsid w:val="00614DB6"/>
    <w:rsid w:val="00616278"/>
    <w:rsid w:val="00620348"/>
    <w:rsid w:val="00620536"/>
    <w:rsid w:val="00620C42"/>
    <w:rsid w:val="00621378"/>
    <w:rsid w:val="00623B1A"/>
    <w:rsid w:val="006253C6"/>
    <w:rsid w:val="00625F71"/>
    <w:rsid w:val="00626B44"/>
    <w:rsid w:val="00630A0A"/>
    <w:rsid w:val="00631B55"/>
    <w:rsid w:val="00632144"/>
    <w:rsid w:val="006321B5"/>
    <w:rsid w:val="00632FE4"/>
    <w:rsid w:val="00633DAF"/>
    <w:rsid w:val="00633DF1"/>
    <w:rsid w:val="006366A0"/>
    <w:rsid w:val="00636A43"/>
    <w:rsid w:val="00637A47"/>
    <w:rsid w:val="0064537E"/>
    <w:rsid w:val="006471E3"/>
    <w:rsid w:val="00647AB0"/>
    <w:rsid w:val="00650A3C"/>
    <w:rsid w:val="00651613"/>
    <w:rsid w:val="00651BAF"/>
    <w:rsid w:val="00651F74"/>
    <w:rsid w:val="00654DC7"/>
    <w:rsid w:val="006550E9"/>
    <w:rsid w:val="006554B8"/>
    <w:rsid w:val="00655A13"/>
    <w:rsid w:val="0065724F"/>
    <w:rsid w:val="00657E0D"/>
    <w:rsid w:val="00660509"/>
    <w:rsid w:val="0066284D"/>
    <w:rsid w:val="00663F6D"/>
    <w:rsid w:val="00664571"/>
    <w:rsid w:val="00664588"/>
    <w:rsid w:val="00665881"/>
    <w:rsid w:val="00666201"/>
    <w:rsid w:val="0066705E"/>
    <w:rsid w:val="00670813"/>
    <w:rsid w:val="00675D71"/>
    <w:rsid w:val="006800E0"/>
    <w:rsid w:val="0068156E"/>
    <w:rsid w:val="006822CD"/>
    <w:rsid w:val="006840E4"/>
    <w:rsid w:val="00687226"/>
    <w:rsid w:val="00687D4D"/>
    <w:rsid w:val="006A0F21"/>
    <w:rsid w:val="006A10F0"/>
    <w:rsid w:val="006A142D"/>
    <w:rsid w:val="006A4404"/>
    <w:rsid w:val="006A5615"/>
    <w:rsid w:val="006B0604"/>
    <w:rsid w:val="006B0832"/>
    <w:rsid w:val="006B1995"/>
    <w:rsid w:val="006B355D"/>
    <w:rsid w:val="006B37B1"/>
    <w:rsid w:val="006B49AF"/>
    <w:rsid w:val="006B6947"/>
    <w:rsid w:val="006B706F"/>
    <w:rsid w:val="006C0822"/>
    <w:rsid w:val="006C152A"/>
    <w:rsid w:val="006C2FD2"/>
    <w:rsid w:val="006C5875"/>
    <w:rsid w:val="006C6691"/>
    <w:rsid w:val="006C6771"/>
    <w:rsid w:val="006C73AD"/>
    <w:rsid w:val="006C7521"/>
    <w:rsid w:val="006D14F4"/>
    <w:rsid w:val="006D18F5"/>
    <w:rsid w:val="006D1E99"/>
    <w:rsid w:val="006D28CF"/>
    <w:rsid w:val="006D5008"/>
    <w:rsid w:val="006D55ED"/>
    <w:rsid w:val="006E0209"/>
    <w:rsid w:val="006E27FB"/>
    <w:rsid w:val="006E6069"/>
    <w:rsid w:val="006E7F22"/>
    <w:rsid w:val="006F7E2F"/>
    <w:rsid w:val="006F7E8D"/>
    <w:rsid w:val="0070060E"/>
    <w:rsid w:val="00701274"/>
    <w:rsid w:val="00701420"/>
    <w:rsid w:val="00701DE9"/>
    <w:rsid w:val="00704061"/>
    <w:rsid w:val="00704D40"/>
    <w:rsid w:val="00705803"/>
    <w:rsid w:val="00712FA3"/>
    <w:rsid w:val="00723272"/>
    <w:rsid w:val="0072399F"/>
    <w:rsid w:val="00723C8B"/>
    <w:rsid w:val="00726126"/>
    <w:rsid w:val="0073002E"/>
    <w:rsid w:val="0073018D"/>
    <w:rsid w:val="007319BD"/>
    <w:rsid w:val="007323FF"/>
    <w:rsid w:val="0073381F"/>
    <w:rsid w:val="00734F2D"/>
    <w:rsid w:val="00740A7C"/>
    <w:rsid w:val="00740B98"/>
    <w:rsid w:val="00741623"/>
    <w:rsid w:val="00741FE6"/>
    <w:rsid w:val="00742474"/>
    <w:rsid w:val="007448A4"/>
    <w:rsid w:val="007449D5"/>
    <w:rsid w:val="007472A5"/>
    <w:rsid w:val="00747D33"/>
    <w:rsid w:val="0075110A"/>
    <w:rsid w:val="00751BC3"/>
    <w:rsid w:val="007524DA"/>
    <w:rsid w:val="00756100"/>
    <w:rsid w:val="007566A9"/>
    <w:rsid w:val="00757661"/>
    <w:rsid w:val="00763398"/>
    <w:rsid w:val="00764403"/>
    <w:rsid w:val="00764917"/>
    <w:rsid w:val="00774253"/>
    <w:rsid w:val="00774D58"/>
    <w:rsid w:val="00774F84"/>
    <w:rsid w:val="0077730D"/>
    <w:rsid w:val="007774C6"/>
    <w:rsid w:val="00777FF0"/>
    <w:rsid w:val="007827BC"/>
    <w:rsid w:val="00783AF1"/>
    <w:rsid w:val="007841A6"/>
    <w:rsid w:val="007867F7"/>
    <w:rsid w:val="00791AD9"/>
    <w:rsid w:val="00791DC9"/>
    <w:rsid w:val="0079265B"/>
    <w:rsid w:val="00792C8C"/>
    <w:rsid w:val="00793902"/>
    <w:rsid w:val="00793931"/>
    <w:rsid w:val="007947F5"/>
    <w:rsid w:val="007950ED"/>
    <w:rsid w:val="007A17B9"/>
    <w:rsid w:val="007A2DE0"/>
    <w:rsid w:val="007A3802"/>
    <w:rsid w:val="007A3DA9"/>
    <w:rsid w:val="007A42A4"/>
    <w:rsid w:val="007B08B9"/>
    <w:rsid w:val="007B0FBC"/>
    <w:rsid w:val="007B2136"/>
    <w:rsid w:val="007B2A41"/>
    <w:rsid w:val="007B3B7A"/>
    <w:rsid w:val="007B4BF9"/>
    <w:rsid w:val="007B53F3"/>
    <w:rsid w:val="007B5742"/>
    <w:rsid w:val="007B64E9"/>
    <w:rsid w:val="007C0DD4"/>
    <w:rsid w:val="007C24AC"/>
    <w:rsid w:val="007C487C"/>
    <w:rsid w:val="007C5789"/>
    <w:rsid w:val="007C6D04"/>
    <w:rsid w:val="007D0641"/>
    <w:rsid w:val="007D176D"/>
    <w:rsid w:val="007D203D"/>
    <w:rsid w:val="007D2522"/>
    <w:rsid w:val="007D3555"/>
    <w:rsid w:val="007D42CC"/>
    <w:rsid w:val="007D46EF"/>
    <w:rsid w:val="007D6D82"/>
    <w:rsid w:val="007E16B1"/>
    <w:rsid w:val="007E2793"/>
    <w:rsid w:val="007E3FF1"/>
    <w:rsid w:val="007E4B76"/>
    <w:rsid w:val="007E6BCF"/>
    <w:rsid w:val="007E721B"/>
    <w:rsid w:val="007F3563"/>
    <w:rsid w:val="007F3648"/>
    <w:rsid w:val="007F3FBF"/>
    <w:rsid w:val="007F59E3"/>
    <w:rsid w:val="007F67BB"/>
    <w:rsid w:val="007F743A"/>
    <w:rsid w:val="0080395C"/>
    <w:rsid w:val="008044EA"/>
    <w:rsid w:val="0081162E"/>
    <w:rsid w:val="0081204E"/>
    <w:rsid w:val="00813096"/>
    <w:rsid w:val="008208BF"/>
    <w:rsid w:val="00822033"/>
    <w:rsid w:val="008242E8"/>
    <w:rsid w:val="008252B4"/>
    <w:rsid w:val="00825E92"/>
    <w:rsid w:val="0082739E"/>
    <w:rsid w:val="00827F9C"/>
    <w:rsid w:val="00834E3E"/>
    <w:rsid w:val="00836557"/>
    <w:rsid w:val="00837C40"/>
    <w:rsid w:val="00842CB9"/>
    <w:rsid w:val="00844A37"/>
    <w:rsid w:val="008450D6"/>
    <w:rsid w:val="008470D6"/>
    <w:rsid w:val="00847FD3"/>
    <w:rsid w:val="008511BB"/>
    <w:rsid w:val="0085197E"/>
    <w:rsid w:val="0085416E"/>
    <w:rsid w:val="00856433"/>
    <w:rsid w:val="0085643D"/>
    <w:rsid w:val="00857C01"/>
    <w:rsid w:val="0086052E"/>
    <w:rsid w:val="008610F7"/>
    <w:rsid w:val="00863DE4"/>
    <w:rsid w:val="00865A88"/>
    <w:rsid w:val="00870974"/>
    <w:rsid w:val="00871C83"/>
    <w:rsid w:val="0087225A"/>
    <w:rsid w:val="00872315"/>
    <w:rsid w:val="00877B4E"/>
    <w:rsid w:val="00880F65"/>
    <w:rsid w:val="008821D5"/>
    <w:rsid w:val="008849B9"/>
    <w:rsid w:val="00884B8D"/>
    <w:rsid w:val="0088548E"/>
    <w:rsid w:val="0088704F"/>
    <w:rsid w:val="008922E4"/>
    <w:rsid w:val="0089319D"/>
    <w:rsid w:val="008A26AB"/>
    <w:rsid w:val="008A59EF"/>
    <w:rsid w:val="008B2207"/>
    <w:rsid w:val="008B2308"/>
    <w:rsid w:val="008C144A"/>
    <w:rsid w:val="008C2785"/>
    <w:rsid w:val="008C2AE6"/>
    <w:rsid w:val="008C5AAF"/>
    <w:rsid w:val="008C6338"/>
    <w:rsid w:val="008D213B"/>
    <w:rsid w:val="008D272F"/>
    <w:rsid w:val="008D38F5"/>
    <w:rsid w:val="008D55F7"/>
    <w:rsid w:val="008D69D1"/>
    <w:rsid w:val="008E2677"/>
    <w:rsid w:val="008E2ACC"/>
    <w:rsid w:val="008E364D"/>
    <w:rsid w:val="008F2F4F"/>
    <w:rsid w:val="008F4DE4"/>
    <w:rsid w:val="008F51EB"/>
    <w:rsid w:val="008F52DC"/>
    <w:rsid w:val="008F6907"/>
    <w:rsid w:val="009059C3"/>
    <w:rsid w:val="009074F3"/>
    <w:rsid w:val="00912820"/>
    <w:rsid w:val="0091466E"/>
    <w:rsid w:val="00917BB4"/>
    <w:rsid w:val="00920A6D"/>
    <w:rsid w:val="00920B2A"/>
    <w:rsid w:val="0092157D"/>
    <w:rsid w:val="00922835"/>
    <w:rsid w:val="009236A6"/>
    <w:rsid w:val="009243B6"/>
    <w:rsid w:val="00925B0B"/>
    <w:rsid w:val="00925B4D"/>
    <w:rsid w:val="00926A08"/>
    <w:rsid w:val="0093187B"/>
    <w:rsid w:val="00931CB2"/>
    <w:rsid w:val="00932FCA"/>
    <w:rsid w:val="00935299"/>
    <w:rsid w:val="00937CC4"/>
    <w:rsid w:val="009406F4"/>
    <w:rsid w:val="00942159"/>
    <w:rsid w:val="0094231D"/>
    <w:rsid w:val="00942873"/>
    <w:rsid w:val="00942FEC"/>
    <w:rsid w:val="009438F1"/>
    <w:rsid w:val="009455D4"/>
    <w:rsid w:val="00951527"/>
    <w:rsid w:val="00953040"/>
    <w:rsid w:val="009530A9"/>
    <w:rsid w:val="009547E2"/>
    <w:rsid w:val="009573E7"/>
    <w:rsid w:val="00957D45"/>
    <w:rsid w:val="00964AE4"/>
    <w:rsid w:val="00965103"/>
    <w:rsid w:val="00967DB6"/>
    <w:rsid w:val="0097037A"/>
    <w:rsid w:val="009738B7"/>
    <w:rsid w:val="00973BAF"/>
    <w:rsid w:val="00976BCA"/>
    <w:rsid w:val="0098099A"/>
    <w:rsid w:val="00982D5C"/>
    <w:rsid w:val="00984384"/>
    <w:rsid w:val="0098467D"/>
    <w:rsid w:val="009A0783"/>
    <w:rsid w:val="009A1479"/>
    <w:rsid w:val="009A201B"/>
    <w:rsid w:val="009A3729"/>
    <w:rsid w:val="009A4170"/>
    <w:rsid w:val="009A4F53"/>
    <w:rsid w:val="009A5315"/>
    <w:rsid w:val="009A70B9"/>
    <w:rsid w:val="009A74EB"/>
    <w:rsid w:val="009A7959"/>
    <w:rsid w:val="009A7BE2"/>
    <w:rsid w:val="009B3076"/>
    <w:rsid w:val="009B3381"/>
    <w:rsid w:val="009B3AD6"/>
    <w:rsid w:val="009B3F51"/>
    <w:rsid w:val="009C32AC"/>
    <w:rsid w:val="009C4181"/>
    <w:rsid w:val="009C4773"/>
    <w:rsid w:val="009C542E"/>
    <w:rsid w:val="009C7B2F"/>
    <w:rsid w:val="009D0EB0"/>
    <w:rsid w:val="009D32BE"/>
    <w:rsid w:val="009D360F"/>
    <w:rsid w:val="009D4DCF"/>
    <w:rsid w:val="009D6466"/>
    <w:rsid w:val="009D65E1"/>
    <w:rsid w:val="009D75E3"/>
    <w:rsid w:val="009E17EF"/>
    <w:rsid w:val="009E3EEF"/>
    <w:rsid w:val="00A00777"/>
    <w:rsid w:val="00A00DBC"/>
    <w:rsid w:val="00A05A79"/>
    <w:rsid w:val="00A10DC0"/>
    <w:rsid w:val="00A10EDD"/>
    <w:rsid w:val="00A114D0"/>
    <w:rsid w:val="00A121E2"/>
    <w:rsid w:val="00A12477"/>
    <w:rsid w:val="00A12DA6"/>
    <w:rsid w:val="00A133E7"/>
    <w:rsid w:val="00A14F9A"/>
    <w:rsid w:val="00A151DD"/>
    <w:rsid w:val="00A15505"/>
    <w:rsid w:val="00A209E2"/>
    <w:rsid w:val="00A210D5"/>
    <w:rsid w:val="00A21A7D"/>
    <w:rsid w:val="00A23BF4"/>
    <w:rsid w:val="00A24CCB"/>
    <w:rsid w:val="00A26FC0"/>
    <w:rsid w:val="00A272A6"/>
    <w:rsid w:val="00A31A4F"/>
    <w:rsid w:val="00A31BEB"/>
    <w:rsid w:val="00A320D9"/>
    <w:rsid w:val="00A333C2"/>
    <w:rsid w:val="00A37CF7"/>
    <w:rsid w:val="00A42FD4"/>
    <w:rsid w:val="00A43526"/>
    <w:rsid w:val="00A4752E"/>
    <w:rsid w:val="00A50444"/>
    <w:rsid w:val="00A509E1"/>
    <w:rsid w:val="00A51EB2"/>
    <w:rsid w:val="00A55757"/>
    <w:rsid w:val="00A62835"/>
    <w:rsid w:val="00A65B68"/>
    <w:rsid w:val="00A67AE7"/>
    <w:rsid w:val="00A71F8E"/>
    <w:rsid w:val="00A72C5A"/>
    <w:rsid w:val="00A74218"/>
    <w:rsid w:val="00A75319"/>
    <w:rsid w:val="00A759A5"/>
    <w:rsid w:val="00A76765"/>
    <w:rsid w:val="00A77C17"/>
    <w:rsid w:val="00A77F86"/>
    <w:rsid w:val="00A822B2"/>
    <w:rsid w:val="00A86AA5"/>
    <w:rsid w:val="00A924CD"/>
    <w:rsid w:val="00A93A07"/>
    <w:rsid w:val="00A93F54"/>
    <w:rsid w:val="00A949EA"/>
    <w:rsid w:val="00A94FA7"/>
    <w:rsid w:val="00A95686"/>
    <w:rsid w:val="00A97B7D"/>
    <w:rsid w:val="00AA2B2A"/>
    <w:rsid w:val="00AA3390"/>
    <w:rsid w:val="00AA4976"/>
    <w:rsid w:val="00AA5F1E"/>
    <w:rsid w:val="00AA6C4B"/>
    <w:rsid w:val="00AA6E7D"/>
    <w:rsid w:val="00AA759B"/>
    <w:rsid w:val="00AA7B30"/>
    <w:rsid w:val="00AA7E46"/>
    <w:rsid w:val="00AB2325"/>
    <w:rsid w:val="00AB53D1"/>
    <w:rsid w:val="00AB561D"/>
    <w:rsid w:val="00AB6401"/>
    <w:rsid w:val="00AB6BF8"/>
    <w:rsid w:val="00AB78AA"/>
    <w:rsid w:val="00AC2C0D"/>
    <w:rsid w:val="00AC37C5"/>
    <w:rsid w:val="00AD26FC"/>
    <w:rsid w:val="00AD3D81"/>
    <w:rsid w:val="00AD518B"/>
    <w:rsid w:val="00AD55ED"/>
    <w:rsid w:val="00AD5CEF"/>
    <w:rsid w:val="00AE09DF"/>
    <w:rsid w:val="00AE0C59"/>
    <w:rsid w:val="00AE26F2"/>
    <w:rsid w:val="00AE4DC6"/>
    <w:rsid w:val="00AE596C"/>
    <w:rsid w:val="00AE60C5"/>
    <w:rsid w:val="00AE781E"/>
    <w:rsid w:val="00AF2D62"/>
    <w:rsid w:val="00AF3014"/>
    <w:rsid w:val="00AF326B"/>
    <w:rsid w:val="00B02044"/>
    <w:rsid w:val="00B04C71"/>
    <w:rsid w:val="00B05392"/>
    <w:rsid w:val="00B060B9"/>
    <w:rsid w:val="00B1063E"/>
    <w:rsid w:val="00B11176"/>
    <w:rsid w:val="00B12542"/>
    <w:rsid w:val="00B12C59"/>
    <w:rsid w:val="00B12D31"/>
    <w:rsid w:val="00B12F97"/>
    <w:rsid w:val="00B14542"/>
    <w:rsid w:val="00B1594D"/>
    <w:rsid w:val="00B15D9D"/>
    <w:rsid w:val="00B16AE7"/>
    <w:rsid w:val="00B23BD1"/>
    <w:rsid w:val="00B2677C"/>
    <w:rsid w:val="00B27B9D"/>
    <w:rsid w:val="00B30A3E"/>
    <w:rsid w:val="00B31155"/>
    <w:rsid w:val="00B327FD"/>
    <w:rsid w:val="00B33585"/>
    <w:rsid w:val="00B34018"/>
    <w:rsid w:val="00B371FD"/>
    <w:rsid w:val="00B42E51"/>
    <w:rsid w:val="00B466BF"/>
    <w:rsid w:val="00B478F3"/>
    <w:rsid w:val="00B47976"/>
    <w:rsid w:val="00B47A13"/>
    <w:rsid w:val="00B516B6"/>
    <w:rsid w:val="00B528C8"/>
    <w:rsid w:val="00B53E2C"/>
    <w:rsid w:val="00B55314"/>
    <w:rsid w:val="00B555F7"/>
    <w:rsid w:val="00B61C38"/>
    <w:rsid w:val="00B61D9E"/>
    <w:rsid w:val="00B6222B"/>
    <w:rsid w:val="00B62E5F"/>
    <w:rsid w:val="00B64F70"/>
    <w:rsid w:val="00B6677F"/>
    <w:rsid w:val="00B670F3"/>
    <w:rsid w:val="00B67C5B"/>
    <w:rsid w:val="00B721CE"/>
    <w:rsid w:val="00B7292F"/>
    <w:rsid w:val="00B760B4"/>
    <w:rsid w:val="00B76525"/>
    <w:rsid w:val="00B7676C"/>
    <w:rsid w:val="00B76798"/>
    <w:rsid w:val="00B83348"/>
    <w:rsid w:val="00B83762"/>
    <w:rsid w:val="00B8521B"/>
    <w:rsid w:val="00B85743"/>
    <w:rsid w:val="00B864C1"/>
    <w:rsid w:val="00B86E96"/>
    <w:rsid w:val="00B9162D"/>
    <w:rsid w:val="00B9174F"/>
    <w:rsid w:val="00B94D93"/>
    <w:rsid w:val="00B9598B"/>
    <w:rsid w:val="00B9717F"/>
    <w:rsid w:val="00BA2A4A"/>
    <w:rsid w:val="00BA2C2C"/>
    <w:rsid w:val="00BA6D74"/>
    <w:rsid w:val="00BB3701"/>
    <w:rsid w:val="00BB40AE"/>
    <w:rsid w:val="00BB46F6"/>
    <w:rsid w:val="00BB752E"/>
    <w:rsid w:val="00BC0BB9"/>
    <w:rsid w:val="00BC13F1"/>
    <w:rsid w:val="00BC2D77"/>
    <w:rsid w:val="00BC2F59"/>
    <w:rsid w:val="00BC390B"/>
    <w:rsid w:val="00BC4248"/>
    <w:rsid w:val="00BC7DD4"/>
    <w:rsid w:val="00BD15FB"/>
    <w:rsid w:val="00BD32E7"/>
    <w:rsid w:val="00BE2C09"/>
    <w:rsid w:val="00BE3EE6"/>
    <w:rsid w:val="00BE7B44"/>
    <w:rsid w:val="00BF04C2"/>
    <w:rsid w:val="00BF2854"/>
    <w:rsid w:val="00BF2D35"/>
    <w:rsid w:val="00BF5C02"/>
    <w:rsid w:val="00C0028D"/>
    <w:rsid w:val="00C01B11"/>
    <w:rsid w:val="00C0239B"/>
    <w:rsid w:val="00C03D4B"/>
    <w:rsid w:val="00C07489"/>
    <w:rsid w:val="00C10584"/>
    <w:rsid w:val="00C10FFA"/>
    <w:rsid w:val="00C14242"/>
    <w:rsid w:val="00C144D3"/>
    <w:rsid w:val="00C14818"/>
    <w:rsid w:val="00C15BEB"/>
    <w:rsid w:val="00C16C69"/>
    <w:rsid w:val="00C202CB"/>
    <w:rsid w:val="00C20CDF"/>
    <w:rsid w:val="00C22ABA"/>
    <w:rsid w:val="00C24446"/>
    <w:rsid w:val="00C2498B"/>
    <w:rsid w:val="00C26165"/>
    <w:rsid w:val="00C31177"/>
    <w:rsid w:val="00C3301A"/>
    <w:rsid w:val="00C330F7"/>
    <w:rsid w:val="00C35525"/>
    <w:rsid w:val="00C37869"/>
    <w:rsid w:val="00C40FEA"/>
    <w:rsid w:val="00C41A33"/>
    <w:rsid w:val="00C4213E"/>
    <w:rsid w:val="00C467B7"/>
    <w:rsid w:val="00C46A83"/>
    <w:rsid w:val="00C46DF3"/>
    <w:rsid w:val="00C5449C"/>
    <w:rsid w:val="00C55651"/>
    <w:rsid w:val="00C556F4"/>
    <w:rsid w:val="00C562C1"/>
    <w:rsid w:val="00C566DC"/>
    <w:rsid w:val="00C61281"/>
    <w:rsid w:val="00C63419"/>
    <w:rsid w:val="00C63A37"/>
    <w:rsid w:val="00C640C7"/>
    <w:rsid w:val="00C64169"/>
    <w:rsid w:val="00C65980"/>
    <w:rsid w:val="00C65F9F"/>
    <w:rsid w:val="00C66DEA"/>
    <w:rsid w:val="00C6798A"/>
    <w:rsid w:val="00C73261"/>
    <w:rsid w:val="00C7370F"/>
    <w:rsid w:val="00C764DF"/>
    <w:rsid w:val="00C76D15"/>
    <w:rsid w:val="00C814B7"/>
    <w:rsid w:val="00C82451"/>
    <w:rsid w:val="00C83C1C"/>
    <w:rsid w:val="00C83CEA"/>
    <w:rsid w:val="00C84529"/>
    <w:rsid w:val="00C879D2"/>
    <w:rsid w:val="00C90539"/>
    <w:rsid w:val="00C90F4F"/>
    <w:rsid w:val="00C9180F"/>
    <w:rsid w:val="00C96172"/>
    <w:rsid w:val="00C9697C"/>
    <w:rsid w:val="00C97DD0"/>
    <w:rsid w:val="00CA22A7"/>
    <w:rsid w:val="00CA4A05"/>
    <w:rsid w:val="00CA4A48"/>
    <w:rsid w:val="00CA64F1"/>
    <w:rsid w:val="00CB1E9E"/>
    <w:rsid w:val="00CB20B1"/>
    <w:rsid w:val="00CB3823"/>
    <w:rsid w:val="00CB45C1"/>
    <w:rsid w:val="00CB4C03"/>
    <w:rsid w:val="00CB4D7C"/>
    <w:rsid w:val="00CB59F4"/>
    <w:rsid w:val="00CC1FBE"/>
    <w:rsid w:val="00CC35F5"/>
    <w:rsid w:val="00CC66AE"/>
    <w:rsid w:val="00CD0585"/>
    <w:rsid w:val="00CD0878"/>
    <w:rsid w:val="00CD1549"/>
    <w:rsid w:val="00CD29A8"/>
    <w:rsid w:val="00CD4E0B"/>
    <w:rsid w:val="00CD61F7"/>
    <w:rsid w:val="00CD7A96"/>
    <w:rsid w:val="00CD7B23"/>
    <w:rsid w:val="00CD7B55"/>
    <w:rsid w:val="00CE122F"/>
    <w:rsid w:val="00CE238D"/>
    <w:rsid w:val="00CE36C1"/>
    <w:rsid w:val="00CE3D55"/>
    <w:rsid w:val="00CE4DFF"/>
    <w:rsid w:val="00CE6C88"/>
    <w:rsid w:val="00CF3B78"/>
    <w:rsid w:val="00CF43FB"/>
    <w:rsid w:val="00CF771B"/>
    <w:rsid w:val="00CF79A3"/>
    <w:rsid w:val="00D005AA"/>
    <w:rsid w:val="00D017F4"/>
    <w:rsid w:val="00D03BBC"/>
    <w:rsid w:val="00D07360"/>
    <w:rsid w:val="00D07C0E"/>
    <w:rsid w:val="00D116ED"/>
    <w:rsid w:val="00D1177D"/>
    <w:rsid w:val="00D1218D"/>
    <w:rsid w:val="00D12305"/>
    <w:rsid w:val="00D129B8"/>
    <w:rsid w:val="00D12B0A"/>
    <w:rsid w:val="00D14153"/>
    <w:rsid w:val="00D15A5D"/>
    <w:rsid w:val="00D215D6"/>
    <w:rsid w:val="00D22F8B"/>
    <w:rsid w:val="00D25161"/>
    <w:rsid w:val="00D25AA8"/>
    <w:rsid w:val="00D26CC5"/>
    <w:rsid w:val="00D30CE3"/>
    <w:rsid w:val="00D404B7"/>
    <w:rsid w:val="00D40A20"/>
    <w:rsid w:val="00D42083"/>
    <w:rsid w:val="00D450FB"/>
    <w:rsid w:val="00D51A6C"/>
    <w:rsid w:val="00D52F90"/>
    <w:rsid w:val="00D56010"/>
    <w:rsid w:val="00D56EFB"/>
    <w:rsid w:val="00D574AD"/>
    <w:rsid w:val="00D60044"/>
    <w:rsid w:val="00D61818"/>
    <w:rsid w:val="00D622BD"/>
    <w:rsid w:val="00D63F5C"/>
    <w:rsid w:val="00D663D7"/>
    <w:rsid w:val="00D66A10"/>
    <w:rsid w:val="00D702CA"/>
    <w:rsid w:val="00D70AA2"/>
    <w:rsid w:val="00D70E8A"/>
    <w:rsid w:val="00D72A73"/>
    <w:rsid w:val="00D756C3"/>
    <w:rsid w:val="00D75756"/>
    <w:rsid w:val="00D7658B"/>
    <w:rsid w:val="00D80262"/>
    <w:rsid w:val="00D80446"/>
    <w:rsid w:val="00D820A4"/>
    <w:rsid w:val="00D84D47"/>
    <w:rsid w:val="00D85916"/>
    <w:rsid w:val="00D932BD"/>
    <w:rsid w:val="00D94447"/>
    <w:rsid w:val="00DA15D1"/>
    <w:rsid w:val="00DA23C6"/>
    <w:rsid w:val="00DA31DD"/>
    <w:rsid w:val="00DA34D4"/>
    <w:rsid w:val="00DA359A"/>
    <w:rsid w:val="00DA4BA1"/>
    <w:rsid w:val="00DA4CA2"/>
    <w:rsid w:val="00DB18A2"/>
    <w:rsid w:val="00DB18CB"/>
    <w:rsid w:val="00DB2E8F"/>
    <w:rsid w:val="00DB3E7B"/>
    <w:rsid w:val="00DB528C"/>
    <w:rsid w:val="00DB68C8"/>
    <w:rsid w:val="00DC231D"/>
    <w:rsid w:val="00DC6D25"/>
    <w:rsid w:val="00DD1061"/>
    <w:rsid w:val="00DD2F7D"/>
    <w:rsid w:val="00DD3027"/>
    <w:rsid w:val="00DD4707"/>
    <w:rsid w:val="00DD58DC"/>
    <w:rsid w:val="00DD6691"/>
    <w:rsid w:val="00DD696B"/>
    <w:rsid w:val="00DE0EE5"/>
    <w:rsid w:val="00DE0F90"/>
    <w:rsid w:val="00DE2ACF"/>
    <w:rsid w:val="00DE2B64"/>
    <w:rsid w:val="00DE6450"/>
    <w:rsid w:val="00DE6A97"/>
    <w:rsid w:val="00DF0ABD"/>
    <w:rsid w:val="00DF121E"/>
    <w:rsid w:val="00DF18B3"/>
    <w:rsid w:val="00DF1AA9"/>
    <w:rsid w:val="00DF25EC"/>
    <w:rsid w:val="00DF272A"/>
    <w:rsid w:val="00DF4BF8"/>
    <w:rsid w:val="00DF54F9"/>
    <w:rsid w:val="00DF5F90"/>
    <w:rsid w:val="00DF78E4"/>
    <w:rsid w:val="00E025E1"/>
    <w:rsid w:val="00E03091"/>
    <w:rsid w:val="00E038AB"/>
    <w:rsid w:val="00E04590"/>
    <w:rsid w:val="00E11BFE"/>
    <w:rsid w:val="00E124EE"/>
    <w:rsid w:val="00E12B27"/>
    <w:rsid w:val="00E20BBB"/>
    <w:rsid w:val="00E22634"/>
    <w:rsid w:val="00E2292B"/>
    <w:rsid w:val="00E23128"/>
    <w:rsid w:val="00E25449"/>
    <w:rsid w:val="00E260E7"/>
    <w:rsid w:val="00E31C0A"/>
    <w:rsid w:val="00E34292"/>
    <w:rsid w:val="00E34475"/>
    <w:rsid w:val="00E36D1D"/>
    <w:rsid w:val="00E40B36"/>
    <w:rsid w:val="00E42261"/>
    <w:rsid w:val="00E42380"/>
    <w:rsid w:val="00E526CB"/>
    <w:rsid w:val="00E53A04"/>
    <w:rsid w:val="00E54789"/>
    <w:rsid w:val="00E5630C"/>
    <w:rsid w:val="00E57E1D"/>
    <w:rsid w:val="00E61331"/>
    <w:rsid w:val="00E61FE9"/>
    <w:rsid w:val="00E6331B"/>
    <w:rsid w:val="00E63BCD"/>
    <w:rsid w:val="00E641D8"/>
    <w:rsid w:val="00E644DF"/>
    <w:rsid w:val="00E661E5"/>
    <w:rsid w:val="00E67DFC"/>
    <w:rsid w:val="00E71D4F"/>
    <w:rsid w:val="00E7346B"/>
    <w:rsid w:val="00E75346"/>
    <w:rsid w:val="00E77A17"/>
    <w:rsid w:val="00E80D93"/>
    <w:rsid w:val="00E821B5"/>
    <w:rsid w:val="00E82333"/>
    <w:rsid w:val="00E83A19"/>
    <w:rsid w:val="00E83D5A"/>
    <w:rsid w:val="00E840E2"/>
    <w:rsid w:val="00E84D7F"/>
    <w:rsid w:val="00E862FE"/>
    <w:rsid w:val="00E86CCC"/>
    <w:rsid w:val="00E8794D"/>
    <w:rsid w:val="00E87E68"/>
    <w:rsid w:val="00E91539"/>
    <w:rsid w:val="00E92371"/>
    <w:rsid w:val="00E97734"/>
    <w:rsid w:val="00EA03D6"/>
    <w:rsid w:val="00EA0C8C"/>
    <w:rsid w:val="00EA313A"/>
    <w:rsid w:val="00EA3B4C"/>
    <w:rsid w:val="00EB1AA4"/>
    <w:rsid w:val="00EB4E9C"/>
    <w:rsid w:val="00EC1CAE"/>
    <w:rsid w:val="00EC3C2B"/>
    <w:rsid w:val="00EC4FAF"/>
    <w:rsid w:val="00EC5FBD"/>
    <w:rsid w:val="00EC7F6D"/>
    <w:rsid w:val="00ED08A7"/>
    <w:rsid w:val="00ED0E63"/>
    <w:rsid w:val="00ED13A0"/>
    <w:rsid w:val="00ED16E1"/>
    <w:rsid w:val="00ED1EA4"/>
    <w:rsid w:val="00ED2E82"/>
    <w:rsid w:val="00ED37C6"/>
    <w:rsid w:val="00ED3E29"/>
    <w:rsid w:val="00ED5FFD"/>
    <w:rsid w:val="00EF2D98"/>
    <w:rsid w:val="00EF3388"/>
    <w:rsid w:val="00EF45C5"/>
    <w:rsid w:val="00EF4A81"/>
    <w:rsid w:val="00EF6707"/>
    <w:rsid w:val="00EF7D35"/>
    <w:rsid w:val="00F00926"/>
    <w:rsid w:val="00F03E98"/>
    <w:rsid w:val="00F05E69"/>
    <w:rsid w:val="00F1103E"/>
    <w:rsid w:val="00F116BC"/>
    <w:rsid w:val="00F11E89"/>
    <w:rsid w:val="00F124B5"/>
    <w:rsid w:val="00F16EF3"/>
    <w:rsid w:val="00F2166D"/>
    <w:rsid w:val="00F21EBB"/>
    <w:rsid w:val="00F22101"/>
    <w:rsid w:val="00F22120"/>
    <w:rsid w:val="00F22805"/>
    <w:rsid w:val="00F22C8C"/>
    <w:rsid w:val="00F248F1"/>
    <w:rsid w:val="00F25135"/>
    <w:rsid w:val="00F25290"/>
    <w:rsid w:val="00F2789B"/>
    <w:rsid w:val="00F3475E"/>
    <w:rsid w:val="00F34D5C"/>
    <w:rsid w:val="00F34F82"/>
    <w:rsid w:val="00F359E6"/>
    <w:rsid w:val="00F3664C"/>
    <w:rsid w:val="00F377ED"/>
    <w:rsid w:val="00F435ED"/>
    <w:rsid w:val="00F43A3D"/>
    <w:rsid w:val="00F4439F"/>
    <w:rsid w:val="00F44778"/>
    <w:rsid w:val="00F44C7F"/>
    <w:rsid w:val="00F45A8D"/>
    <w:rsid w:val="00F46F16"/>
    <w:rsid w:val="00F51873"/>
    <w:rsid w:val="00F52391"/>
    <w:rsid w:val="00F52486"/>
    <w:rsid w:val="00F53C9B"/>
    <w:rsid w:val="00F55C58"/>
    <w:rsid w:val="00F57ACB"/>
    <w:rsid w:val="00F60E69"/>
    <w:rsid w:val="00F614D0"/>
    <w:rsid w:val="00F62795"/>
    <w:rsid w:val="00F63F0D"/>
    <w:rsid w:val="00F64570"/>
    <w:rsid w:val="00F64A95"/>
    <w:rsid w:val="00F677EF"/>
    <w:rsid w:val="00F67FE7"/>
    <w:rsid w:val="00F70B44"/>
    <w:rsid w:val="00F70F4D"/>
    <w:rsid w:val="00F73028"/>
    <w:rsid w:val="00F739E1"/>
    <w:rsid w:val="00F74897"/>
    <w:rsid w:val="00F76208"/>
    <w:rsid w:val="00F7710A"/>
    <w:rsid w:val="00F86EDA"/>
    <w:rsid w:val="00F902BF"/>
    <w:rsid w:val="00F91C95"/>
    <w:rsid w:val="00F924B9"/>
    <w:rsid w:val="00F92E65"/>
    <w:rsid w:val="00F939A5"/>
    <w:rsid w:val="00F96F2C"/>
    <w:rsid w:val="00FA0850"/>
    <w:rsid w:val="00FA13A2"/>
    <w:rsid w:val="00FA18EA"/>
    <w:rsid w:val="00FA3E9E"/>
    <w:rsid w:val="00FB1B9A"/>
    <w:rsid w:val="00FB1CC0"/>
    <w:rsid w:val="00FB214A"/>
    <w:rsid w:val="00FC0F0C"/>
    <w:rsid w:val="00FC1263"/>
    <w:rsid w:val="00FC2069"/>
    <w:rsid w:val="00FC50EF"/>
    <w:rsid w:val="00FC541A"/>
    <w:rsid w:val="00FC5E5C"/>
    <w:rsid w:val="00FD04C0"/>
    <w:rsid w:val="00FD1548"/>
    <w:rsid w:val="00FD28F0"/>
    <w:rsid w:val="00FD42CB"/>
    <w:rsid w:val="00FD5256"/>
    <w:rsid w:val="00FD55D7"/>
    <w:rsid w:val="00FD5AF6"/>
    <w:rsid w:val="00FE6AE7"/>
    <w:rsid w:val="00FF0449"/>
    <w:rsid w:val="00FF1208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77"/>
    <w:pPr>
      <w:ind w:left="720"/>
      <w:contextualSpacing/>
    </w:pPr>
  </w:style>
  <w:style w:type="table" w:styleId="a4">
    <w:name w:val="Table Grid"/>
    <w:basedOn w:val="a1"/>
    <w:uiPriority w:val="59"/>
    <w:rsid w:val="006F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0D748-D1D6-46C7-BC19-6A057032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Слесарева</dc:creator>
  <cp:lastModifiedBy>Е.В.. Слесарева</cp:lastModifiedBy>
  <cp:revision>30</cp:revision>
  <cp:lastPrinted>2017-12-21T00:09:00Z</cp:lastPrinted>
  <dcterms:created xsi:type="dcterms:W3CDTF">2015-12-13T12:59:00Z</dcterms:created>
  <dcterms:modified xsi:type="dcterms:W3CDTF">2018-12-19T07:42:00Z</dcterms:modified>
</cp:coreProperties>
</file>