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43" w:rsidRPr="00FC2A43" w:rsidRDefault="00FC2A43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</w:t>
      </w:r>
    </w:p>
    <w:p w:rsidR="00A46C14" w:rsidRDefault="00971A00" w:rsidP="008164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«Осуществление муниципальным казенным учреждением «Спортивно – оздоровительный центр» </w:t>
      </w:r>
      <w:proofErr w:type="spellStart"/>
      <w:r w:rsidRPr="0097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97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97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</w:t>
      </w:r>
      <w:proofErr w:type="spellEnd"/>
      <w:r w:rsidRPr="0097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бюджетных полномочий администратора доходов в 2015 и в первой половине 2016 годов»</w:t>
      </w:r>
    </w:p>
    <w:p w:rsidR="0081645F" w:rsidRPr="00FC2A43" w:rsidRDefault="0081645F" w:rsidP="00816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1A00" w:rsidRDefault="00FC2A43" w:rsidP="009A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Calibri" w:hAnsi="Times New Roman" w:cs="Times New Roman"/>
          <w:b/>
          <w:bCs/>
          <w:sz w:val="28"/>
          <w:szCs w:val="28"/>
        </w:rPr>
        <w:t>Основание для проведения контрольного мероприятия</w:t>
      </w:r>
      <w:r w:rsidRPr="00FC2A4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971A00"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 плана работы</w:t>
      </w:r>
      <w:proofErr w:type="gramStart"/>
      <w:r w:rsidR="00971A00"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A00"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71A00"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="00971A00"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счетной комиссии УКМО на 2016 год, распоряжение председателя КСК УКМО от 25 июля 2016 года № 40-п.</w:t>
      </w:r>
    </w:p>
    <w:p w:rsidR="00971A00" w:rsidRPr="00971A00" w:rsidRDefault="00FC2A43" w:rsidP="009A75FF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2A43">
        <w:rPr>
          <w:rFonts w:ascii="Times New Roman" w:eastAsia="Calibri" w:hAnsi="Times New Roman" w:cs="Times New Roman"/>
          <w:b/>
          <w:sz w:val="28"/>
          <w:szCs w:val="28"/>
        </w:rPr>
        <w:t>Объект контрольного мероприятия</w:t>
      </w:r>
      <w:r w:rsidRPr="00FC2A4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A00" w:rsidRPr="00971A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«Спортивно – оздоровительный центр»</w:t>
      </w:r>
      <w:r w:rsidR="00971A00" w:rsidRPr="00971A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МКУ «СОЦ», учреждение).</w:t>
      </w:r>
    </w:p>
    <w:p w:rsidR="002609D2" w:rsidRDefault="00FC2A43" w:rsidP="009A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FC2A4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обоснованности и полноты отражения доходов в бюджете МКУ «СОЦ», анализ мер, принимаемых МКУ «СОЦ», с целью увеличения объема доходов от использования муниципального имущества.</w:t>
      </w:r>
    </w:p>
    <w:p w:rsidR="00FC2A43" w:rsidRPr="00FC2A43" w:rsidRDefault="00FC2A43" w:rsidP="00260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Сроки проведения контрольного мероприятия</w:t>
      </w:r>
      <w:r w:rsidRPr="00FC2A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="00A46C14" w:rsidRPr="00A46C14">
        <w:rPr>
          <w:rFonts w:ascii="Times New Roman" w:hAnsi="Times New Roman" w:cs="Times New Roman"/>
          <w:bCs/>
          <w:sz w:val="28"/>
          <w:szCs w:val="28"/>
        </w:rPr>
        <w:t>25</w:t>
      </w:r>
      <w:r w:rsidR="002609D2">
        <w:rPr>
          <w:rFonts w:ascii="Times New Roman" w:hAnsi="Times New Roman" w:cs="Times New Roman"/>
          <w:sz w:val="28"/>
          <w:szCs w:val="28"/>
        </w:rPr>
        <w:t>.07.2016 - 19</w:t>
      </w:r>
      <w:r w:rsidR="00A46C14" w:rsidRPr="00A46C14">
        <w:rPr>
          <w:rFonts w:ascii="Times New Roman" w:hAnsi="Times New Roman" w:cs="Times New Roman"/>
          <w:sz w:val="28"/>
          <w:szCs w:val="28"/>
        </w:rPr>
        <w:t>.08.2016</w:t>
      </w:r>
      <w:r w:rsidRPr="00FC2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A43" w:rsidRDefault="00FC2A43" w:rsidP="00FC2A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C2A43" w:rsidRPr="00FC2A43" w:rsidRDefault="00FC2A43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B5473A" w:rsidRDefault="002609D2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09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</w:t>
      </w:r>
      <w:r w:rsidR="007B0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приказа Минфина Российской Федерации от 01.07.2013 «№ 65н «Об утверждении Указаний о порядке применения </w:t>
      </w:r>
      <w:r w:rsidR="00B5473A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бюджетной классификации Российской Федерации»</w:t>
      </w:r>
      <w:r w:rsidR="000719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приказ Минфина</w:t>
      </w:r>
      <w:r w:rsidR="00B5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19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России № 65н) </w:t>
      </w:r>
      <w:r w:rsidR="00B5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доходы, полученные МКУ «СОЦ» за аренду муниципального имущества </w:t>
      </w:r>
      <w:r w:rsidR="00B5473A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оперативном управлении</w:t>
      </w:r>
      <w:r w:rsidR="00B5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отнесены </w:t>
      </w:r>
      <w:r w:rsidR="00B5473A" w:rsidRPr="002609D2">
        <w:rPr>
          <w:rFonts w:ascii="Times New Roman" w:eastAsia="Calibri" w:hAnsi="Times New Roman" w:cs="Times New Roman"/>
          <w:sz w:val="28"/>
          <w:szCs w:val="28"/>
          <w:lang w:eastAsia="ru-RU"/>
        </w:rPr>
        <w:t>по КБК 913 111 05075 05 000</w:t>
      </w:r>
      <w:r w:rsidR="00B5473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5473A" w:rsidRPr="002609D2">
        <w:rPr>
          <w:rFonts w:ascii="Times New Roman" w:eastAsia="Calibri" w:hAnsi="Times New Roman" w:cs="Times New Roman"/>
          <w:sz w:val="28"/>
          <w:szCs w:val="28"/>
          <w:lang w:eastAsia="ru-RU"/>
        </w:rPr>
        <w:t>120</w:t>
      </w:r>
      <w:r w:rsidR="00B5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5473A" w:rsidRPr="002609D2">
        <w:rPr>
          <w:rFonts w:ascii="Times New Roman" w:eastAsia="Calibri" w:hAnsi="Times New Roman" w:cs="Times New Roman"/>
          <w:sz w:val="28"/>
          <w:szCs w:val="28"/>
          <w:lang w:eastAsia="ru-RU"/>
        </w:rPr>
        <w:t>Доходы от сдачи в аренду имущества, составляющего казну муниципальных районов (за исключением земельных участков)</w:t>
      </w:r>
      <w:r w:rsidR="00B5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5473A" w:rsidRPr="002609D2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B5473A" w:rsidRPr="002609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2015 год в сумме 458,7 тыс. рублей</w:t>
      </w:r>
      <w:r w:rsidR="00B5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</w:t>
      </w:r>
      <w:r w:rsidR="00B5473A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2016 года</w:t>
      </w:r>
      <w:r w:rsidR="00B5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71,5</w:t>
      </w:r>
      <w:r w:rsidR="004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54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473A"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МКУ «СОЦ» следовало отражать по коду 1 11 05035 05 0000 120 «доходы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4C1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9D2" w:rsidRPr="002609D2" w:rsidRDefault="004C1859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Договоры аренды от 10.05.2012 № 36 с ИП Зыбина А.Э. на сумму 15,5 тыс. рублей в год и от 10.01.2012 № 1 с ООО «</w:t>
      </w:r>
      <w:proofErr w:type="spellStart"/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proofErr w:type="spellEnd"/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групс</w:t>
      </w:r>
      <w:proofErr w:type="spellEnd"/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58,1</w:t>
      </w:r>
      <w:r w:rsidR="002609D2" w:rsidRPr="0026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 год заключены с нарушением ст. 297 Гражданско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Федерации: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Арендодателем в договорах выступает КУМИ УКМО, следовало – МКУ «СОЦ»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09D2" w:rsidRPr="002609D2" w:rsidRDefault="004C1859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аренды от 14.04.2014 № 3 с ИП Карпов К.Л. на сумму 10,9 тыс. рублей в год, от 26.02.2014 № 1 и от 26.02.2014 № 2 с ИП </w:t>
      </w:r>
      <w:proofErr w:type="spellStart"/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на сумму 116,0 тыс. рублей и 54,9 тыс. рублей в год соответственно заключены с нарушением ст. 297 Гражданског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Федерации: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согласия собственника имущества. </w:t>
      </w:r>
      <w:proofErr w:type="gramEnd"/>
    </w:p>
    <w:p w:rsidR="002609D2" w:rsidRPr="002609D2" w:rsidRDefault="004C1859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Контрольным мероприятием установлено, что за 2015 год не насчитаны пени по договорам аренды за несвоевременную оплату в размере 6,5</w:t>
      </w:r>
      <w:r w:rsidR="002609D2" w:rsidRPr="0026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609D2" w:rsidRPr="002609D2" w:rsidRDefault="00071999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Претензионная работа с должниками по погашению задолженности по арендной плате в МКУ «СОЦ» в первом полугодии 2016 года проводилась не в полном объеме. За несвоевременную оплату по договорам аренды в первом 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полугодии 2016 года следовало предъявить пени в размере 2,1 тыс. рублей. </w:t>
      </w:r>
    </w:p>
    <w:p w:rsidR="002609D2" w:rsidRPr="002609D2" w:rsidRDefault="009A75FF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нарушение приказа </w:t>
      </w:r>
      <w:r w:rsidR="00071999">
        <w:rPr>
          <w:rFonts w:ascii="Times New Roman" w:eastAsia="Calibri" w:hAnsi="Times New Roman" w:cs="Times New Roman"/>
          <w:sz w:val="28"/>
          <w:szCs w:val="28"/>
          <w:lang w:eastAsia="ru-RU"/>
        </w:rPr>
        <w:t>Минфина России № 65н</w:t>
      </w:r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доходы, полученные в виде спонсорской помощи в сумме 3,0 тыс. рублей от Первичной профсоюзной организации открытого акционерного общества «Иркутская </w:t>
      </w:r>
      <w:proofErr w:type="spellStart"/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энергосетевая</w:t>
      </w:r>
      <w:proofErr w:type="spellEnd"/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 Общественного объединения - "</w:t>
      </w:r>
      <w:proofErr w:type="gramStart"/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</w:t>
      </w:r>
      <w:proofErr w:type="gramEnd"/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Электропрофсоюз</w:t>
      </w:r>
      <w:proofErr w:type="spellEnd"/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отнесены на КБК 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913 113 01995 05 0000 130, следовало – на КБК 913 204 05020 05 0000 180.</w:t>
      </w:r>
    </w:p>
    <w:p w:rsidR="002609D2" w:rsidRPr="002609D2" w:rsidRDefault="009A75FF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нарушение ст. 73 Бюджетного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«СОЦ» отсутствует реестр договоров на возмездное оказание услуг</w:t>
      </w:r>
      <w:r w:rsidRPr="009A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2015 год</w:t>
      </w:r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3 162,2 тыс. рублей,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половину</w:t>
      </w:r>
      <w:r w:rsidR="002609D2" w:rsidRPr="0026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 – на сумму 2 951,6 тыс. рублей.</w:t>
      </w:r>
    </w:p>
    <w:p w:rsidR="002609D2" w:rsidRDefault="002609D2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A43" w:rsidRPr="00FC2A43" w:rsidRDefault="00FC2A43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AB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75FF" w:rsidRDefault="002609D2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Проанализировать материалы настоящего отчета КСК УКМО и принять действенные меры по устранению отмеченных недостатков. </w:t>
      </w:r>
    </w:p>
    <w:p w:rsidR="002609D2" w:rsidRPr="002609D2" w:rsidRDefault="002609D2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Администрирование доходов осуществлять в строгом соответствии с </w:t>
      </w:r>
      <w:r w:rsidR="009A75FF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9A75F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A7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Минфина России № 65н</w:t>
      </w:r>
      <w:r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5FF" w:rsidRDefault="002609D2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Привести в соответствие с</w:t>
      </w:r>
      <w:r w:rsidR="009A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297 Гражданского кодекса Российской Федерации заключе</w:t>
      </w:r>
      <w:r w:rsidR="009A7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договоры аренды имущества, полученного в оперативное управление.</w:t>
      </w:r>
    </w:p>
    <w:p w:rsidR="002609D2" w:rsidRPr="002609D2" w:rsidRDefault="009A75FF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09D2"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Взыскать пени с Арендаторов за несвоевременную оплату по договорам аренды имущества за 2015 год в размере 6,5 тыс. рублей и 1 полугодие 2016 года – 2,1 тыс. рублей.</w:t>
      </w:r>
    </w:p>
    <w:p w:rsidR="002609D2" w:rsidRPr="002609D2" w:rsidRDefault="002609D2" w:rsidP="004C1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соответствии со ст. 73 Бюджетного кодекса Российской Федерации </w:t>
      </w:r>
      <w:r w:rsidR="009A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ведение </w:t>
      </w:r>
      <w:r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9A75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возмездное оказание услуг.</w:t>
      </w:r>
    </w:p>
    <w:p w:rsidR="0081645F" w:rsidRPr="0081645F" w:rsidRDefault="0081645F" w:rsidP="004C185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81645F" w:rsidRPr="0081645F" w:rsidSect="00FC2A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701"/>
    <w:multiLevelType w:val="hybridMultilevel"/>
    <w:tmpl w:val="B5F8706A"/>
    <w:lvl w:ilvl="0" w:tplc="8E2A5F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174F61"/>
    <w:multiLevelType w:val="hybridMultilevel"/>
    <w:tmpl w:val="0CBCFE5A"/>
    <w:lvl w:ilvl="0" w:tplc="6BA4E4A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">
    <w:nsid w:val="698D1706"/>
    <w:multiLevelType w:val="multilevel"/>
    <w:tmpl w:val="36443F54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4"/>
    <w:rsid w:val="000041D2"/>
    <w:rsid w:val="00026DED"/>
    <w:rsid w:val="00030415"/>
    <w:rsid w:val="0004558F"/>
    <w:rsid w:val="00045E0B"/>
    <w:rsid w:val="00062343"/>
    <w:rsid w:val="0006248D"/>
    <w:rsid w:val="00071999"/>
    <w:rsid w:val="00090B79"/>
    <w:rsid w:val="000D5BD8"/>
    <w:rsid w:val="000F071C"/>
    <w:rsid w:val="000F462F"/>
    <w:rsid w:val="001015AA"/>
    <w:rsid w:val="00107A2B"/>
    <w:rsid w:val="00121B36"/>
    <w:rsid w:val="0023608A"/>
    <w:rsid w:val="002609D2"/>
    <w:rsid w:val="002B1119"/>
    <w:rsid w:val="002E1171"/>
    <w:rsid w:val="002F2723"/>
    <w:rsid w:val="002F3417"/>
    <w:rsid w:val="0035552B"/>
    <w:rsid w:val="003635F4"/>
    <w:rsid w:val="00390845"/>
    <w:rsid w:val="003966D6"/>
    <w:rsid w:val="003E25F1"/>
    <w:rsid w:val="003E4CEE"/>
    <w:rsid w:val="004073DA"/>
    <w:rsid w:val="00457B41"/>
    <w:rsid w:val="00464342"/>
    <w:rsid w:val="004B12DD"/>
    <w:rsid w:val="004C1859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B0FD9"/>
    <w:rsid w:val="007C246E"/>
    <w:rsid w:val="007C7EC6"/>
    <w:rsid w:val="007E621E"/>
    <w:rsid w:val="007E6F64"/>
    <w:rsid w:val="007F07FD"/>
    <w:rsid w:val="007F6744"/>
    <w:rsid w:val="0081645F"/>
    <w:rsid w:val="008C7C82"/>
    <w:rsid w:val="00934EAA"/>
    <w:rsid w:val="00943956"/>
    <w:rsid w:val="00961723"/>
    <w:rsid w:val="00971A00"/>
    <w:rsid w:val="009778CB"/>
    <w:rsid w:val="00985AC3"/>
    <w:rsid w:val="00986496"/>
    <w:rsid w:val="009A3D52"/>
    <w:rsid w:val="009A75FF"/>
    <w:rsid w:val="009C6F12"/>
    <w:rsid w:val="009D4958"/>
    <w:rsid w:val="009D4FD5"/>
    <w:rsid w:val="00A46C14"/>
    <w:rsid w:val="00A51C22"/>
    <w:rsid w:val="00A90CFB"/>
    <w:rsid w:val="00AA2D1A"/>
    <w:rsid w:val="00AB3799"/>
    <w:rsid w:val="00AD54CC"/>
    <w:rsid w:val="00AE225C"/>
    <w:rsid w:val="00B0703A"/>
    <w:rsid w:val="00B268FC"/>
    <w:rsid w:val="00B40598"/>
    <w:rsid w:val="00B5473A"/>
    <w:rsid w:val="00B56A5C"/>
    <w:rsid w:val="00B8134A"/>
    <w:rsid w:val="00BB7363"/>
    <w:rsid w:val="00BC1216"/>
    <w:rsid w:val="00BC377D"/>
    <w:rsid w:val="00BD52A4"/>
    <w:rsid w:val="00BE7B46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CE64ED"/>
    <w:rsid w:val="00D359C3"/>
    <w:rsid w:val="00D9480B"/>
    <w:rsid w:val="00E8141C"/>
    <w:rsid w:val="00E9517B"/>
    <w:rsid w:val="00E95252"/>
    <w:rsid w:val="00EA0249"/>
    <w:rsid w:val="00EA5FF8"/>
    <w:rsid w:val="00EB001C"/>
    <w:rsid w:val="00EB2803"/>
    <w:rsid w:val="00F1422D"/>
    <w:rsid w:val="00F15A3F"/>
    <w:rsid w:val="00FC2A43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97A1-1404-4C34-A4DB-C80DE7E5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Е.В.. Слесарева</cp:lastModifiedBy>
  <cp:revision>4</cp:revision>
  <dcterms:created xsi:type="dcterms:W3CDTF">2016-10-25T05:49:00Z</dcterms:created>
  <dcterms:modified xsi:type="dcterms:W3CDTF">2016-10-25T07:58:00Z</dcterms:modified>
</cp:coreProperties>
</file>