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C" w:rsidRPr="0091202E" w:rsidRDefault="0091202E" w:rsidP="0091202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202E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контрольного мероприятия </w:t>
      </w:r>
      <w:r w:rsidRPr="0091202E">
        <w:rPr>
          <w:rFonts w:ascii="Times New Roman" w:hAnsi="Times New Roman" w:cs="Times New Roman"/>
          <w:b/>
          <w:sz w:val="28"/>
          <w:szCs w:val="28"/>
          <w:lang w:eastAsia="ru-RU"/>
        </w:rPr>
        <w:t>«Проверка полноты и своевременности поступления в бюджет УКМО доходов от использования имущества, находящегося в муниципальной собственности в 2015 году»</w:t>
      </w:r>
    </w:p>
    <w:p w:rsidR="0091202E" w:rsidRDefault="0091202E" w:rsidP="00912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На основании</w:t>
      </w: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1202E">
        <w:rPr>
          <w:rFonts w:ascii="Times New Roman" w:eastAsia="Times New Roman" w:hAnsi="Times New Roman" w:cs="Times New Roman"/>
          <w:sz w:val="28"/>
          <w:szCs w:val="28"/>
          <w:lang w:eastAsia="zh-CN"/>
        </w:rPr>
        <w:t>п. 2.1 Плана работы</w:t>
      </w:r>
      <w:proofErr w:type="gramStart"/>
      <w:r w:rsidRPr="009120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1202E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proofErr w:type="gramEnd"/>
      <w:r w:rsidRPr="0091202E">
        <w:rPr>
          <w:rFonts w:ascii="Times New Roman" w:eastAsia="Times New Roman" w:hAnsi="Times New Roman" w:cs="Times New Roman"/>
          <w:sz w:val="28"/>
          <w:szCs w:val="28"/>
          <w:lang w:eastAsia="zh-CN"/>
        </w:rPr>
        <w:t>онтрольно</w:t>
      </w:r>
      <w:proofErr w:type="spellEnd"/>
      <w:r w:rsidRPr="009120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счетной комиссии УКМО на 2016 год, распоряжение председателя КСК УКМО от 11 января 2016 года № 1-п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КСК УКМО в период с 18.01.2016 по 20.02.2016 проведено контрольное мероприятие </w:t>
      </w:r>
      <w:r w:rsidRPr="0091202E">
        <w:rPr>
          <w:rFonts w:ascii="Times New Roman" w:hAnsi="Times New Roman" w:cs="Times New Roman"/>
          <w:sz w:val="28"/>
          <w:szCs w:val="28"/>
          <w:lang w:eastAsia="ru-RU"/>
        </w:rPr>
        <w:t>«Проверка полноты и своевременности поступления в бюджет УКМО доходов от использования имущества, находящегося в муниципальной собственности в 2015 году»</w:t>
      </w:r>
    </w:p>
    <w:p w:rsidR="0091202E" w:rsidRPr="0091202E" w:rsidRDefault="0091202E" w:rsidP="0091202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1202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Объект контрольного мероприятия:</w:t>
      </w:r>
      <w:r w:rsidRPr="009120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120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Комитет по управлению муниципальным имуществом </w:t>
      </w:r>
      <w:proofErr w:type="spellStart"/>
      <w:r w:rsidRPr="0091202E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Усть-Кутского</w:t>
      </w:r>
      <w:proofErr w:type="spellEnd"/>
      <w:r w:rsidRPr="009120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образования (далее – КУМИ УКМО, Комитет)</w:t>
      </w:r>
      <w:r w:rsidRPr="009120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202E" w:rsidRPr="0091202E" w:rsidRDefault="0091202E" w:rsidP="0091202E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  <w:r w:rsidRPr="00912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контрольного мероприятия</w:t>
      </w: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отчет об исполнении бюджета, информационные и статистические сведения,  нормативные правовые акты и иные распорядительные документы, регулирующие бюджетные правоотношения, а также финансовые, бухгалтерские и иные отчетные и первичные документы</w:t>
      </w:r>
      <w:r w:rsidRPr="009120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202E" w:rsidRDefault="0091202E" w:rsidP="0091202E">
      <w:pPr>
        <w:tabs>
          <w:tab w:val="left" w:pos="720"/>
          <w:tab w:val="left" w:pos="10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2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контрольного мероприятия:</w:t>
      </w:r>
      <w:r w:rsidRPr="009120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обоснованности и полноты отражения доходов в бюджете УКМО, анализ мер, принимаемых Администрацией УКМО, с целью увеличения объема собственных доходов районного бюджета от использования муниципального имущества.</w:t>
      </w:r>
    </w:p>
    <w:p w:rsidR="0091202E" w:rsidRPr="0091202E" w:rsidRDefault="0091202E" w:rsidP="0091202E">
      <w:pPr>
        <w:tabs>
          <w:tab w:val="left" w:pos="720"/>
          <w:tab w:val="left" w:pos="10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Заключительные документы: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№ 01-1а от 20.02.2016, отчет № 01-3о от 04.03.2016</w:t>
      </w:r>
    </w:p>
    <w:p w:rsidR="0091202E" w:rsidRPr="0091202E" w:rsidRDefault="0091202E" w:rsidP="009120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1202E" w:rsidRPr="0091202E" w:rsidRDefault="0091202E" w:rsidP="009120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02E">
        <w:rPr>
          <w:rFonts w:ascii="Times New Roman" w:hAnsi="Times New Roman" w:cs="Times New Roman"/>
          <w:b/>
          <w:sz w:val="28"/>
          <w:szCs w:val="28"/>
        </w:rPr>
        <w:t>Основные  выводы:</w:t>
      </w:r>
    </w:p>
    <w:p w:rsidR="0091202E" w:rsidRPr="0091202E" w:rsidRDefault="0091202E" w:rsidP="0091202E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Думы УКМО от 23.12.2014 № 234 «О бюджете </w:t>
      </w:r>
      <w:proofErr w:type="spellStart"/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на 2015 год и на плановый период 2016 – 2017 годов» Комитет по управлению муниципальным имуществом  УКМО определен главным администратором доходов районного бюджета.</w:t>
      </w:r>
    </w:p>
    <w:p w:rsidR="0091202E" w:rsidRPr="0091202E" w:rsidRDefault="0091202E" w:rsidP="009120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ведения Реестра муниципального имущества, показал, что п</w:t>
      </w:r>
      <w:r w:rsidRPr="009120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редставленный к проверке </w:t>
      </w: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муниципального имущества </w:t>
      </w:r>
      <w:proofErr w:type="spellStart"/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на бумажном носителе не прошит, не пронумерован, отсутствует дата формирования реестра, отсутствуют итоговые записи и подписи должностных лиц.</w:t>
      </w:r>
    </w:p>
    <w:p w:rsidR="0091202E" w:rsidRPr="0091202E" w:rsidRDefault="0091202E" w:rsidP="00912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учтено 625 объектов на общую сумму 801 523,1 тыс. рублей, в том числе: раздел №1 – 383 объекта на 792 693,2 тыс. рублей, раздел № 2 - 233  объекта на 8 829,9 тыс. рублей, раздел № 3  - 9 объектов.</w:t>
      </w:r>
    </w:p>
    <w:p w:rsidR="0091202E" w:rsidRPr="0091202E" w:rsidRDefault="0091202E" w:rsidP="00912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ведения Реестра показал, что форма предоставленного реестра не соответствует требованиям, установленным</w:t>
      </w:r>
      <w:r w:rsidRPr="009120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Минэкономразвития № 424, также предоставленный реестр муниципального имущества недостоверен.</w:t>
      </w:r>
    </w:p>
    <w:p w:rsidR="0091202E" w:rsidRPr="0091202E" w:rsidRDefault="0091202E" w:rsidP="00912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нарушение Приказа </w:t>
      </w:r>
      <w:r w:rsidRPr="0091202E">
        <w:rPr>
          <w:rFonts w:ascii="Times New Roman" w:eastAsia="Calibri" w:hAnsi="Times New Roman" w:cs="Times New Roman"/>
          <w:sz w:val="28"/>
          <w:szCs w:val="28"/>
        </w:rPr>
        <w:t>Министерства культуры РФ от 25 августа 2010 г. N 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Комитетом не формируется дело  постоянного срока  хранения  «Документы (карты учета, правоустанавливающие документы, решения, акты) по ведению реестра муниципального имущества»</w:t>
      </w:r>
      <w:proofErr w:type="gramEnd"/>
    </w:p>
    <w:p w:rsidR="0091202E" w:rsidRPr="0091202E" w:rsidRDefault="0091202E" w:rsidP="0091202E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исполнения бюджетных назначений  по видам доходов, показал следующее: </w:t>
      </w:r>
    </w:p>
    <w:p w:rsidR="0091202E" w:rsidRPr="0091202E" w:rsidRDefault="0091202E" w:rsidP="00912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912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 на 2015 год запланированы КУМИ УКМО в сумме 4 586,3 тыс. рублей, исполнение составило 4 586,3 тыс. рублей, или 100,0 %. </w:t>
      </w:r>
    </w:p>
    <w:p w:rsidR="0091202E" w:rsidRPr="0091202E" w:rsidRDefault="0091202E" w:rsidP="00912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виду доходов поступили дивиденды по акциям открытого акционерного общества «Гостиница «Лена», принадлежащим </w:t>
      </w:r>
      <w:proofErr w:type="spellStart"/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Усть-Кутскому</w:t>
      </w:r>
      <w:proofErr w:type="spellEnd"/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образованию, доля которых составляет 92,3 % уставного фонда общества. </w:t>
      </w:r>
    </w:p>
    <w:p w:rsidR="0091202E" w:rsidRPr="0091202E" w:rsidRDefault="0091202E" w:rsidP="009120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учреждений),</w:t>
      </w:r>
      <w:r w:rsidRPr="00912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2015 году поступили в сумме 305,9 тыс. рублей, что выше запланированных показателей на 57,1 тыс. рублей, или на 22,95 %.</w:t>
      </w:r>
      <w:proofErr w:type="gramEnd"/>
    </w:p>
    <w:p w:rsidR="0091202E" w:rsidRPr="0091202E" w:rsidRDefault="0091202E" w:rsidP="00912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02E">
        <w:rPr>
          <w:rFonts w:ascii="Times New Roman" w:eastAsia="Calibri" w:hAnsi="Times New Roman" w:cs="Times New Roman"/>
          <w:bCs/>
          <w:sz w:val="28"/>
          <w:szCs w:val="28"/>
        </w:rPr>
        <w:t xml:space="preserve">В нарушение п. 3 ст. 39.7 Земельного кодекса </w:t>
      </w:r>
      <w:r w:rsidRPr="0091202E">
        <w:rPr>
          <w:rFonts w:ascii="Times New Roman" w:eastAsia="Calibri" w:hAnsi="Times New Roman" w:cs="Times New Roman"/>
          <w:sz w:val="28"/>
          <w:szCs w:val="28"/>
        </w:rPr>
        <w:t xml:space="preserve">органом местного самоуправления </w:t>
      </w:r>
      <w:proofErr w:type="spellStart"/>
      <w:r w:rsidRPr="0091202E">
        <w:rPr>
          <w:rFonts w:ascii="Times New Roman" w:eastAsia="Calibri" w:hAnsi="Times New Roman" w:cs="Times New Roman"/>
          <w:sz w:val="28"/>
          <w:szCs w:val="28"/>
        </w:rPr>
        <w:t>Усть-Кутского</w:t>
      </w:r>
      <w:proofErr w:type="spellEnd"/>
      <w:r w:rsidRPr="0091202E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в настоящее время не разработан порядок определения размера арендной платы за земельные участки, находящиеся в муниципальной собственности и предоставленные в аренду без торгов.</w:t>
      </w:r>
    </w:p>
    <w:p w:rsidR="0091202E" w:rsidRPr="0091202E" w:rsidRDefault="0091202E" w:rsidP="009120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 п. 9</w:t>
      </w:r>
      <w:r w:rsidRPr="00912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порядке определения размера арендной платы, порядке, условиях и сроках внесения арендной платы за использование земельных участков, государственная собственность на которые не разграничена, утвержденного Постановлением правительства Иркутской области от 31.07.2008 № 213-па, </w:t>
      </w:r>
      <w:r w:rsidRPr="0091202E">
        <w:rPr>
          <w:rFonts w:ascii="Times New Roman" w:eastAsia="Calibri" w:hAnsi="Times New Roman" w:cs="Times New Roman"/>
          <w:b/>
          <w:sz w:val="28"/>
          <w:szCs w:val="28"/>
        </w:rPr>
        <w:t>п. 3.4</w:t>
      </w:r>
      <w:r w:rsidRPr="0091202E">
        <w:rPr>
          <w:rFonts w:ascii="Times New Roman" w:eastAsia="Calibri" w:hAnsi="Times New Roman" w:cs="Times New Roman"/>
          <w:sz w:val="28"/>
          <w:szCs w:val="28"/>
        </w:rPr>
        <w:t xml:space="preserve"> договора</w:t>
      </w: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арендная плата за использование земельного участка ежегодно не изменялась в одностороннем порядке по требованию арендодателя на уровень инфляции, а также при</w:t>
      </w:r>
      <w:proofErr w:type="gramEnd"/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изменении</w:t>
      </w:r>
      <w:proofErr w:type="gramEnd"/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 земельного участка в 2013 году.</w:t>
      </w:r>
    </w:p>
    <w:p w:rsidR="0091202E" w:rsidRPr="0091202E" w:rsidRDefault="0091202E" w:rsidP="00912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92D050"/>
          <w:sz w:val="28"/>
          <w:szCs w:val="28"/>
        </w:rPr>
      </w:pPr>
      <w:proofErr w:type="gramStart"/>
      <w:r w:rsidRPr="0091202E">
        <w:rPr>
          <w:rFonts w:ascii="Times New Roman" w:eastAsia="Calibri" w:hAnsi="Times New Roman" w:cs="Times New Roman"/>
          <w:sz w:val="28"/>
          <w:szCs w:val="28"/>
        </w:rPr>
        <w:t>По состоянию на 01.01.2015 кадастровая стоимость земельного участка составляет 5 319,5 тыс. рублей;  процентная ставка, применяемая от кадастровой стоимости, для  размещения на земельных участков производственных зданий, строений и сооружений утверждена в размере 3%. Сумма арендной платы должна составлять из расчета 159,6 тыс. рублей в год.</w:t>
      </w:r>
      <w:proofErr w:type="gramEnd"/>
      <w:r w:rsidRPr="0091202E">
        <w:rPr>
          <w:rFonts w:ascii="Times New Roman" w:eastAsia="Calibri" w:hAnsi="Times New Roman" w:cs="Times New Roman"/>
          <w:sz w:val="28"/>
          <w:szCs w:val="28"/>
        </w:rPr>
        <w:t xml:space="preserve"> Как указано выше, изменения в договор аренды не вносились, в результате чего </w:t>
      </w: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неэффективного распоряжения объектами муниципальной </w:t>
      </w: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собственности</w:t>
      </w:r>
      <w:r w:rsidRPr="009120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 бюджета</w:t>
      </w:r>
      <w:r w:rsidRPr="0091202E">
        <w:rPr>
          <w:rFonts w:ascii="Times New Roman" w:eastAsia="Calibri" w:hAnsi="Times New Roman" w:cs="Times New Roman"/>
          <w:sz w:val="28"/>
          <w:szCs w:val="28"/>
        </w:rPr>
        <w:t xml:space="preserve"> УКМО и бюджета УКМО (городского поселения) за 2015 год (до 02.06.2015)  составили по 4,7 тыс. рублей. </w:t>
      </w:r>
    </w:p>
    <w:p w:rsidR="0091202E" w:rsidRPr="0091202E" w:rsidRDefault="0091202E" w:rsidP="009120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02E">
        <w:rPr>
          <w:rFonts w:ascii="Times New Roman" w:eastAsia="Calibri" w:hAnsi="Times New Roman" w:cs="Times New Roman"/>
          <w:sz w:val="28"/>
          <w:szCs w:val="28"/>
        </w:rPr>
        <w:t xml:space="preserve">КУМИ УКМО не осуществляется учет начислений и поступлений сумм по данному виду доходов, то есть в нарушение п. 2 ст. 160.1 БК не выполняются функции администратора доходов. КУМИ УКМО не предоставил расчет арендной платы за период с 02.06.2015 по 31.12.2015, с момента оформления права собственности на земельный участок. </w:t>
      </w:r>
    </w:p>
    <w:p w:rsidR="0091202E" w:rsidRPr="0091202E" w:rsidRDefault="0091202E" w:rsidP="009120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02E">
        <w:rPr>
          <w:rFonts w:ascii="Times New Roman" w:eastAsia="Calibri" w:hAnsi="Times New Roman" w:cs="Times New Roman"/>
          <w:sz w:val="28"/>
          <w:szCs w:val="28"/>
        </w:rPr>
        <w:t>Всего в 2015 году в бюджет УКМО по данному виду доходов перечислено 305 930,08 рублей:</w:t>
      </w:r>
    </w:p>
    <w:p w:rsidR="0091202E" w:rsidRPr="0091202E" w:rsidRDefault="0091202E" w:rsidP="009120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02E">
        <w:rPr>
          <w:rFonts w:ascii="Times New Roman" w:eastAsia="Calibri" w:hAnsi="Times New Roman" w:cs="Times New Roman"/>
          <w:sz w:val="28"/>
          <w:szCs w:val="28"/>
        </w:rPr>
        <w:t xml:space="preserve">По расчету в соответствии с договором аренды за период с 02.06.2015 по 31.12.2015 сумма аренды составляет 80,0 тыс. рублей, с учетом измененной кадастровой стоимости земельного участка следовало начислить – 93,1 тыс. рублей, то есть </w:t>
      </w: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неэффективного распоряжения объектами муниципальной собственности</w:t>
      </w:r>
      <w:r w:rsidRPr="009120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 бюджета</w:t>
      </w:r>
      <w:r w:rsidRPr="0091202E">
        <w:rPr>
          <w:rFonts w:ascii="Times New Roman" w:eastAsia="Calibri" w:hAnsi="Times New Roman" w:cs="Times New Roman"/>
          <w:sz w:val="28"/>
          <w:szCs w:val="28"/>
        </w:rPr>
        <w:t xml:space="preserve"> УКМО (с 02.06.2015 по 31.12.2015) составили 13,1 тыс. рублей.  Переплата по  КБК </w:t>
      </w: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111 05025 05 0000 120 с учетом  действующего договора аренды </w:t>
      </w:r>
      <w:r w:rsidRPr="0091202E">
        <w:rPr>
          <w:rFonts w:ascii="Times New Roman" w:eastAsia="Calibri" w:hAnsi="Times New Roman" w:cs="Times New Roman"/>
          <w:sz w:val="28"/>
          <w:szCs w:val="28"/>
        </w:rPr>
        <w:t xml:space="preserve">составляет 225,9 тыс. рублей, с учетом </w:t>
      </w: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измененной кадастровой стоимости – 212,8 тыс. рублей.</w:t>
      </w:r>
    </w:p>
    <w:p w:rsidR="0091202E" w:rsidRPr="0091202E" w:rsidRDefault="0091202E" w:rsidP="009120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КУМИ УКМО, как администратору доходов следовало проанализировать создавшуюся ситуацию с оплатой договора аренды </w:t>
      </w:r>
      <w:r w:rsidRPr="0091202E">
        <w:rPr>
          <w:rFonts w:ascii="Times New Roman" w:eastAsia="Calibri" w:hAnsi="Times New Roman" w:cs="Times New Roman"/>
          <w:sz w:val="28"/>
          <w:szCs w:val="28"/>
        </w:rPr>
        <w:t xml:space="preserve">от 12.10.2007 № 262 </w:t>
      </w: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вернуть излишне оплаченную сумму </w:t>
      </w:r>
      <w:r w:rsidRPr="0091202E">
        <w:rPr>
          <w:rFonts w:ascii="Times New Roman" w:eastAsia="Calibri" w:hAnsi="Times New Roman" w:cs="Times New Roman"/>
          <w:sz w:val="28"/>
          <w:szCs w:val="28"/>
        </w:rPr>
        <w:t xml:space="preserve">по  КБК </w:t>
      </w: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111 05025 05 0000 120 (получатель КУМИ УКМО) а ООО </w:t>
      </w:r>
      <w:r w:rsidRPr="0091202E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91202E">
        <w:rPr>
          <w:rFonts w:ascii="Times New Roman" w:eastAsia="Calibri" w:hAnsi="Times New Roman" w:cs="Times New Roman"/>
          <w:sz w:val="28"/>
          <w:szCs w:val="28"/>
        </w:rPr>
        <w:t>Сиблесстрой</w:t>
      </w:r>
      <w:proofErr w:type="spellEnd"/>
      <w:r w:rsidRPr="0091202E">
        <w:rPr>
          <w:rFonts w:ascii="Times New Roman" w:eastAsia="Calibri" w:hAnsi="Times New Roman" w:cs="Times New Roman"/>
          <w:sz w:val="28"/>
          <w:szCs w:val="28"/>
        </w:rPr>
        <w:t>-Сервис» должен оплатить задолженность по КБК 111 05013 13 0000 120 «Доходы, получаемые в виде арендной платы за земельные участки, государственная собственность на которые не разграничена и</w:t>
      </w:r>
      <w:proofErr w:type="gramEnd"/>
      <w:r w:rsidRPr="0091202E">
        <w:rPr>
          <w:rFonts w:ascii="Times New Roman" w:eastAsia="Calibri" w:hAnsi="Times New Roman" w:cs="Times New Roman"/>
          <w:sz w:val="28"/>
          <w:szCs w:val="28"/>
        </w:rPr>
        <w:t xml:space="preserve"> которые расположены в границах городских поселений, а также средства от продажи права на заключение договоров аренды указанных земельных участков»</w:t>
      </w: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(получатель КУМИ УКМО (г/п)).</w:t>
      </w:r>
    </w:p>
    <w:p w:rsidR="0091202E" w:rsidRPr="0091202E" w:rsidRDefault="0091202E" w:rsidP="009120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Доходы от сдачи в аренду имущества, составляющего казну муниципальных районов (за исключением земельных участков)</w:t>
      </w:r>
      <w:r w:rsidRPr="00912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2015 год запланированы в сумме 8 230,0 тыс. рублей, исполнение составило  10 000,2 тыс. рублей, что выше запланированных показателей на 1 770,2 тыс. рублей.  Исполнение по данному виду доходов осуществлялось  двумя администраторами доходов: КУМИ УКМО и МКУ «СОЦ». Сумма доходов, администрируемая КУМИ УКМО, составила 9 541,5 тыс. рублей, в том числе: сумма основного платежа – 9 440,5 тыс. рублей, сумма пени – 101,0 тыс. рублей. Сумма доходов, администрируемая МКУ «СОЦ», составила 458,7 тыс. рублей.  </w:t>
      </w:r>
    </w:p>
    <w:p w:rsidR="0091202E" w:rsidRPr="0091202E" w:rsidRDefault="0091202E" w:rsidP="009120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Администрирование данного вида доходов не могло осуществляться МКУ «СОЦ» в связи с тем, что МКУ «СОЦ» не распоряжается имуществом казны. </w:t>
      </w:r>
      <w:proofErr w:type="gramStart"/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МКУ «СОЦ» следовало отражать по коду 1 11 05035 05 0000 120 «доходы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учреждений)», так как Спортивно – оздоровительный центр сдавал в аренду имущество, находящееся у него в оперативном управлении.</w:t>
      </w:r>
      <w:proofErr w:type="gramEnd"/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Данная ситуация свидетельствует о ненадлежащем исполнении функций главного администратора (администратора) доходов.</w:t>
      </w:r>
    </w:p>
    <w:p w:rsidR="0091202E" w:rsidRPr="0091202E" w:rsidRDefault="0091202E" w:rsidP="009120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базовой арендной платы утвержден постановлением Мэра </w:t>
      </w:r>
      <w:proofErr w:type="spellStart"/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Кутского</w:t>
      </w:r>
      <w:proofErr w:type="spellEnd"/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27.12.2007 № 1437-п в размере 1631 рублей в год за 1 кв. м. и с того времени не изменялся, т.е. инфляция не учитывается, </w:t>
      </w:r>
      <w:r w:rsidRPr="0091202E">
        <w:rPr>
          <w:rFonts w:ascii="Times New Roman" w:eastAsia="Calibri" w:hAnsi="Times New Roman" w:cs="Times New Roman"/>
          <w:sz w:val="28"/>
          <w:szCs w:val="28"/>
        </w:rPr>
        <w:t>ставка за аренду муниципальных помещений в разы ниже рыночной.</w:t>
      </w:r>
      <w:proofErr w:type="gramEnd"/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02E">
        <w:rPr>
          <w:rFonts w:ascii="Times New Roman" w:eastAsia="Calibri" w:hAnsi="Times New Roman" w:cs="Times New Roman"/>
          <w:color w:val="000000"/>
          <w:sz w:val="28"/>
          <w:szCs w:val="28"/>
        </w:rPr>
        <w:t>Данный факт не способствует увеличению поступления в бюджет муниципального образования доходов от аренды муниципального имущества.</w:t>
      </w:r>
      <w:r w:rsidRPr="0091202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1202E" w:rsidRPr="0091202E" w:rsidRDefault="0091202E" w:rsidP="009120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02E">
        <w:rPr>
          <w:rFonts w:ascii="Times New Roman" w:eastAsia="Calibri" w:hAnsi="Times New Roman" w:cs="Times New Roman"/>
          <w:sz w:val="28"/>
          <w:szCs w:val="28"/>
        </w:rPr>
        <w:t xml:space="preserve">Проверкой правильности начисления арендных платежей в 2015 году выявлено, что по 28 договорам сумма арендных платежей рассчитана неверно, в том числе излишне начислено – 334,9 тыс. рублей, </w:t>
      </w:r>
      <w:proofErr w:type="spellStart"/>
      <w:r w:rsidRPr="0091202E">
        <w:rPr>
          <w:rFonts w:ascii="Times New Roman" w:eastAsia="Calibri" w:hAnsi="Times New Roman" w:cs="Times New Roman"/>
          <w:sz w:val="28"/>
          <w:szCs w:val="28"/>
        </w:rPr>
        <w:t>недоначислено</w:t>
      </w:r>
      <w:proofErr w:type="spellEnd"/>
      <w:r w:rsidRPr="0091202E">
        <w:rPr>
          <w:rFonts w:ascii="Times New Roman" w:eastAsia="Calibri" w:hAnsi="Times New Roman" w:cs="Times New Roman"/>
          <w:sz w:val="28"/>
          <w:szCs w:val="28"/>
        </w:rPr>
        <w:t xml:space="preserve">  - 164,0 тыс. рублей. </w:t>
      </w:r>
    </w:p>
    <w:p w:rsidR="0091202E" w:rsidRPr="0091202E" w:rsidRDefault="0091202E" w:rsidP="009120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02E">
        <w:rPr>
          <w:rFonts w:ascii="Times New Roman" w:eastAsia="Calibri" w:hAnsi="Times New Roman" w:cs="Times New Roman"/>
          <w:sz w:val="28"/>
          <w:szCs w:val="28"/>
        </w:rPr>
        <w:t xml:space="preserve">По 5 договорам списана задолженность в общей сумме 2 638,1 тыс. рублей на основании распоряжения КУМИ УКМО.  Списание долга по арендной плате и пени в убыток вследствие неплатежеспособности должника не является аннулированием задолженности, эта задолженность должна отражаться на </w:t>
      </w:r>
      <w:proofErr w:type="spellStart"/>
      <w:r w:rsidRPr="0091202E">
        <w:rPr>
          <w:rFonts w:ascii="Times New Roman" w:eastAsia="Calibri" w:hAnsi="Times New Roman" w:cs="Times New Roman"/>
          <w:sz w:val="28"/>
          <w:szCs w:val="28"/>
        </w:rPr>
        <w:t>забалансовом</w:t>
      </w:r>
      <w:proofErr w:type="spellEnd"/>
      <w:r w:rsidRPr="0091202E">
        <w:rPr>
          <w:rFonts w:ascii="Times New Roman" w:eastAsia="Calibri" w:hAnsi="Times New Roman" w:cs="Times New Roman"/>
          <w:sz w:val="28"/>
          <w:szCs w:val="28"/>
        </w:rPr>
        <w:t xml:space="preserve"> счете в течение 5 лет с момента списания для наблюдения за возможностью ее взыскания в случае изменения имущественного положения должника, чего КУМИ УКМО не делается. </w:t>
      </w:r>
    </w:p>
    <w:p w:rsidR="0091202E" w:rsidRPr="0091202E" w:rsidRDefault="0091202E" w:rsidP="009120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02E">
        <w:rPr>
          <w:rFonts w:ascii="Times New Roman" w:eastAsia="Calibri" w:hAnsi="Times New Roman" w:cs="Times New Roman"/>
          <w:sz w:val="28"/>
          <w:szCs w:val="28"/>
        </w:rPr>
        <w:t xml:space="preserve">Излишнее начисление арендных платежей в некоторых случаях произведено с целью списания кредиторской задолженности, что является нарушением  требований, установленных разделом 4 Положения о передаче в аренду имущества. </w:t>
      </w:r>
    </w:p>
    <w:p w:rsidR="0091202E" w:rsidRPr="0091202E" w:rsidRDefault="0091202E" w:rsidP="00912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2E">
        <w:rPr>
          <w:rFonts w:ascii="Times New Roman" w:eastAsia="Calibri" w:hAnsi="Times New Roman" w:cs="Times New Roman"/>
          <w:sz w:val="28"/>
          <w:szCs w:val="28"/>
        </w:rPr>
        <w:t>В 2015 году в адрес 19 арендаторов направлено 23 уведомления об имеющейся задолженности по арендной плате на сумму 342,7 тыс.  рублей, из них: основной платеж – 325,4 тыс. рублей,  пени - 11,1 тыс. рублей. У</w:t>
      </w: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ведомления направляются избирательно, пени Комитетом начисляются только при оформлении уведомлений, следовательно,  пени начисляются не на всю имеющуюся задолженность и бюджет УКМО недополучает доходы. Учет начислений и оплаты пеней не осуществляется, что свидетельствует </w:t>
      </w:r>
      <w:r w:rsidRPr="0091202E">
        <w:rPr>
          <w:rFonts w:ascii="Times New Roman" w:eastAsia="Calibri" w:hAnsi="Times New Roman" w:cs="Times New Roman"/>
          <w:sz w:val="28"/>
          <w:szCs w:val="28"/>
        </w:rPr>
        <w:t>о недостаточной работе с арендаторами – должниками</w:t>
      </w: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нарушении ст. 160.1 Бюджетного кодекса и требований Инструкции № 157н.</w:t>
      </w:r>
    </w:p>
    <w:p w:rsidR="0091202E" w:rsidRPr="0091202E" w:rsidRDefault="0091202E" w:rsidP="009120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proofErr w:type="gramStart"/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</w:r>
      <w:r w:rsidRPr="00912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 год запланированы в сумме 41,0 тыс. рублей, фактическое исполнение составило 41,0 тыс. рублей или 100 %, в том числе сумма перечисленной части прибыли за 2014 год составила 33,4 тыс. рублей, авансовые платежи перечисленной части прибыли за 2015 год, произведенные МП</w:t>
      </w:r>
      <w:proofErr w:type="gramEnd"/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«БТИ», - 7,6 тыс. рублей.</w:t>
      </w:r>
    </w:p>
    <w:p w:rsidR="0091202E" w:rsidRPr="0091202E" w:rsidRDefault="0091202E" w:rsidP="0091202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120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итогам работы 2014 года были проведены балансовые комиссии, по результатам которых сделаны заключения о неудовлетворительной работе МП «Редакция общественно-политической газеты «Ленские вести», </w:t>
      </w:r>
      <w:r w:rsidRPr="0091202E">
        <w:rPr>
          <w:rFonts w:ascii="Times New Roman" w:eastAsia="Calibri" w:hAnsi="Times New Roman" w:cs="Times New Roman"/>
          <w:sz w:val="28"/>
          <w:szCs w:val="28"/>
        </w:rPr>
        <w:t xml:space="preserve">МП </w:t>
      </w:r>
      <w:r w:rsidRPr="0091202E"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proofErr w:type="spellStart"/>
      <w:r w:rsidRPr="0091202E">
        <w:rPr>
          <w:rFonts w:ascii="Times New Roman" w:eastAsia="Calibri" w:hAnsi="Times New Roman" w:cs="Times New Roman"/>
          <w:sz w:val="28"/>
          <w:szCs w:val="28"/>
        </w:rPr>
        <w:t>Усть-Кутское</w:t>
      </w:r>
      <w:proofErr w:type="spellEnd"/>
      <w:r w:rsidRPr="0091202E">
        <w:rPr>
          <w:rFonts w:ascii="Times New Roman" w:eastAsia="Calibri" w:hAnsi="Times New Roman" w:cs="Times New Roman"/>
          <w:sz w:val="28"/>
          <w:szCs w:val="28"/>
        </w:rPr>
        <w:t xml:space="preserve"> объединенное охотничье – рыболовное хозяйство», деятельность МП </w:t>
      </w: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«Центральная районная аптека № 52».</w:t>
      </w:r>
    </w:p>
    <w:p w:rsidR="0091202E" w:rsidRPr="0091202E" w:rsidRDefault="0091202E" w:rsidP="009120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Прочие доходы от оказания платных услуг (работ) получателями средств бюджетов муниципальных районов</w:t>
      </w:r>
      <w:r w:rsidRPr="00912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запланированы на 2015 год в сумме 4 750,0 тыс. рублей, исполнение составило  4797,7 тыс. рублей, или 101,0 %. Администратором указанных доходов определен МКУ «Спортивно – оздоровительный центр».</w:t>
      </w:r>
    </w:p>
    <w:p w:rsidR="0091202E" w:rsidRPr="0091202E" w:rsidRDefault="0091202E" w:rsidP="009120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Доходы, поступающие в порядке возмещения расходов, понесенных в связи с эксплуатацией имущества муниципальных районов,  на 2015 год запланированы в сумме 210,0 тыс. рублей, исполнение составило 194,9 тыс. рублей, или 92,8 %. Администратором указанных доходов определен МКУ «Спортивно – оздоровительный центр».</w:t>
      </w:r>
    </w:p>
    <w:p w:rsidR="0091202E" w:rsidRPr="0091202E" w:rsidRDefault="0091202E" w:rsidP="009120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proofErr w:type="gramStart"/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унитарных предприятий, в том числе казенных), в части реализации основных средств по указанному имуществу  на 2015 год запланированы в объеме 9 000,0 тыс. рублей исполнение составило 8 947,2 тыс. рублей, или 99,4%, в том числе сумма основного платежа составляет</w:t>
      </w:r>
      <w:proofErr w:type="gramEnd"/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8 903,3 тыс. рублей, сумма пени – 43,9 тыс. рублей. </w:t>
      </w:r>
    </w:p>
    <w:p w:rsidR="0091202E" w:rsidRPr="0091202E" w:rsidRDefault="0091202E" w:rsidP="00912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91202E">
        <w:rPr>
          <w:rFonts w:ascii="Times New Roman" w:eastAsia="Calibri" w:hAnsi="Times New Roman" w:cs="Times New Roman"/>
          <w:sz w:val="28"/>
          <w:szCs w:val="28"/>
        </w:rPr>
        <w:t xml:space="preserve">В нарушение </w:t>
      </w: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4.1  ст. 18 Федерального закона  № 209-ФЗ Администрацией УКМО не установлен </w:t>
      </w:r>
      <w:hyperlink r:id="rId6" w:history="1">
        <w:r w:rsidRPr="0091202E">
          <w:rPr>
            <w:rFonts w:ascii="Times New Roman" w:eastAsia="Calibri" w:hAnsi="Times New Roman" w:cs="Times New Roman"/>
            <w:sz w:val="28"/>
            <w:szCs w:val="28"/>
          </w:rPr>
          <w:t>порядок</w:t>
        </w:r>
      </w:hyperlink>
      <w:r w:rsidRPr="0091202E">
        <w:rPr>
          <w:rFonts w:ascii="Times New Roman" w:eastAsia="Calibri" w:hAnsi="Times New Roman" w:cs="Times New Roman"/>
          <w:sz w:val="28"/>
          <w:szCs w:val="28"/>
        </w:rPr>
        <w:t xml:space="preserve"> формирования, ведения, обязательного опубликования Перечней,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 включенного в них муниципального имущества.</w:t>
      </w:r>
      <w:r w:rsidRPr="0091202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End"/>
    </w:p>
    <w:p w:rsidR="0091202E" w:rsidRPr="0091202E" w:rsidRDefault="0091202E" w:rsidP="009120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п. 4.2 Положения о приватизации  КУМИ УКМО не разработан Перечень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утверждаемый Думой УКМО.</w:t>
      </w:r>
    </w:p>
    <w:p w:rsidR="0091202E" w:rsidRPr="0091202E" w:rsidRDefault="0091202E" w:rsidP="009120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Инструкции № 157н бюджетный учет от реализации имущества отсутствует.</w:t>
      </w:r>
    </w:p>
    <w:p w:rsidR="0091202E" w:rsidRPr="0091202E" w:rsidRDefault="0091202E" w:rsidP="009120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От реализации объектов  в рамках реализации Федерального закона от 21.12.2001 № 178-ФЗ «О приватизации государственного и муниципального имущества»</w:t>
      </w:r>
      <w:r w:rsidRPr="00912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конкурсных процедур в 2015 году поступило 2 888,0 тыс. рублей. </w:t>
      </w:r>
    </w:p>
    <w:p w:rsidR="0091202E" w:rsidRPr="0091202E" w:rsidRDefault="0091202E" w:rsidP="00912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документов при продаже автомобиля</w:t>
      </w:r>
      <w:r w:rsidRPr="0091202E">
        <w:rPr>
          <w:rFonts w:ascii="Times New Roman" w:eastAsia="Calibri" w:hAnsi="Times New Roman" w:cs="Times New Roman"/>
          <w:sz w:val="28"/>
          <w:szCs w:val="28"/>
        </w:rPr>
        <w:t xml:space="preserve"> КАВЗ 397620 выявил, Автомобиль КАВЗ 397620 реализован путем продажи муниципального имущества без объявления цены за  20,0 тыс. рублей, при независимой оценке </w:t>
      </w: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310,0 тыс. рублей. Большое снижение цены объясняется также тем, что на момент </w:t>
      </w:r>
      <w:r w:rsidRPr="0091202E">
        <w:rPr>
          <w:rFonts w:ascii="Times New Roman" w:eastAsia="Calibri" w:hAnsi="Times New Roman" w:cs="Times New Roman"/>
          <w:sz w:val="28"/>
          <w:szCs w:val="28"/>
        </w:rPr>
        <w:t xml:space="preserve">реализации муниципального имущества  </w:t>
      </w:r>
      <w:r w:rsidRPr="0091202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автомобиль фактически был разграблен, </w:t>
      </w: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 факту кражи в правоохранительные органы  не направлялось. КУМИ УКМО не были приняты меры для обеспечения сохранности  муниципального имущества, то есть, не исполнены на должном уровне функциональные обязанности.</w:t>
      </w:r>
    </w:p>
    <w:p w:rsidR="0091202E" w:rsidRPr="0091202E" w:rsidRDefault="0091202E" w:rsidP="009120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</w:t>
      </w:r>
      <w:r w:rsidRPr="00912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проверяемом периоде платежи за приватизированное имущество субъектами малого и среднего бизнеса, по договорам, заключенным в рамках реализации Федерального закона</w:t>
      </w:r>
      <w:r w:rsidRPr="009120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22.07.2008 № 159-ФЗ, поступили в сумме 6 015,2 тыс. рублей, в том числе по договорам купли – продажи, заключенным в 2015 году – 4 801,6 тыс. рублей, по договорам, заключенным ранее – 1 213,6 тыс. рублей.</w:t>
      </w:r>
      <w:proofErr w:type="gramEnd"/>
    </w:p>
    <w:p w:rsidR="0091202E" w:rsidRPr="0091202E" w:rsidRDefault="0091202E" w:rsidP="009120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п. 4 статьи 28 Федерального закона  № 178-ФЗ нежилые помещения, реализованные в рамках Федерального закона № 159-ФЗ, приватизировались как самостоятельные объекты недвижимости, но без оформления купли - продажи или аренды земли</w:t>
      </w:r>
      <w:r w:rsidRPr="00912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ведет к потерям бюджета </w:t>
      </w:r>
      <w:proofErr w:type="spellStart"/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неэффективного распоряжения объектами муниципальной собственности</w:t>
      </w:r>
      <w:r w:rsidRPr="009120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202E" w:rsidRPr="0091202E" w:rsidRDefault="0091202E" w:rsidP="0091202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подтверждающие, что претенденты на приватизацию имущества в рамках Федерального закона № 159-ФЗ, являются субъектами </w:t>
      </w:r>
      <w:r w:rsidRPr="0091202E">
        <w:rPr>
          <w:rFonts w:ascii="Times New Roman" w:eastAsia="Calibri" w:hAnsi="Times New Roman" w:cs="Times New Roman"/>
          <w:sz w:val="28"/>
          <w:szCs w:val="28"/>
        </w:rPr>
        <w:t>малого и среднего предпринимательства, в основном, как показало контрольное мероприятие, отсутствуют. Предоставление таких подтверждающих документов не  предусмотрено нормативно – правовыми актами УКМО, что влечет за собой определенные риски.</w:t>
      </w:r>
    </w:p>
    <w:p w:rsidR="0091202E" w:rsidRPr="0091202E" w:rsidRDefault="0091202E" w:rsidP="009120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</w:r>
      <w:r w:rsidRPr="00912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запланированы в сумме 4 559,5 тыс. рублей, исполнение составило 4559,5 тыс. рублей, в том числе сумма основного платежа составляет  4 538,5 тыс. рублей, пени и проценты  - 21,0 тыс. рублей.</w:t>
      </w:r>
    </w:p>
    <w:p w:rsidR="0091202E" w:rsidRPr="0091202E" w:rsidRDefault="0091202E" w:rsidP="009120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Инструкции № 157н бухгалтерский учет начислений и оплаты  от реализации имущества с торгов не осуществлялся. </w:t>
      </w:r>
    </w:p>
    <w:p w:rsidR="0091202E" w:rsidRPr="0091202E" w:rsidRDefault="0091202E" w:rsidP="009120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Прочие неналоговые доходы бюджетов муниципальных районов</w:t>
      </w:r>
      <w:r w:rsidRPr="00912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 год планировались в сумме 2,4 тыс. рублей, исполнение составило  21,6 тыс. рублей, которые зачислены с</w:t>
      </w:r>
      <w:r w:rsidRPr="0091202E">
        <w:rPr>
          <w:rFonts w:ascii="Times New Roman" w:eastAsia="Calibri" w:hAnsi="Times New Roman" w:cs="Times New Roman"/>
          <w:sz w:val="28"/>
          <w:szCs w:val="28"/>
        </w:rPr>
        <w:t xml:space="preserve"> нарушением требований Указаний о порядке применения бюджетной классификации РФ, утвержденных приказом Министерства финансов </w:t>
      </w: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N 65н от 01.07.2013, что свидетельствует о невыполнении функций главного администратора доходов.</w:t>
      </w:r>
    </w:p>
    <w:p w:rsidR="0091202E" w:rsidRPr="0091202E" w:rsidRDefault="0091202E" w:rsidP="009120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Субвенции бюджетам муниципальных районов на обеспечение жилыми помещениями детей – 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</w:r>
      <w:r w:rsidRPr="00912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9120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поступили из областного бюджета в сумме  11 355,3 тыс. рублей на уровне запланированных. </w:t>
      </w:r>
    </w:p>
    <w:p w:rsidR="0091202E" w:rsidRPr="0091202E" w:rsidRDefault="0091202E" w:rsidP="009120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Поступления от денежных пожертвований, предоставляемых негосударственными организациями получателям средств бюджетов муниципальных районов</w:t>
      </w:r>
      <w:r w:rsidRPr="00912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поступили в бюджет УКМО в сумме 61,8 тыс. </w:t>
      </w: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рублей,  на уровне запланированных. Администратором указанных доходов определен МКУ «Спортивно – оздоровительный центр».</w:t>
      </w:r>
    </w:p>
    <w:p w:rsidR="0091202E" w:rsidRPr="0091202E" w:rsidRDefault="0091202E" w:rsidP="009120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02E">
        <w:rPr>
          <w:rFonts w:ascii="Times New Roman" w:eastAsia="Calibri" w:hAnsi="Times New Roman" w:cs="Times New Roman"/>
          <w:sz w:val="28"/>
          <w:szCs w:val="28"/>
        </w:rPr>
        <w:t xml:space="preserve">3. Анализ договоров аренды земельных участков, собственность на которые не разграничена, показал, что земельные участки, расположенные под зданиями (сооружениями), сдаваемыми в аренду, в собственность муниципального образования не оформлены, договоры аренды не заключались. КУМИ УКМО недостаточно проводится работа по заключению договоров аренды земельных участков, имеются резервы увеличения неналоговых доходов бюджета. </w:t>
      </w:r>
    </w:p>
    <w:p w:rsidR="0091202E" w:rsidRPr="0091202E" w:rsidRDefault="0091202E" w:rsidP="009120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1202E">
        <w:rPr>
          <w:rFonts w:ascii="Times New Roman" w:eastAsia="Calibri" w:hAnsi="Times New Roman" w:cs="Times New Roman"/>
          <w:sz w:val="28"/>
          <w:szCs w:val="28"/>
        </w:rPr>
        <w:t>4. Одним из этапов администрирования доходов бюджета является организация и ведение бюджетного учета.</w:t>
      </w:r>
      <w:r w:rsidRPr="0091202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91202E" w:rsidRPr="0091202E" w:rsidRDefault="0091202E" w:rsidP="00912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02E">
        <w:rPr>
          <w:rFonts w:ascii="Times New Roman" w:eastAsia="Calibri" w:hAnsi="Times New Roman" w:cs="Times New Roman"/>
          <w:sz w:val="28"/>
          <w:szCs w:val="28"/>
        </w:rPr>
        <w:t xml:space="preserve">На счете 108 00 Комитетом по состоянию на 01.01.2015 учтено 268 250,8 тыс. рублей, на 01.01.2016 – 271 916,3 тыс. рублей, что не соответствует данным реестра муниципального имущества. </w:t>
      </w:r>
    </w:p>
    <w:p w:rsidR="0091202E" w:rsidRPr="0091202E" w:rsidRDefault="0091202E" w:rsidP="00912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02E">
        <w:rPr>
          <w:rFonts w:ascii="Times New Roman" w:eastAsia="Calibri" w:hAnsi="Times New Roman" w:cs="Times New Roman"/>
          <w:sz w:val="28"/>
          <w:szCs w:val="28"/>
        </w:rPr>
        <w:t xml:space="preserve">В нарушение </w:t>
      </w:r>
      <w:proofErr w:type="spellStart"/>
      <w:r w:rsidRPr="0091202E">
        <w:rPr>
          <w:rFonts w:ascii="Times New Roman" w:eastAsia="Calibri" w:hAnsi="Times New Roman" w:cs="Times New Roman"/>
          <w:sz w:val="28"/>
          <w:szCs w:val="28"/>
        </w:rPr>
        <w:t>п.п</w:t>
      </w:r>
      <w:proofErr w:type="spellEnd"/>
      <w:r w:rsidRPr="0091202E">
        <w:rPr>
          <w:rFonts w:ascii="Times New Roman" w:eastAsia="Calibri" w:hAnsi="Times New Roman" w:cs="Times New Roman"/>
          <w:sz w:val="28"/>
          <w:szCs w:val="28"/>
        </w:rPr>
        <w:t>. 146,151 Инструкции N 157н Комитетом не ведутся следующие регистры: Журнал операций по выбытию и перемещению нефинансовых активов, Журнал по прочим операциям.</w:t>
      </w:r>
    </w:p>
    <w:p w:rsidR="0091202E" w:rsidRPr="0091202E" w:rsidRDefault="0091202E" w:rsidP="00912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02E">
        <w:rPr>
          <w:rFonts w:ascii="Times New Roman" w:eastAsia="Calibri" w:hAnsi="Times New Roman" w:cs="Times New Roman"/>
          <w:sz w:val="28"/>
          <w:szCs w:val="28"/>
        </w:rPr>
        <w:t xml:space="preserve">В нарушение </w:t>
      </w:r>
      <w:hyperlink r:id="rId7" w:history="1">
        <w:r w:rsidRPr="0091202E">
          <w:rPr>
            <w:rFonts w:ascii="Times New Roman" w:eastAsia="Calibri" w:hAnsi="Times New Roman" w:cs="Times New Roman"/>
            <w:sz w:val="28"/>
            <w:szCs w:val="28"/>
          </w:rPr>
          <w:t>статьи 11</w:t>
        </w:r>
      </w:hyperlink>
      <w:r w:rsidRPr="0091202E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06.12.2011 N 402-ФЗ «О бухгалтерском учете», п.7 Минфина России от 28.12.2010 N 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инвентаризация имущества казны КУМИ УКМО не проводилась.</w:t>
      </w:r>
    </w:p>
    <w:p w:rsidR="0091202E" w:rsidRPr="0091202E" w:rsidRDefault="0091202E" w:rsidP="00912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02E">
        <w:rPr>
          <w:rFonts w:ascii="Times New Roman" w:eastAsia="Calibri" w:hAnsi="Times New Roman" w:cs="Times New Roman"/>
          <w:sz w:val="28"/>
          <w:szCs w:val="28"/>
        </w:rPr>
        <w:t xml:space="preserve">В нарушение требований Инструкции № 157н, Инструкции № 162н Комитет, в  проверяемый период не отражал в бюджетном учете в момент возникновения требований к их плательщикам, суммы фактически начисленных доходов, суммы дебиторской задолженности по операциям расчетов по доходам на счете 20500 «Расчеты по доходам». Сумма поступивших доходов отражена Комитетом в конце года,  перед составлением годовой отчетности, т.е. минимальная периодичность отражения операций не соблюдена. </w:t>
      </w:r>
    </w:p>
    <w:p w:rsidR="0091202E" w:rsidRPr="0091202E" w:rsidRDefault="0091202E" w:rsidP="009120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02E">
        <w:rPr>
          <w:rFonts w:ascii="Times New Roman" w:eastAsia="Calibri" w:hAnsi="Times New Roman" w:cs="Times New Roman"/>
          <w:sz w:val="28"/>
          <w:szCs w:val="28"/>
        </w:rPr>
        <w:t>Из вышеуказанного следует, в нарушение ст. 160.1 Бюджетного кодекса Российской Федерации, п. 3.1 Положения о порядке управления и распоряжения муниципальным имуществом, данные бюджетные полномочия Комитетом не исполнялись.</w:t>
      </w:r>
    </w:p>
    <w:p w:rsidR="0091202E" w:rsidRPr="0091202E" w:rsidRDefault="0091202E" w:rsidP="009120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202E" w:rsidRPr="0091202E" w:rsidRDefault="0091202E" w:rsidP="0091202E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91202E" w:rsidRPr="0091202E" w:rsidRDefault="0091202E" w:rsidP="0091202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материалы настоящего отчета КСК УКМО и принять действенные меры по устранению отмеченных в нем нарушений и недостатков.</w:t>
      </w:r>
    </w:p>
    <w:p w:rsidR="0091202E" w:rsidRPr="0091202E" w:rsidRDefault="0091202E" w:rsidP="00912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1202E">
        <w:rPr>
          <w:rFonts w:ascii="Times New Roman" w:eastAsia="Times New Roman" w:hAnsi="Times New Roman" w:cs="Times New Roman"/>
          <w:sz w:val="28"/>
          <w:szCs w:val="28"/>
          <w:lang w:eastAsia="zh-CN"/>
        </w:rPr>
        <w:t>2. Организовать ведение Реестра муниципального имущества на должном уровне и обеспечить соблюдение требований, установленных Минэкономразвития № 424.</w:t>
      </w:r>
    </w:p>
    <w:p w:rsidR="0091202E" w:rsidRPr="0091202E" w:rsidRDefault="0091202E" w:rsidP="00912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120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2.1. Организовать в соответствии с Приказом Министерства культуры РФ от 25 августа 2010 г. N 558 формирование дела постоянного срока  </w:t>
      </w:r>
      <w:r w:rsidRPr="0091202E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хранения  «Документы (карты учета, правоустанавливающие документы, решения, акты) по ведению реестра муниципального имущества»</w:t>
      </w:r>
    </w:p>
    <w:p w:rsidR="0091202E" w:rsidRPr="0091202E" w:rsidRDefault="0091202E" w:rsidP="00912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0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</w:t>
      </w:r>
      <w:r w:rsidRPr="0091202E">
        <w:rPr>
          <w:rFonts w:ascii="Times New Roman" w:eastAsia="Calibri" w:hAnsi="Times New Roman" w:cs="Times New Roman"/>
          <w:sz w:val="28"/>
          <w:szCs w:val="28"/>
        </w:rPr>
        <w:t>Разработать в соответствии с п.3 ст. 39.7 Земельного кодекса  Порядок определения размера арендной платы за земельные участки, находящиеся в муниципальной собственности и предоставленные в аренду без торгов;</w:t>
      </w:r>
    </w:p>
    <w:p w:rsidR="0091202E" w:rsidRPr="0091202E" w:rsidRDefault="0091202E" w:rsidP="00912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202E">
        <w:rPr>
          <w:rFonts w:ascii="Times New Roman" w:eastAsia="Calibri" w:hAnsi="Times New Roman" w:cs="Times New Roman"/>
          <w:sz w:val="28"/>
          <w:szCs w:val="28"/>
        </w:rPr>
        <w:t xml:space="preserve">3.1. Внести изменения в договор аренды земельного участка </w:t>
      </w:r>
      <w:r w:rsidRPr="0091202E">
        <w:rPr>
          <w:rFonts w:ascii="Times New Roman" w:eastAsia="Calibri" w:hAnsi="Times New Roman" w:cs="Times New Roman"/>
          <w:bCs/>
          <w:sz w:val="28"/>
          <w:szCs w:val="28"/>
        </w:rPr>
        <w:t>№ 262 от 02.10.2007 с ООО «</w:t>
      </w:r>
      <w:proofErr w:type="spellStart"/>
      <w:r w:rsidRPr="0091202E">
        <w:rPr>
          <w:rFonts w:ascii="Times New Roman" w:eastAsia="Calibri" w:hAnsi="Times New Roman" w:cs="Times New Roman"/>
          <w:bCs/>
          <w:sz w:val="28"/>
          <w:szCs w:val="28"/>
        </w:rPr>
        <w:t>Сиблесстрой</w:t>
      </w:r>
      <w:proofErr w:type="spellEnd"/>
      <w:r w:rsidRPr="0091202E">
        <w:rPr>
          <w:rFonts w:ascii="Times New Roman" w:eastAsia="Calibri" w:hAnsi="Times New Roman" w:cs="Times New Roman"/>
          <w:bCs/>
          <w:sz w:val="28"/>
          <w:szCs w:val="28"/>
        </w:rPr>
        <w:t xml:space="preserve"> – Сервис» по изменению суммы арендной платы в соответствии с действующей кадастровой стоимостью земельного участка.</w:t>
      </w:r>
    </w:p>
    <w:p w:rsidR="0091202E" w:rsidRPr="0091202E" w:rsidRDefault="0091202E" w:rsidP="00912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 КУМИ УКМО, как администратору доходов проанализировать создавшуюся ситуацию по расчетам по договору </w:t>
      </w:r>
      <w:r w:rsidRPr="0091202E">
        <w:rPr>
          <w:rFonts w:ascii="Times New Roman" w:eastAsia="Calibri" w:hAnsi="Times New Roman" w:cs="Times New Roman"/>
          <w:bCs/>
          <w:sz w:val="28"/>
          <w:szCs w:val="28"/>
        </w:rPr>
        <w:t xml:space="preserve">№ 262 от 02.10.2007 </w:t>
      </w: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принять меры по уточнению платежей, в том числе по оплате задолженност</w:t>
      </w:r>
      <w:proofErr w:type="gramStart"/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02E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91202E">
        <w:rPr>
          <w:rFonts w:ascii="Times New Roman" w:eastAsia="Calibri" w:hAnsi="Times New Roman" w:cs="Times New Roman"/>
          <w:sz w:val="28"/>
          <w:szCs w:val="28"/>
        </w:rPr>
        <w:t>Сиблесстрой</w:t>
      </w:r>
      <w:proofErr w:type="spellEnd"/>
      <w:r w:rsidRPr="0091202E">
        <w:rPr>
          <w:rFonts w:ascii="Times New Roman" w:eastAsia="Calibri" w:hAnsi="Times New Roman" w:cs="Times New Roman"/>
          <w:sz w:val="28"/>
          <w:szCs w:val="28"/>
        </w:rPr>
        <w:t>-Сервис»</w:t>
      </w: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(получатель КУМИ УКМО (г/п)</w:t>
      </w:r>
      <w:r w:rsidR="00E36C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120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202E" w:rsidRPr="0091202E" w:rsidRDefault="0091202E" w:rsidP="00912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Обеспечить зачисление </w:t>
      </w: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от сдачи в аренду имущества, находящегося в оперативном управлении МКУ «СОЦ» на код 1 11 05035 05 0000 120 «доходы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учреждений)».</w:t>
      </w:r>
    </w:p>
    <w:p w:rsidR="0091202E" w:rsidRPr="0091202E" w:rsidRDefault="0091202E" w:rsidP="00912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2E">
        <w:rPr>
          <w:rFonts w:ascii="Times New Roman" w:eastAsia="Times New Roman" w:hAnsi="Times New Roman" w:cs="Times New Roman"/>
          <w:sz w:val="28"/>
          <w:szCs w:val="28"/>
          <w:lang w:eastAsia="zh-CN"/>
        </w:rPr>
        <w:t>4.1. Администрации УКМО совместно с КУМИ УКМО внести изменения в р</w:t>
      </w: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 базовой арендной платы, утвержде</w:t>
      </w:r>
      <w:r w:rsidR="00E3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нной постановлением Мэра </w:t>
      </w:r>
      <w:proofErr w:type="spellStart"/>
      <w:r w:rsidR="00E36C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</w:t>
      </w:r>
      <w:bookmarkStart w:id="0" w:name="_GoBack"/>
      <w:bookmarkEnd w:id="0"/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Кутского</w:t>
      </w:r>
      <w:proofErr w:type="spellEnd"/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27.12.2007 № 1437-п. </w:t>
      </w:r>
    </w:p>
    <w:p w:rsidR="0091202E" w:rsidRPr="0091202E" w:rsidRDefault="0091202E" w:rsidP="00912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Организовать </w:t>
      </w:r>
      <w:proofErr w:type="gramStart"/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правильностью начисления арендных платежей, по окончании срока действия договора и отчетного года производить сверку с арендаторами.</w:t>
      </w:r>
    </w:p>
    <w:p w:rsidR="0091202E" w:rsidRPr="0091202E" w:rsidRDefault="0091202E" w:rsidP="00912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Доначислить</w:t>
      </w:r>
      <w:proofErr w:type="spellEnd"/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арендные платежи за 2015 год по действующим договорам  в сумме 149,5 тыс. рублей.</w:t>
      </w:r>
    </w:p>
    <w:p w:rsidR="0091202E" w:rsidRPr="0091202E" w:rsidRDefault="0091202E" w:rsidP="00912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При списании просроченной дебиторской задолженности, организовать учет  </w:t>
      </w:r>
      <w:r w:rsidRPr="0091202E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Pr="0091202E">
        <w:rPr>
          <w:rFonts w:ascii="Times New Roman" w:eastAsia="Calibri" w:hAnsi="Times New Roman" w:cs="Times New Roman"/>
          <w:sz w:val="28"/>
          <w:szCs w:val="28"/>
        </w:rPr>
        <w:t>забалансовом</w:t>
      </w:r>
      <w:proofErr w:type="spellEnd"/>
      <w:r w:rsidRPr="0091202E">
        <w:rPr>
          <w:rFonts w:ascii="Times New Roman" w:eastAsia="Calibri" w:hAnsi="Times New Roman" w:cs="Times New Roman"/>
          <w:sz w:val="28"/>
          <w:szCs w:val="28"/>
        </w:rPr>
        <w:t xml:space="preserve"> счете в течение 5 лет с момента списания для наблюдения за возможностью ее взыскания в случае изменения имущественного положения должника, с учетом требований, установленных Положением о передаче в аренду имущества.</w:t>
      </w:r>
    </w:p>
    <w:p w:rsidR="0091202E" w:rsidRPr="0091202E" w:rsidRDefault="0091202E" w:rsidP="00912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02E">
        <w:rPr>
          <w:rFonts w:ascii="Times New Roman" w:eastAsia="Calibri" w:hAnsi="Times New Roman" w:cs="Times New Roman"/>
          <w:sz w:val="28"/>
          <w:szCs w:val="28"/>
        </w:rPr>
        <w:t>Списание просроченной кредиторской задолженности производить по распоряжению КУМИ УКМО, а не корректировкой начисления сумм арендных платежей.</w:t>
      </w:r>
    </w:p>
    <w:p w:rsidR="0091202E" w:rsidRPr="0091202E" w:rsidRDefault="0091202E" w:rsidP="009120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02E">
        <w:rPr>
          <w:rFonts w:ascii="Times New Roman" w:eastAsia="Calibri" w:hAnsi="Times New Roman" w:cs="Times New Roman"/>
          <w:sz w:val="28"/>
          <w:szCs w:val="28"/>
        </w:rPr>
        <w:t>4.4. Усилить контроль со стороны КУМИ УКМО за своевременностью оплаты арендных платежей, начислению пеней за несвоевременное гашение задолженности, организовать учет начисления и оплаты пеней.</w:t>
      </w:r>
    </w:p>
    <w:p w:rsidR="0091202E" w:rsidRPr="0091202E" w:rsidRDefault="0091202E" w:rsidP="009120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202E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Учитывая, что создание муниципальных предприятий </w:t>
      </w:r>
      <w:proofErr w:type="spellStart"/>
      <w:r w:rsidRPr="0091202E">
        <w:rPr>
          <w:rFonts w:ascii="Times New Roman" w:eastAsia="Calibri" w:hAnsi="Times New Roman" w:cs="Times New Roman"/>
          <w:sz w:val="28"/>
          <w:szCs w:val="28"/>
        </w:rPr>
        <w:t>Усть-Кутское</w:t>
      </w:r>
      <w:proofErr w:type="spellEnd"/>
      <w:r w:rsidRPr="0091202E">
        <w:rPr>
          <w:rFonts w:ascii="Times New Roman" w:eastAsia="Calibri" w:hAnsi="Times New Roman" w:cs="Times New Roman"/>
          <w:sz w:val="28"/>
          <w:szCs w:val="28"/>
        </w:rPr>
        <w:t xml:space="preserve"> объединенное охотничье – рыболовное хозяйство», которое занимается торговой деятельностью,  и </w:t>
      </w: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«Центральная районная аптека № 52» не относится к вопросам местного значения, установленных статьями  15 и 15.1 Федерального закона № 131-ФЗ и, то, что данные предприятия работают убыточно, Администрации целесообразно рассмотреть вопрос о сохранении </w:t>
      </w: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их.</w:t>
      </w:r>
    </w:p>
    <w:p w:rsidR="0091202E" w:rsidRPr="0091202E" w:rsidRDefault="0091202E" w:rsidP="009120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1202E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gramStart"/>
      <w:r w:rsidRPr="0091202E">
        <w:rPr>
          <w:rFonts w:ascii="Times New Roman" w:eastAsia="Calibri" w:hAnsi="Times New Roman" w:cs="Times New Roman"/>
          <w:sz w:val="28"/>
          <w:szCs w:val="28"/>
        </w:rPr>
        <w:t xml:space="preserve">Разработать в соответствии с  </w:t>
      </w: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4.1  ст. 18 Федерального закона  № 209-ФЗ Администрацией УКМО </w:t>
      </w:r>
      <w:hyperlink r:id="rId8" w:history="1">
        <w:r w:rsidRPr="0091202E">
          <w:rPr>
            <w:rFonts w:ascii="Times New Roman" w:eastAsia="Calibri" w:hAnsi="Times New Roman" w:cs="Times New Roman"/>
            <w:sz w:val="28"/>
            <w:szCs w:val="28"/>
          </w:rPr>
          <w:t>порядок</w:t>
        </w:r>
      </w:hyperlink>
      <w:r w:rsidRPr="0091202E">
        <w:rPr>
          <w:rFonts w:ascii="Times New Roman" w:eastAsia="Calibri" w:hAnsi="Times New Roman" w:cs="Times New Roman"/>
          <w:sz w:val="28"/>
          <w:szCs w:val="28"/>
        </w:rPr>
        <w:t xml:space="preserve"> формирования, ведения, обязательного опубликования Перечней,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 включенного в них муниципального имущества.</w:t>
      </w:r>
      <w:r w:rsidRPr="0091202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End"/>
    </w:p>
    <w:p w:rsidR="0091202E" w:rsidRPr="0091202E" w:rsidRDefault="0091202E" w:rsidP="009120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Разработать в соответствии с п. 4.2 Положения о приватизации  КУМИ УКМО Перечень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утверждаемый Думой УКМО.</w:t>
      </w:r>
    </w:p>
    <w:p w:rsidR="0091202E" w:rsidRPr="0091202E" w:rsidRDefault="0091202E" w:rsidP="009120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7. С целью пополнения доходной части бюджета УКМО, усилить работу по оформлению в собственность, в том числе </w:t>
      </w:r>
      <w:r w:rsidRPr="0091202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в общую долевую собственность</w:t>
      </w:r>
      <w:r w:rsidRPr="009120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земельных участков, </w:t>
      </w: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расположенных под зданиями, строениями и сооружениями, признаваемых самостоятельными объектами недвижимости, и продаже, либо передаче в аренду, таких участков вместе с объектами недвижимости. </w:t>
      </w:r>
    </w:p>
    <w:p w:rsidR="0091202E" w:rsidRPr="0091202E" w:rsidRDefault="0091202E" w:rsidP="009120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доли в праве собственности на земельный участок определяется, в соответствии с п. 4 ст. 28 Федерального закона  № 178-ФЗ, пропорционально отношению площади соответствующей части здания, строения или сооружения к общей площади здания, строения или сооружения</w:t>
      </w:r>
    </w:p>
    <w:p w:rsidR="0091202E" w:rsidRPr="0091202E" w:rsidRDefault="0091202E" w:rsidP="009120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При сдаче в аренду объектов недвижимости решить вопрос о передаче в аренду земельных участков, расположенных под этими объектами, пропорционально отношению площади соответствующей части здания, строения или сооружения к общей площади здания, строения или сооружения.</w:t>
      </w:r>
    </w:p>
    <w:p w:rsidR="0091202E" w:rsidRPr="0091202E" w:rsidRDefault="0091202E" w:rsidP="009120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При реализации объектов недвижимости в рамках Федерального закона № 159-ФЗ, обеспечить представление документов, подтверждающих, что претенденты на приватизацию имущества, являются субъектами </w:t>
      </w:r>
      <w:r w:rsidRPr="0091202E">
        <w:rPr>
          <w:rFonts w:ascii="Times New Roman" w:eastAsia="Calibri" w:hAnsi="Times New Roman" w:cs="Times New Roman"/>
          <w:sz w:val="28"/>
          <w:szCs w:val="28"/>
        </w:rPr>
        <w:t>малого и среднего предпринимательства.</w:t>
      </w:r>
    </w:p>
    <w:p w:rsidR="0091202E" w:rsidRPr="0091202E" w:rsidRDefault="0091202E" w:rsidP="00912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0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8. </w:t>
      </w:r>
      <w:proofErr w:type="gramStart"/>
      <w:r w:rsidRPr="009120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Зачисление средств, поступающих </w:t>
      </w:r>
      <w:r w:rsidRPr="0091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обеспечение исполнения контрактов, в соответствии с Федеральным законом от 05.04.2013 № 44-ФЗ «О контрактной системе в сфере закупок товаров, работ, услуг для обеспечения  государственных и муниципальных нужд», в том числе в связи с неисполнением условий муниципальных контрактов, осуществлять </w:t>
      </w:r>
      <w:r w:rsidRPr="0091202E">
        <w:rPr>
          <w:rFonts w:ascii="Times New Roman" w:eastAsia="Calibri" w:hAnsi="Times New Roman" w:cs="Times New Roman"/>
          <w:sz w:val="28"/>
          <w:szCs w:val="28"/>
        </w:rPr>
        <w:t>по статье аналитической группы подвида доходов  - 140 «Суммы принудительного изъятия».</w:t>
      </w:r>
      <w:proofErr w:type="gramEnd"/>
    </w:p>
    <w:p w:rsidR="0091202E" w:rsidRPr="0091202E" w:rsidRDefault="0091202E" w:rsidP="009120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0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9. Организовать ведение учета муниципального имущества в соответствии с требованиями </w:t>
      </w:r>
      <w:r w:rsidRPr="0091202E">
        <w:rPr>
          <w:rFonts w:ascii="Times New Roman" w:eastAsia="Calibri" w:hAnsi="Times New Roman" w:cs="Times New Roman"/>
          <w:sz w:val="28"/>
          <w:szCs w:val="28"/>
        </w:rPr>
        <w:t>Федерального закона от 06.12.2011 N 402-ФЗ «О бухгалтерском учете», Инструкции № 157н, Инструкции № 162н.</w:t>
      </w:r>
    </w:p>
    <w:p w:rsidR="0091202E" w:rsidRPr="0091202E" w:rsidRDefault="0091202E" w:rsidP="009120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02E">
        <w:rPr>
          <w:rFonts w:ascii="Times New Roman" w:eastAsia="Calibri" w:hAnsi="Times New Roman" w:cs="Times New Roman"/>
          <w:sz w:val="28"/>
          <w:szCs w:val="28"/>
        </w:rPr>
        <w:lastRenderedPageBreak/>
        <w:t>9.1. Организовать  ведение Журнала операций по выбытию и перемещению нефинансовых активов, Журнала по прочим операциям;</w:t>
      </w:r>
    </w:p>
    <w:p w:rsidR="0091202E" w:rsidRPr="0091202E" w:rsidRDefault="0091202E" w:rsidP="009120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02E">
        <w:rPr>
          <w:rFonts w:ascii="Times New Roman" w:eastAsia="Calibri" w:hAnsi="Times New Roman" w:cs="Times New Roman"/>
          <w:sz w:val="28"/>
          <w:szCs w:val="28"/>
        </w:rPr>
        <w:t>9.2. Провести инвентаризацию имущества казны;</w:t>
      </w:r>
    </w:p>
    <w:p w:rsidR="0091202E" w:rsidRPr="0091202E" w:rsidRDefault="0091202E" w:rsidP="009120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1202E">
        <w:rPr>
          <w:rFonts w:ascii="Times New Roman" w:eastAsia="Calibri" w:hAnsi="Times New Roman" w:cs="Times New Roman"/>
          <w:sz w:val="28"/>
          <w:szCs w:val="28"/>
        </w:rPr>
        <w:t xml:space="preserve">9.3. Обеспечить бухгалтерский учет начислений и перечислений по всем администрируемым видам доходов. </w:t>
      </w:r>
    </w:p>
    <w:sectPr w:rsidR="0091202E" w:rsidRPr="00912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185E"/>
    <w:multiLevelType w:val="hybridMultilevel"/>
    <w:tmpl w:val="42C4D67C"/>
    <w:lvl w:ilvl="0" w:tplc="42B0C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6F232D"/>
    <w:multiLevelType w:val="hybridMultilevel"/>
    <w:tmpl w:val="A3E4D9FE"/>
    <w:lvl w:ilvl="0" w:tplc="9CB67D0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3A20D35"/>
    <w:multiLevelType w:val="hybridMultilevel"/>
    <w:tmpl w:val="DD18A308"/>
    <w:lvl w:ilvl="0" w:tplc="54D6F8C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698D1706"/>
    <w:multiLevelType w:val="multilevel"/>
    <w:tmpl w:val="DFE87110"/>
    <w:lvl w:ilvl="0">
      <w:start w:val="1"/>
      <w:numFmt w:val="decimal"/>
      <w:lvlText w:val="%1."/>
      <w:lvlJc w:val="left"/>
      <w:pPr>
        <w:ind w:left="5924" w:hanging="11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Calibri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F0"/>
    <w:rsid w:val="00026DED"/>
    <w:rsid w:val="00030415"/>
    <w:rsid w:val="0004558F"/>
    <w:rsid w:val="00045E0B"/>
    <w:rsid w:val="00062343"/>
    <w:rsid w:val="0006248D"/>
    <w:rsid w:val="00090B79"/>
    <w:rsid w:val="000D5BD8"/>
    <w:rsid w:val="000F071C"/>
    <w:rsid w:val="000F462F"/>
    <w:rsid w:val="001015AA"/>
    <w:rsid w:val="00107A2B"/>
    <w:rsid w:val="00121B36"/>
    <w:rsid w:val="0023608A"/>
    <w:rsid w:val="002B1119"/>
    <w:rsid w:val="002E1171"/>
    <w:rsid w:val="002F2723"/>
    <w:rsid w:val="002F3417"/>
    <w:rsid w:val="0035552B"/>
    <w:rsid w:val="003635F4"/>
    <w:rsid w:val="00390845"/>
    <w:rsid w:val="003966D6"/>
    <w:rsid w:val="003E4CEE"/>
    <w:rsid w:val="004073DA"/>
    <w:rsid w:val="00457B41"/>
    <w:rsid w:val="00464342"/>
    <w:rsid w:val="004B12DD"/>
    <w:rsid w:val="00511D34"/>
    <w:rsid w:val="00546C92"/>
    <w:rsid w:val="00567A81"/>
    <w:rsid w:val="0057779F"/>
    <w:rsid w:val="0058757E"/>
    <w:rsid w:val="005C1C81"/>
    <w:rsid w:val="005E407C"/>
    <w:rsid w:val="005F1E29"/>
    <w:rsid w:val="006143B9"/>
    <w:rsid w:val="006B7A61"/>
    <w:rsid w:val="006C31FF"/>
    <w:rsid w:val="006D29EE"/>
    <w:rsid w:val="006E1F08"/>
    <w:rsid w:val="007043E7"/>
    <w:rsid w:val="0071371A"/>
    <w:rsid w:val="00733344"/>
    <w:rsid w:val="00735B88"/>
    <w:rsid w:val="007478B1"/>
    <w:rsid w:val="00752E60"/>
    <w:rsid w:val="00771DC3"/>
    <w:rsid w:val="007C246E"/>
    <w:rsid w:val="007C7EC6"/>
    <w:rsid w:val="007E621E"/>
    <w:rsid w:val="007F07FD"/>
    <w:rsid w:val="007F6744"/>
    <w:rsid w:val="008C7C82"/>
    <w:rsid w:val="0091202E"/>
    <w:rsid w:val="00934EAA"/>
    <w:rsid w:val="00943956"/>
    <w:rsid w:val="00961723"/>
    <w:rsid w:val="009778CB"/>
    <w:rsid w:val="00985AC3"/>
    <w:rsid w:val="00986496"/>
    <w:rsid w:val="009A3D52"/>
    <w:rsid w:val="009C6F12"/>
    <w:rsid w:val="009D4958"/>
    <w:rsid w:val="009D4FD5"/>
    <w:rsid w:val="00A51C22"/>
    <w:rsid w:val="00A90CFB"/>
    <w:rsid w:val="00AA2D1A"/>
    <w:rsid w:val="00AD54CC"/>
    <w:rsid w:val="00AE225C"/>
    <w:rsid w:val="00B0703A"/>
    <w:rsid w:val="00B268FC"/>
    <w:rsid w:val="00B40598"/>
    <w:rsid w:val="00B56A5C"/>
    <w:rsid w:val="00B8134A"/>
    <w:rsid w:val="00BB7363"/>
    <w:rsid w:val="00BC1216"/>
    <w:rsid w:val="00BC377D"/>
    <w:rsid w:val="00BF0274"/>
    <w:rsid w:val="00C02E54"/>
    <w:rsid w:val="00C12F2E"/>
    <w:rsid w:val="00C25A67"/>
    <w:rsid w:val="00C650B4"/>
    <w:rsid w:val="00C666CF"/>
    <w:rsid w:val="00C722FD"/>
    <w:rsid w:val="00C91E84"/>
    <w:rsid w:val="00CE0C4D"/>
    <w:rsid w:val="00D359C3"/>
    <w:rsid w:val="00D9480B"/>
    <w:rsid w:val="00E244F0"/>
    <w:rsid w:val="00E36C7E"/>
    <w:rsid w:val="00E9517B"/>
    <w:rsid w:val="00E95252"/>
    <w:rsid w:val="00EA0249"/>
    <w:rsid w:val="00EA5FF8"/>
    <w:rsid w:val="00EB001C"/>
    <w:rsid w:val="00EB2803"/>
    <w:rsid w:val="00F1422D"/>
    <w:rsid w:val="00F15A3F"/>
    <w:rsid w:val="00FC2B74"/>
    <w:rsid w:val="00FD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A854F38655DFE9DDF78F336ACA9ABE60210C3E3C702850FDBBEB7574FE9D4CBEA1802250806348bFb3C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003036.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A854F38655DFE9DDF78F336ACA9ABE60210C3E3C702850FDBBEB7574FE9D4CBEA1802250806348bFb3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3660</Words>
  <Characters>20862</Characters>
  <Application>Microsoft Office Word</Application>
  <DocSecurity>0</DocSecurity>
  <Lines>173</Lines>
  <Paragraphs>48</Paragraphs>
  <ScaleCrop>false</ScaleCrop>
  <Company>SPecialiST RePack</Company>
  <LinksUpToDate>false</LinksUpToDate>
  <CharactersWithSpaces>24474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Е.В.. Слесарева</dc:creator>
  <cp:keywords/>
  <dc:description/>
  <cp:lastModifiedBy>Е.В.. Слесарева</cp:lastModifiedBy>
  <cp:revision>4</cp:revision>
  <dcterms:created xsi:type="dcterms:W3CDTF">2016-07-29T06:11:00Z</dcterms:created>
  <dcterms:modified xsi:type="dcterms:W3CDTF">2016-08-01T05:27:00Z</dcterms:modified>
</cp:coreProperties>
</file>