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  <w:r w:rsidRPr="00A9019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 xml:space="preserve">КОНТРОЛЬНО-СЧЕТНАЯ КОМИССИЯ </w:t>
      </w: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8"/>
          <w:szCs w:val="28"/>
        </w:rPr>
      </w:pPr>
      <w:r w:rsidRPr="00A90197">
        <w:rPr>
          <w:b/>
          <w:sz w:val="28"/>
          <w:szCs w:val="28"/>
        </w:rPr>
        <w:t>УСТЬ - КУТСКОГО МУНИЦИПАЛЬНОГО ОБРАЗОВАНИЯ</w:t>
      </w: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(КСК УКМО)</w:t>
      </w:r>
    </w:p>
    <w:p w:rsidR="00A90197" w:rsidRPr="00A90197" w:rsidRDefault="00D751F3" w:rsidP="00A90197">
      <w:pPr>
        <w:widowControl/>
        <w:autoSpaceDE/>
        <w:autoSpaceDN/>
        <w:adjustRightInd/>
        <w:ind w:left="-108"/>
        <w:rPr>
          <w:sz w:val="16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A90197" w:rsidRPr="00A90197" w:rsidTr="00AC6B80">
        <w:trPr>
          <w:trHeight w:val="360"/>
        </w:trPr>
        <w:tc>
          <w:tcPr>
            <w:tcW w:w="720" w:type="dxa"/>
          </w:tcPr>
          <w:p w:rsidR="00A90197" w:rsidRPr="00A90197" w:rsidRDefault="00A90197" w:rsidP="00A90197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118A" w:rsidRDefault="00DF118A" w:rsidP="00A90197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A90197" w:rsidRPr="00BD77E3" w:rsidRDefault="00A90197" w:rsidP="00A90197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BD77E3">
        <w:rPr>
          <w:b/>
          <w:sz w:val="28"/>
          <w:szCs w:val="28"/>
        </w:rPr>
        <w:t xml:space="preserve">ЗАКЛЮЧЕНИЕ № </w:t>
      </w:r>
      <w:r w:rsidR="00DF118A" w:rsidRPr="00BD77E3">
        <w:rPr>
          <w:b/>
          <w:sz w:val="28"/>
          <w:szCs w:val="28"/>
        </w:rPr>
        <w:t>01</w:t>
      </w:r>
      <w:r w:rsidR="008B59F9" w:rsidRPr="00BD77E3">
        <w:rPr>
          <w:b/>
          <w:sz w:val="28"/>
          <w:szCs w:val="28"/>
        </w:rPr>
        <w:t>–</w:t>
      </w:r>
      <w:r w:rsidR="00961D90" w:rsidRPr="00BD77E3">
        <w:rPr>
          <w:b/>
          <w:sz w:val="28"/>
          <w:szCs w:val="28"/>
        </w:rPr>
        <w:t>15</w:t>
      </w:r>
      <w:r w:rsidR="00DF118A" w:rsidRPr="00BD77E3">
        <w:rPr>
          <w:b/>
          <w:sz w:val="28"/>
          <w:szCs w:val="28"/>
        </w:rPr>
        <w:t>з</w:t>
      </w:r>
    </w:p>
    <w:p w:rsidR="00A90197" w:rsidRPr="00BD77E3" w:rsidRDefault="00A90197" w:rsidP="00A90197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BD77E3">
        <w:rPr>
          <w:rFonts w:eastAsia="Calibri"/>
          <w:b/>
          <w:sz w:val="28"/>
          <w:szCs w:val="28"/>
        </w:rPr>
        <w:t xml:space="preserve">на </w:t>
      </w:r>
      <w:r w:rsidR="003B210A" w:rsidRPr="00BD77E3">
        <w:rPr>
          <w:rFonts w:eastAsia="Calibri"/>
          <w:b/>
          <w:sz w:val="28"/>
          <w:szCs w:val="28"/>
        </w:rPr>
        <w:t xml:space="preserve">годовой отчет </w:t>
      </w:r>
      <w:r w:rsidR="00872BB0" w:rsidRPr="00BD77E3">
        <w:rPr>
          <w:rFonts w:eastAsia="Calibri"/>
          <w:b/>
          <w:sz w:val="28"/>
          <w:szCs w:val="28"/>
        </w:rPr>
        <w:t>А</w:t>
      </w:r>
      <w:r w:rsidR="009738C5" w:rsidRPr="00BD77E3">
        <w:rPr>
          <w:rFonts w:eastAsia="Calibri"/>
          <w:b/>
          <w:sz w:val="28"/>
          <w:szCs w:val="28"/>
        </w:rPr>
        <w:t xml:space="preserve">дминистрации </w:t>
      </w:r>
      <w:proofErr w:type="spellStart"/>
      <w:r w:rsidR="00430DF8" w:rsidRPr="00BD77E3">
        <w:rPr>
          <w:rFonts w:eastAsia="Calibri"/>
          <w:b/>
          <w:sz w:val="28"/>
          <w:szCs w:val="28"/>
        </w:rPr>
        <w:t>Янтальского</w:t>
      </w:r>
      <w:proofErr w:type="spellEnd"/>
      <w:r w:rsidR="00872BB0" w:rsidRPr="00BD77E3">
        <w:rPr>
          <w:rFonts w:eastAsia="Calibri"/>
          <w:b/>
          <w:sz w:val="28"/>
          <w:szCs w:val="28"/>
        </w:rPr>
        <w:t xml:space="preserve"> </w:t>
      </w:r>
      <w:r w:rsidR="00D842E1" w:rsidRPr="00BD77E3">
        <w:rPr>
          <w:rFonts w:eastAsia="Calibri"/>
          <w:b/>
          <w:sz w:val="28"/>
          <w:szCs w:val="28"/>
        </w:rPr>
        <w:t xml:space="preserve">муниципального образования </w:t>
      </w:r>
      <w:r w:rsidR="003B210A" w:rsidRPr="00BD77E3">
        <w:rPr>
          <w:rFonts w:eastAsia="Calibri"/>
          <w:b/>
          <w:sz w:val="28"/>
          <w:szCs w:val="28"/>
        </w:rPr>
        <w:t xml:space="preserve">за </w:t>
      </w:r>
      <w:r w:rsidRPr="00BD77E3">
        <w:rPr>
          <w:rFonts w:eastAsia="Calibri"/>
          <w:b/>
          <w:sz w:val="28"/>
          <w:szCs w:val="28"/>
        </w:rPr>
        <w:t>201</w:t>
      </w:r>
      <w:r w:rsidR="00825560" w:rsidRPr="00BD77E3">
        <w:rPr>
          <w:rFonts w:eastAsia="Calibri"/>
          <w:b/>
          <w:sz w:val="28"/>
          <w:szCs w:val="28"/>
        </w:rPr>
        <w:t>5</w:t>
      </w:r>
      <w:r w:rsidRPr="00BD77E3">
        <w:rPr>
          <w:rFonts w:eastAsia="Calibri"/>
          <w:b/>
          <w:sz w:val="28"/>
          <w:szCs w:val="28"/>
        </w:rPr>
        <w:t xml:space="preserve"> год»</w:t>
      </w:r>
    </w:p>
    <w:p w:rsidR="009D5644" w:rsidRPr="00BD77E3" w:rsidRDefault="009D5644" w:rsidP="00A90197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</w:p>
    <w:p w:rsidR="009E3BDF" w:rsidRDefault="009E3BDF" w:rsidP="009D5644">
      <w:pPr>
        <w:widowControl/>
        <w:autoSpaceDE/>
        <w:autoSpaceDN/>
        <w:adjustRightInd/>
        <w:spacing w:after="60"/>
        <w:rPr>
          <w:rFonts w:eastAsia="Calibri"/>
          <w:b/>
          <w:sz w:val="28"/>
          <w:szCs w:val="28"/>
        </w:rPr>
      </w:pPr>
    </w:p>
    <w:p w:rsidR="009D5644" w:rsidRPr="0083445A" w:rsidRDefault="00825560" w:rsidP="009D5644">
      <w:pPr>
        <w:widowControl/>
        <w:autoSpaceDE/>
        <w:autoSpaceDN/>
        <w:adjustRightInd/>
        <w:spacing w:after="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="009D5644" w:rsidRPr="0083445A">
        <w:rPr>
          <w:rFonts w:eastAsia="Calibri"/>
          <w:sz w:val="28"/>
          <w:szCs w:val="28"/>
        </w:rPr>
        <w:t>.</w:t>
      </w:r>
      <w:r w:rsidR="008B59F9" w:rsidRPr="0083445A">
        <w:rPr>
          <w:rFonts w:eastAsia="Calibri"/>
          <w:sz w:val="28"/>
          <w:szCs w:val="28"/>
        </w:rPr>
        <w:t xml:space="preserve"> </w:t>
      </w:r>
      <w:r w:rsidR="009D5644" w:rsidRPr="0083445A">
        <w:rPr>
          <w:rFonts w:eastAsia="Calibri"/>
          <w:sz w:val="28"/>
          <w:szCs w:val="28"/>
        </w:rPr>
        <w:t>04.</w:t>
      </w:r>
      <w:r w:rsidR="008B59F9" w:rsidRPr="0083445A">
        <w:rPr>
          <w:rFonts w:eastAsia="Calibri"/>
          <w:sz w:val="28"/>
          <w:szCs w:val="28"/>
        </w:rPr>
        <w:t xml:space="preserve"> </w:t>
      </w:r>
      <w:r w:rsidR="009D5644" w:rsidRPr="0083445A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6</w:t>
      </w:r>
      <w:r w:rsidR="009D5644" w:rsidRPr="0083445A">
        <w:rPr>
          <w:rFonts w:eastAsia="Calibri"/>
          <w:sz w:val="28"/>
          <w:szCs w:val="28"/>
        </w:rPr>
        <w:t xml:space="preserve">                                                                                               </w:t>
      </w:r>
      <w:r w:rsidR="00B2583A">
        <w:rPr>
          <w:rFonts w:eastAsia="Calibri"/>
          <w:sz w:val="28"/>
          <w:szCs w:val="28"/>
        </w:rPr>
        <w:t xml:space="preserve">    </w:t>
      </w:r>
      <w:r w:rsidR="009D5644" w:rsidRPr="0083445A">
        <w:rPr>
          <w:rFonts w:eastAsia="Calibri"/>
          <w:sz w:val="28"/>
          <w:szCs w:val="28"/>
        </w:rPr>
        <w:t xml:space="preserve">      г</w:t>
      </w:r>
      <w:proofErr w:type="gramStart"/>
      <w:r w:rsidR="009D5644" w:rsidRPr="0083445A">
        <w:rPr>
          <w:rFonts w:eastAsia="Calibri"/>
          <w:sz w:val="28"/>
          <w:szCs w:val="28"/>
        </w:rPr>
        <w:t>.У</w:t>
      </w:r>
      <w:proofErr w:type="gramEnd"/>
      <w:r w:rsidR="009D5644" w:rsidRPr="0083445A">
        <w:rPr>
          <w:rFonts w:eastAsia="Calibri"/>
          <w:sz w:val="28"/>
          <w:szCs w:val="28"/>
        </w:rPr>
        <w:t>сть-Кут</w:t>
      </w: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A90197" w:rsidP="00A90197">
      <w:pPr>
        <w:shd w:val="clear" w:color="auto" w:fill="FFFFFF"/>
        <w:ind w:left="4248" w:firstLine="708"/>
        <w:jc w:val="center"/>
        <w:rPr>
          <w:sz w:val="26"/>
          <w:szCs w:val="26"/>
        </w:rPr>
      </w:pPr>
      <w:r w:rsidRPr="00A90197">
        <w:rPr>
          <w:sz w:val="26"/>
          <w:szCs w:val="26"/>
        </w:rPr>
        <w:t>КСК УКМО</w:t>
      </w:r>
    </w:p>
    <w:p w:rsidR="00A90197" w:rsidRPr="00C16224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от </w:t>
      </w:r>
      <w:r w:rsidR="00825560">
        <w:rPr>
          <w:sz w:val="26"/>
          <w:szCs w:val="26"/>
        </w:rPr>
        <w:t>25</w:t>
      </w:r>
      <w:r w:rsidR="00B2583A">
        <w:rPr>
          <w:sz w:val="26"/>
          <w:szCs w:val="26"/>
        </w:rPr>
        <w:t>.</w:t>
      </w:r>
      <w:r w:rsidR="00D970B6">
        <w:rPr>
          <w:sz w:val="26"/>
          <w:szCs w:val="26"/>
        </w:rPr>
        <w:t>04.201</w:t>
      </w:r>
      <w:r w:rsidR="00825560">
        <w:rPr>
          <w:sz w:val="26"/>
          <w:szCs w:val="26"/>
        </w:rPr>
        <w:t>6</w:t>
      </w:r>
      <w:r w:rsidR="00400B39">
        <w:rPr>
          <w:sz w:val="26"/>
          <w:szCs w:val="26"/>
        </w:rPr>
        <w:t xml:space="preserve"> </w:t>
      </w:r>
      <w:r w:rsidR="00A90197" w:rsidRPr="00C16224">
        <w:rPr>
          <w:sz w:val="26"/>
          <w:szCs w:val="26"/>
        </w:rPr>
        <w:t>№</w:t>
      </w:r>
      <w:r w:rsidR="00CF084C" w:rsidRPr="00C16224">
        <w:rPr>
          <w:sz w:val="26"/>
          <w:szCs w:val="26"/>
        </w:rPr>
        <w:t xml:space="preserve"> </w:t>
      </w:r>
      <w:r w:rsidR="00961D90">
        <w:rPr>
          <w:sz w:val="26"/>
          <w:szCs w:val="26"/>
        </w:rPr>
        <w:t>24</w:t>
      </w:r>
      <w:r w:rsidR="00D970B6" w:rsidRPr="00C16224">
        <w:rPr>
          <w:sz w:val="26"/>
          <w:szCs w:val="26"/>
        </w:rPr>
        <w:t>-п</w:t>
      </w:r>
    </w:p>
    <w:p w:rsidR="00F50815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B210A" w:rsidRPr="00AC05C3" w:rsidRDefault="003D35DE" w:rsidP="00400B3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00B39">
        <w:rPr>
          <w:sz w:val="28"/>
          <w:szCs w:val="28"/>
        </w:rPr>
        <w:t xml:space="preserve">Контрольно-счетной комиссией </w:t>
      </w:r>
      <w:proofErr w:type="spellStart"/>
      <w:r w:rsidRPr="00400B39">
        <w:rPr>
          <w:sz w:val="28"/>
          <w:szCs w:val="28"/>
        </w:rPr>
        <w:t>Усть</w:t>
      </w:r>
      <w:proofErr w:type="spellEnd"/>
      <w:r w:rsidRPr="00400B39">
        <w:rPr>
          <w:sz w:val="28"/>
          <w:szCs w:val="28"/>
        </w:rPr>
        <w:t>–</w:t>
      </w:r>
      <w:proofErr w:type="spellStart"/>
      <w:r w:rsidRPr="00400B39">
        <w:rPr>
          <w:sz w:val="28"/>
          <w:szCs w:val="28"/>
        </w:rPr>
        <w:t>Кутского</w:t>
      </w:r>
      <w:proofErr w:type="spellEnd"/>
      <w:r w:rsidRPr="00400B39">
        <w:rPr>
          <w:sz w:val="28"/>
          <w:szCs w:val="28"/>
        </w:rPr>
        <w:t xml:space="preserve"> муниципального образования (</w:t>
      </w:r>
      <w:r w:rsidR="00176D07">
        <w:rPr>
          <w:sz w:val="28"/>
          <w:szCs w:val="28"/>
        </w:rPr>
        <w:t>далее – КСК УКМО) подготовлено З</w:t>
      </w:r>
      <w:r w:rsidRPr="00400B39">
        <w:rPr>
          <w:sz w:val="28"/>
          <w:szCs w:val="28"/>
        </w:rPr>
        <w:t xml:space="preserve">аключение на годовой отчет </w:t>
      </w:r>
      <w:r w:rsidR="00176D07">
        <w:rPr>
          <w:sz w:val="28"/>
          <w:szCs w:val="28"/>
        </w:rPr>
        <w:t>«О</w:t>
      </w:r>
      <w:r w:rsidRPr="00400B39">
        <w:rPr>
          <w:sz w:val="28"/>
          <w:szCs w:val="28"/>
        </w:rPr>
        <w:t xml:space="preserve">б исполнении бюджета </w:t>
      </w:r>
      <w:r w:rsidR="00176D07">
        <w:rPr>
          <w:sz w:val="28"/>
          <w:szCs w:val="28"/>
        </w:rPr>
        <w:t>А</w:t>
      </w:r>
      <w:r w:rsidR="009738C5">
        <w:rPr>
          <w:sz w:val="28"/>
          <w:szCs w:val="28"/>
        </w:rPr>
        <w:t xml:space="preserve">дминистрации </w:t>
      </w:r>
      <w:proofErr w:type="spellStart"/>
      <w:r w:rsidR="00854555">
        <w:rPr>
          <w:sz w:val="28"/>
          <w:szCs w:val="28"/>
        </w:rPr>
        <w:t>Янталь</w:t>
      </w:r>
      <w:r w:rsidR="00161ED7">
        <w:rPr>
          <w:sz w:val="28"/>
          <w:szCs w:val="28"/>
        </w:rPr>
        <w:t>ского</w:t>
      </w:r>
      <w:proofErr w:type="spellEnd"/>
      <w:r w:rsidR="00161ED7">
        <w:rPr>
          <w:sz w:val="28"/>
          <w:szCs w:val="28"/>
        </w:rPr>
        <w:t xml:space="preserve"> </w:t>
      </w:r>
      <w:r w:rsidR="00740A30" w:rsidRPr="00400B39">
        <w:rPr>
          <w:sz w:val="28"/>
          <w:szCs w:val="28"/>
        </w:rPr>
        <w:t>муниципального образования</w:t>
      </w:r>
      <w:r w:rsidR="00176D07">
        <w:rPr>
          <w:sz w:val="28"/>
          <w:szCs w:val="28"/>
        </w:rPr>
        <w:t xml:space="preserve"> за 201</w:t>
      </w:r>
      <w:r w:rsidR="007312E0">
        <w:rPr>
          <w:sz w:val="28"/>
          <w:szCs w:val="28"/>
        </w:rPr>
        <w:t>5</w:t>
      </w:r>
      <w:r w:rsidR="00176D07">
        <w:rPr>
          <w:sz w:val="28"/>
          <w:szCs w:val="28"/>
        </w:rPr>
        <w:t xml:space="preserve"> год»</w:t>
      </w:r>
      <w:r w:rsidR="000E0847">
        <w:rPr>
          <w:sz w:val="28"/>
          <w:szCs w:val="28"/>
        </w:rPr>
        <w:t xml:space="preserve"> </w:t>
      </w:r>
      <w:r w:rsidRPr="00BD743E">
        <w:rPr>
          <w:sz w:val="28"/>
          <w:szCs w:val="28"/>
        </w:rPr>
        <w:t>в соответствии с требованиями статьи 264</w:t>
      </w:r>
      <w:r w:rsidR="00740A30" w:rsidRPr="00BD743E">
        <w:rPr>
          <w:sz w:val="28"/>
          <w:szCs w:val="28"/>
        </w:rPr>
        <w:t>.4</w:t>
      </w:r>
      <w:r w:rsidR="00DF118A" w:rsidRPr="00BD743E">
        <w:rPr>
          <w:sz w:val="28"/>
          <w:szCs w:val="28"/>
        </w:rPr>
        <w:t xml:space="preserve"> Бюджетного кодекса Российской Федерации</w:t>
      </w:r>
      <w:r w:rsidRPr="00BD743E">
        <w:rPr>
          <w:sz w:val="28"/>
          <w:szCs w:val="28"/>
        </w:rPr>
        <w:t xml:space="preserve"> и статьи </w:t>
      </w:r>
      <w:r w:rsidR="00854555">
        <w:rPr>
          <w:sz w:val="28"/>
          <w:szCs w:val="28"/>
        </w:rPr>
        <w:t>3</w:t>
      </w:r>
      <w:r w:rsidR="00B2583A" w:rsidRPr="0073504B">
        <w:rPr>
          <w:sz w:val="28"/>
          <w:szCs w:val="28"/>
        </w:rPr>
        <w:t xml:space="preserve">2 Положения о бюджетном процессе в </w:t>
      </w:r>
      <w:proofErr w:type="spellStart"/>
      <w:r w:rsidR="00854555">
        <w:rPr>
          <w:sz w:val="28"/>
          <w:szCs w:val="28"/>
        </w:rPr>
        <w:t>Янтальс</w:t>
      </w:r>
      <w:r w:rsidR="00B2583A" w:rsidRPr="0064471C">
        <w:rPr>
          <w:sz w:val="28"/>
          <w:szCs w:val="28"/>
        </w:rPr>
        <w:t>ко</w:t>
      </w:r>
      <w:r w:rsidR="00B2583A">
        <w:rPr>
          <w:sz w:val="28"/>
          <w:szCs w:val="28"/>
        </w:rPr>
        <w:t>м</w:t>
      </w:r>
      <w:proofErr w:type="spellEnd"/>
      <w:r w:rsidR="00B2583A" w:rsidRPr="0073504B">
        <w:rPr>
          <w:sz w:val="28"/>
          <w:szCs w:val="28"/>
        </w:rPr>
        <w:t xml:space="preserve"> муниципальном образовании, утвержденного Решением Думы </w:t>
      </w:r>
      <w:proofErr w:type="spellStart"/>
      <w:r w:rsidR="001449F0">
        <w:rPr>
          <w:sz w:val="28"/>
          <w:szCs w:val="28"/>
        </w:rPr>
        <w:t>Янтальско</w:t>
      </w:r>
      <w:r w:rsidR="001449F0" w:rsidRPr="0064471C">
        <w:rPr>
          <w:sz w:val="28"/>
          <w:szCs w:val="28"/>
        </w:rPr>
        <w:t>го</w:t>
      </w:r>
      <w:proofErr w:type="spellEnd"/>
      <w:r w:rsidR="001449F0" w:rsidRPr="0073504B">
        <w:rPr>
          <w:sz w:val="28"/>
          <w:szCs w:val="28"/>
        </w:rPr>
        <w:t xml:space="preserve"> </w:t>
      </w:r>
      <w:r w:rsidR="001449F0">
        <w:rPr>
          <w:sz w:val="28"/>
          <w:szCs w:val="28"/>
        </w:rPr>
        <w:t xml:space="preserve">городского поселения </w:t>
      </w:r>
      <w:r w:rsidR="001449F0" w:rsidRPr="0073504B">
        <w:rPr>
          <w:sz w:val="28"/>
          <w:szCs w:val="28"/>
        </w:rPr>
        <w:t>от 2</w:t>
      </w:r>
      <w:r w:rsidR="001449F0">
        <w:rPr>
          <w:sz w:val="28"/>
          <w:szCs w:val="28"/>
        </w:rPr>
        <w:t>9</w:t>
      </w:r>
      <w:r w:rsidR="001449F0" w:rsidRPr="0073504B">
        <w:rPr>
          <w:sz w:val="28"/>
          <w:szCs w:val="28"/>
        </w:rPr>
        <w:t>.0</w:t>
      </w:r>
      <w:r w:rsidR="001449F0">
        <w:rPr>
          <w:sz w:val="28"/>
          <w:szCs w:val="28"/>
        </w:rPr>
        <w:t xml:space="preserve">8.2014 № 76 </w:t>
      </w:r>
      <w:r w:rsidR="001449F0" w:rsidRPr="00505501">
        <w:rPr>
          <w:sz w:val="28"/>
          <w:szCs w:val="28"/>
        </w:rPr>
        <w:t>(далее – По</w:t>
      </w:r>
      <w:r w:rsidR="001449F0" w:rsidRPr="00837FD2">
        <w:rPr>
          <w:sz w:val="28"/>
          <w:szCs w:val="28"/>
        </w:rPr>
        <w:t>ложение о бюджетном процессе)</w:t>
      </w:r>
      <w:r w:rsidR="00740A30" w:rsidRPr="00837FD2">
        <w:rPr>
          <w:sz w:val="28"/>
          <w:szCs w:val="28"/>
        </w:rPr>
        <w:t xml:space="preserve"> </w:t>
      </w:r>
      <w:r w:rsidRPr="00837FD2">
        <w:rPr>
          <w:sz w:val="28"/>
          <w:szCs w:val="28"/>
        </w:rPr>
        <w:t>по результатам</w:t>
      </w:r>
      <w:proofErr w:type="gramEnd"/>
      <w:r w:rsidRPr="00837FD2">
        <w:rPr>
          <w:sz w:val="28"/>
          <w:szCs w:val="28"/>
        </w:rPr>
        <w:t xml:space="preserve"> проверки годового отчета об исполне</w:t>
      </w:r>
      <w:r w:rsidR="00740A30" w:rsidRPr="00837FD2">
        <w:rPr>
          <w:sz w:val="28"/>
          <w:szCs w:val="28"/>
        </w:rPr>
        <w:t>нии ме</w:t>
      </w:r>
      <w:r w:rsidRPr="00837FD2">
        <w:rPr>
          <w:sz w:val="28"/>
          <w:szCs w:val="28"/>
        </w:rPr>
        <w:t>стного бюджета за 201</w:t>
      </w:r>
      <w:r w:rsidR="00306006">
        <w:rPr>
          <w:sz w:val="28"/>
          <w:szCs w:val="28"/>
        </w:rPr>
        <w:t>5</w:t>
      </w:r>
      <w:r w:rsidRPr="00837FD2">
        <w:rPr>
          <w:sz w:val="28"/>
          <w:szCs w:val="28"/>
        </w:rPr>
        <w:t xml:space="preserve"> год, а также документов и материалов, подлежащих представлению </w:t>
      </w:r>
      <w:r w:rsidRPr="00837FD2">
        <w:rPr>
          <w:spacing w:val="-1"/>
          <w:sz w:val="28"/>
          <w:szCs w:val="28"/>
        </w:rPr>
        <w:t>одновременно с го</w:t>
      </w:r>
      <w:r w:rsidR="00740A30" w:rsidRPr="00837FD2">
        <w:rPr>
          <w:spacing w:val="-1"/>
          <w:sz w:val="28"/>
          <w:szCs w:val="28"/>
        </w:rPr>
        <w:t>довым отчетом об исполнении ме</w:t>
      </w:r>
      <w:r w:rsidRPr="00837FD2">
        <w:rPr>
          <w:spacing w:val="-1"/>
          <w:sz w:val="28"/>
          <w:szCs w:val="28"/>
        </w:rPr>
        <w:t>стного</w:t>
      </w:r>
      <w:r w:rsidRPr="00400B39">
        <w:rPr>
          <w:spacing w:val="-1"/>
          <w:sz w:val="28"/>
          <w:szCs w:val="28"/>
        </w:rPr>
        <w:t xml:space="preserve"> бюджета, направленного </w:t>
      </w:r>
      <w:r w:rsidR="00176D07">
        <w:rPr>
          <w:spacing w:val="-1"/>
          <w:sz w:val="28"/>
          <w:szCs w:val="28"/>
        </w:rPr>
        <w:t>А</w:t>
      </w:r>
      <w:r w:rsidR="00740A30" w:rsidRPr="00400B39">
        <w:rPr>
          <w:spacing w:val="-1"/>
          <w:sz w:val="28"/>
          <w:szCs w:val="28"/>
        </w:rPr>
        <w:t xml:space="preserve">дминистрацией </w:t>
      </w:r>
      <w:proofErr w:type="spellStart"/>
      <w:r w:rsidR="00854555">
        <w:rPr>
          <w:spacing w:val="-1"/>
          <w:sz w:val="28"/>
          <w:szCs w:val="28"/>
        </w:rPr>
        <w:t>Янтальс</w:t>
      </w:r>
      <w:r w:rsidR="00161ED7">
        <w:rPr>
          <w:sz w:val="28"/>
          <w:szCs w:val="28"/>
        </w:rPr>
        <w:t>кого</w:t>
      </w:r>
      <w:proofErr w:type="spellEnd"/>
      <w:r w:rsidR="00161ED7">
        <w:rPr>
          <w:sz w:val="28"/>
          <w:szCs w:val="28"/>
        </w:rPr>
        <w:t xml:space="preserve"> </w:t>
      </w:r>
      <w:r w:rsidR="009738C5" w:rsidRPr="00400B39">
        <w:rPr>
          <w:sz w:val="28"/>
          <w:szCs w:val="28"/>
        </w:rPr>
        <w:t>муниципального образования</w:t>
      </w:r>
      <w:r w:rsidR="00740A30" w:rsidRPr="00400B39">
        <w:rPr>
          <w:spacing w:val="-1"/>
          <w:sz w:val="28"/>
          <w:szCs w:val="28"/>
        </w:rPr>
        <w:t xml:space="preserve"> </w:t>
      </w:r>
      <w:r w:rsidR="00740A30" w:rsidRPr="00043505">
        <w:rPr>
          <w:sz w:val="28"/>
          <w:szCs w:val="28"/>
        </w:rPr>
        <w:t xml:space="preserve">письмом от </w:t>
      </w:r>
      <w:r w:rsidR="00306006">
        <w:rPr>
          <w:sz w:val="28"/>
          <w:szCs w:val="28"/>
        </w:rPr>
        <w:t>30</w:t>
      </w:r>
      <w:r w:rsidR="00B2583A">
        <w:rPr>
          <w:sz w:val="28"/>
          <w:szCs w:val="28"/>
        </w:rPr>
        <w:t>.03.201</w:t>
      </w:r>
      <w:r w:rsidR="00306006">
        <w:rPr>
          <w:sz w:val="28"/>
          <w:szCs w:val="28"/>
        </w:rPr>
        <w:t>6</w:t>
      </w:r>
      <w:r w:rsidR="00B2583A">
        <w:rPr>
          <w:sz w:val="28"/>
          <w:szCs w:val="28"/>
        </w:rPr>
        <w:t xml:space="preserve"> </w:t>
      </w:r>
      <w:r w:rsidR="00B2583A" w:rsidRPr="00AC05C3">
        <w:rPr>
          <w:sz w:val="28"/>
          <w:szCs w:val="28"/>
        </w:rPr>
        <w:t xml:space="preserve">№ </w:t>
      </w:r>
      <w:r w:rsidR="00AC05C3" w:rsidRPr="00AC05C3">
        <w:rPr>
          <w:sz w:val="28"/>
          <w:szCs w:val="28"/>
        </w:rPr>
        <w:t>2</w:t>
      </w:r>
      <w:r w:rsidR="00306006">
        <w:rPr>
          <w:sz w:val="28"/>
          <w:szCs w:val="28"/>
        </w:rPr>
        <w:t>85</w:t>
      </w:r>
      <w:r w:rsidR="00B2583A" w:rsidRPr="00AC05C3">
        <w:rPr>
          <w:sz w:val="28"/>
          <w:szCs w:val="28"/>
        </w:rPr>
        <w:t xml:space="preserve"> </w:t>
      </w:r>
      <w:r w:rsidRPr="00AC05C3">
        <w:rPr>
          <w:sz w:val="28"/>
          <w:szCs w:val="28"/>
        </w:rPr>
        <w:t>в адрес КС</w:t>
      </w:r>
      <w:r w:rsidR="00E37B43" w:rsidRPr="00AC05C3">
        <w:rPr>
          <w:sz w:val="28"/>
          <w:szCs w:val="28"/>
        </w:rPr>
        <w:t>К УКМО</w:t>
      </w:r>
      <w:r w:rsidR="003B210A" w:rsidRPr="00AC05C3">
        <w:rPr>
          <w:sz w:val="28"/>
          <w:szCs w:val="28"/>
        </w:rPr>
        <w:t>.</w:t>
      </w:r>
    </w:p>
    <w:p w:rsidR="006D3265" w:rsidRPr="007B278B" w:rsidRDefault="003D35DE" w:rsidP="00400B3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C05C3">
        <w:rPr>
          <w:sz w:val="28"/>
          <w:szCs w:val="28"/>
        </w:rPr>
        <w:t>Результаты проверки</w:t>
      </w:r>
      <w:r w:rsidRPr="00400B39">
        <w:rPr>
          <w:sz w:val="28"/>
          <w:szCs w:val="28"/>
        </w:rPr>
        <w:t xml:space="preserve"> годового отчета </w:t>
      </w:r>
      <w:r w:rsidR="00176D07">
        <w:rPr>
          <w:sz w:val="28"/>
          <w:szCs w:val="28"/>
        </w:rPr>
        <w:t>о</w:t>
      </w:r>
      <w:r w:rsidRPr="00400B39">
        <w:rPr>
          <w:sz w:val="28"/>
          <w:szCs w:val="28"/>
        </w:rPr>
        <w:t>б исполнении</w:t>
      </w:r>
      <w:r w:rsidR="00E37B43" w:rsidRPr="00400B39">
        <w:rPr>
          <w:sz w:val="28"/>
          <w:szCs w:val="28"/>
        </w:rPr>
        <w:t xml:space="preserve"> ме</w:t>
      </w:r>
      <w:r w:rsidRPr="00400B39">
        <w:rPr>
          <w:sz w:val="28"/>
          <w:szCs w:val="28"/>
        </w:rPr>
        <w:t xml:space="preserve">стного бюджета, годовой бюджетной отчетности изложены в </w:t>
      </w:r>
      <w:r w:rsidR="00306006">
        <w:rPr>
          <w:sz w:val="28"/>
          <w:szCs w:val="28"/>
        </w:rPr>
        <w:t>пояснительной записке</w:t>
      </w:r>
      <w:r w:rsidRPr="00400B39">
        <w:rPr>
          <w:sz w:val="28"/>
          <w:szCs w:val="28"/>
        </w:rPr>
        <w:t xml:space="preserve"> КС</w:t>
      </w:r>
      <w:r w:rsidR="00E37B43" w:rsidRPr="00400B39">
        <w:rPr>
          <w:sz w:val="28"/>
          <w:szCs w:val="28"/>
        </w:rPr>
        <w:t xml:space="preserve">К </w:t>
      </w:r>
      <w:r w:rsidR="00E37B43" w:rsidRPr="009E3BDF">
        <w:rPr>
          <w:sz w:val="28"/>
          <w:szCs w:val="28"/>
        </w:rPr>
        <w:t>УКМО</w:t>
      </w:r>
      <w:r w:rsidR="00B928D0" w:rsidRPr="009E3BDF">
        <w:rPr>
          <w:sz w:val="28"/>
          <w:szCs w:val="28"/>
        </w:rPr>
        <w:t xml:space="preserve"> и </w:t>
      </w:r>
      <w:r w:rsidRPr="009E3BDF">
        <w:rPr>
          <w:sz w:val="28"/>
          <w:szCs w:val="28"/>
        </w:rPr>
        <w:t>направлены объект</w:t>
      </w:r>
      <w:r w:rsidR="00B928D0" w:rsidRPr="009E3BDF">
        <w:rPr>
          <w:sz w:val="28"/>
          <w:szCs w:val="28"/>
        </w:rPr>
        <w:t>у</w:t>
      </w:r>
      <w:r w:rsidRPr="009E3BDF">
        <w:rPr>
          <w:sz w:val="28"/>
          <w:szCs w:val="28"/>
        </w:rPr>
        <w:t xml:space="preserve"> </w:t>
      </w:r>
      <w:r w:rsidRPr="007B278B">
        <w:rPr>
          <w:color w:val="000000" w:themeColor="text1"/>
          <w:sz w:val="28"/>
          <w:szCs w:val="28"/>
        </w:rPr>
        <w:t xml:space="preserve">проверки. </w:t>
      </w:r>
    </w:p>
    <w:p w:rsidR="00300CEE" w:rsidRDefault="00300CEE" w:rsidP="00400B39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</w:t>
      </w:r>
      <w:r w:rsidR="00CC71CC">
        <w:rPr>
          <w:spacing w:val="-1"/>
          <w:sz w:val="28"/>
          <w:szCs w:val="28"/>
        </w:rPr>
        <w:t xml:space="preserve"> за 201</w:t>
      </w:r>
      <w:r w:rsidR="00306006">
        <w:rPr>
          <w:spacing w:val="-1"/>
          <w:sz w:val="28"/>
          <w:szCs w:val="28"/>
        </w:rPr>
        <w:t>5</w:t>
      </w:r>
      <w:r w:rsidR="00CC71CC">
        <w:rPr>
          <w:spacing w:val="-1"/>
          <w:sz w:val="28"/>
          <w:szCs w:val="28"/>
        </w:rPr>
        <w:t xml:space="preserve"> год</w:t>
      </w:r>
      <w:r w:rsidRPr="00400B39">
        <w:rPr>
          <w:spacing w:val="-1"/>
          <w:sz w:val="28"/>
          <w:szCs w:val="28"/>
        </w:rPr>
        <w:t xml:space="preserve"> и соответствия </w:t>
      </w:r>
      <w:r w:rsidR="00CC71CC">
        <w:rPr>
          <w:spacing w:val="-1"/>
          <w:sz w:val="28"/>
          <w:szCs w:val="28"/>
        </w:rPr>
        <w:t>«П</w:t>
      </w:r>
      <w:r w:rsidRPr="00400B39">
        <w:rPr>
          <w:spacing w:val="-1"/>
          <w:sz w:val="28"/>
          <w:szCs w:val="28"/>
        </w:rPr>
        <w:t>орядка ве</w:t>
      </w:r>
      <w:r w:rsidRPr="00400B39">
        <w:rPr>
          <w:sz w:val="28"/>
          <w:szCs w:val="28"/>
        </w:rPr>
        <w:t xml:space="preserve">дения бюджетного учета в </w:t>
      </w:r>
      <w:proofErr w:type="spellStart"/>
      <w:r w:rsidR="00854555">
        <w:rPr>
          <w:sz w:val="28"/>
          <w:szCs w:val="28"/>
        </w:rPr>
        <w:t>Янтальском</w:t>
      </w:r>
      <w:proofErr w:type="spellEnd"/>
      <w:r w:rsidR="00161ED7">
        <w:rPr>
          <w:sz w:val="28"/>
          <w:szCs w:val="28"/>
        </w:rPr>
        <w:t xml:space="preserve"> </w:t>
      </w:r>
      <w:r w:rsidR="00161ED7" w:rsidRPr="00400B39">
        <w:rPr>
          <w:sz w:val="28"/>
          <w:szCs w:val="28"/>
        </w:rPr>
        <w:t>муниципально</w:t>
      </w:r>
      <w:r w:rsidR="00854555">
        <w:rPr>
          <w:sz w:val="28"/>
          <w:szCs w:val="28"/>
        </w:rPr>
        <w:t>м</w:t>
      </w:r>
      <w:r w:rsidR="00161ED7" w:rsidRPr="00400B39">
        <w:rPr>
          <w:sz w:val="28"/>
          <w:szCs w:val="28"/>
        </w:rPr>
        <w:t xml:space="preserve"> образовани</w:t>
      </w:r>
      <w:r w:rsidR="00854555">
        <w:rPr>
          <w:sz w:val="28"/>
          <w:szCs w:val="28"/>
        </w:rPr>
        <w:t>и</w:t>
      </w:r>
      <w:r w:rsidR="00CC71CC">
        <w:rPr>
          <w:sz w:val="28"/>
          <w:szCs w:val="28"/>
        </w:rPr>
        <w:t xml:space="preserve">» </w:t>
      </w:r>
      <w:r w:rsidRPr="00400B39">
        <w:rPr>
          <w:sz w:val="28"/>
          <w:szCs w:val="28"/>
        </w:rPr>
        <w:t>законодательству РФ.</w:t>
      </w:r>
    </w:p>
    <w:p w:rsidR="00A90197" w:rsidRPr="00400B39" w:rsidRDefault="00A90197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0197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00B3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9E3BDF" w:rsidRPr="00400B39" w:rsidRDefault="009E3BDF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9B5DE2" w:rsidRDefault="001B26A5" w:rsidP="009B5DE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00B39">
        <w:rPr>
          <w:bCs/>
          <w:sz w:val="28"/>
          <w:szCs w:val="28"/>
        </w:rPr>
        <w:t xml:space="preserve">1. Годовой отчет об исполнении бюджета </w:t>
      </w:r>
      <w:proofErr w:type="spellStart"/>
      <w:r w:rsidR="00854555">
        <w:rPr>
          <w:bCs/>
          <w:sz w:val="28"/>
          <w:szCs w:val="28"/>
        </w:rPr>
        <w:t>Янтальского</w:t>
      </w:r>
      <w:proofErr w:type="spellEnd"/>
      <w:r w:rsidR="002942F0">
        <w:rPr>
          <w:sz w:val="28"/>
          <w:szCs w:val="28"/>
        </w:rPr>
        <w:t xml:space="preserve"> </w:t>
      </w:r>
      <w:r w:rsidR="002942F0" w:rsidRPr="00400B39">
        <w:rPr>
          <w:sz w:val="28"/>
          <w:szCs w:val="28"/>
        </w:rPr>
        <w:t>муниципального образования</w:t>
      </w:r>
      <w:r w:rsidR="002942F0">
        <w:rPr>
          <w:sz w:val="28"/>
          <w:szCs w:val="28"/>
        </w:rPr>
        <w:t xml:space="preserve"> </w:t>
      </w:r>
      <w:r w:rsidR="002942F0">
        <w:rPr>
          <w:bCs/>
          <w:sz w:val="28"/>
          <w:szCs w:val="28"/>
        </w:rPr>
        <w:t>за 201</w:t>
      </w:r>
      <w:r w:rsidR="00306006">
        <w:rPr>
          <w:bCs/>
          <w:sz w:val="28"/>
          <w:szCs w:val="28"/>
        </w:rPr>
        <w:t>5</w:t>
      </w:r>
      <w:r w:rsidR="002942F0">
        <w:rPr>
          <w:bCs/>
          <w:sz w:val="28"/>
          <w:szCs w:val="28"/>
        </w:rPr>
        <w:t xml:space="preserve"> поступил в КСК УКМО </w:t>
      </w:r>
      <w:r w:rsidR="00B2583A">
        <w:rPr>
          <w:bCs/>
          <w:sz w:val="28"/>
          <w:szCs w:val="28"/>
        </w:rPr>
        <w:t>3</w:t>
      </w:r>
      <w:r w:rsidR="00CC71CC">
        <w:rPr>
          <w:bCs/>
          <w:sz w:val="28"/>
          <w:szCs w:val="28"/>
        </w:rPr>
        <w:t>0</w:t>
      </w:r>
      <w:r w:rsidRPr="00400B39">
        <w:rPr>
          <w:bCs/>
          <w:sz w:val="28"/>
          <w:szCs w:val="28"/>
        </w:rPr>
        <w:t>.0</w:t>
      </w:r>
      <w:r w:rsidR="00CC71CC">
        <w:rPr>
          <w:bCs/>
          <w:sz w:val="28"/>
          <w:szCs w:val="28"/>
        </w:rPr>
        <w:t>3</w:t>
      </w:r>
      <w:r w:rsidRPr="00400B39">
        <w:rPr>
          <w:bCs/>
          <w:sz w:val="28"/>
          <w:szCs w:val="28"/>
        </w:rPr>
        <w:t>.201</w:t>
      </w:r>
      <w:r w:rsidR="00306006">
        <w:rPr>
          <w:bCs/>
          <w:sz w:val="28"/>
          <w:szCs w:val="28"/>
        </w:rPr>
        <w:t>6</w:t>
      </w:r>
      <w:r w:rsidRPr="00400B39">
        <w:rPr>
          <w:bCs/>
          <w:sz w:val="28"/>
          <w:szCs w:val="28"/>
        </w:rPr>
        <w:t>,</w:t>
      </w:r>
      <w:r w:rsidR="009B5DE2" w:rsidRPr="009B5DE2">
        <w:rPr>
          <w:bCs/>
          <w:sz w:val="28"/>
          <w:szCs w:val="28"/>
        </w:rPr>
        <w:t xml:space="preserve"> </w:t>
      </w:r>
      <w:r w:rsidR="009B5DE2" w:rsidRPr="00400B39">
        <w:rPr>
          <w:bCs/>
          <w:sz w:val="28"/>
          <w:szCs w:val="28"/>
        </w:rPr>
        <w:t xml:space="preserve">что соответствует требованиям пункта 3 статьи 264.4 Бюджетного кодекса РФ и ст.33.3 Положения о </w:t>
      </w:r>
      <w:r w:rsidR="009B5DE2" w:rsidRPr="00400B39">
        <w:rPr>
          <w:bCs/>
          <w:sz w:val="28"/>
          <w:szCs w:val="28"/>
        </w:rPr>
        <w:lastRenderedPageBreak/>
        <w:t>бюджетном процессе.</w:t>
      </w:r>
    </w:p>
    <w:p w:rsidR="00B2583A" w:rsidRPr="00400B39" w:rsidRDefault="00B2583A" w:rsidP="009B5DE2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B2583A" w:rsidRDefault="00D57B85" w:rsidP="00EE05D3">
      <w:pPr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t xml:space="preserve">2. В результате внешней проверки годового отчета об исполнении местного </w:t>
      </w:r>
      <w:r>
        <w:rPr>
          <w:sz w:val="28"/>
          <w:szCs w:val="28"/>
        </w:rPr>
        <w:t xml:space="preserve">бюджета </w:t>
      </w:r>
      <w:r w:rsidRPr="00400B39">
        <w:rPr>
          <w:sz w:val="28"/>
          <w:szCs w:val="28"/>
        </w:rPr>
        <w:t>установлено, что в целом представленный отчет об исполнении бюджета является достоверным</w:t>
      </w:r>
      <w:r>
        <w:rPr>
          <w:sz w:val="28"/>
          <w:szCs w:val="28"/>
        </w:rPr>
        <w:t>.</w:t>
      </w:r>
    </w:p>
    <w:p w:rsidR="009B6E5A" w:rsidRDefault="009B6E5A" w:rsidP="00EE05D3">
      <w:pPr>
        <w:ind w:firstLine="709"/>
        <w:jc w:val="both"/>
        <w:rPr>
          <w:sz w:val="28"/>
          <w:szCs w:val="28"/>
        </w:rPr>
      </w:pPr>
    </w:p>
    <w:p w:rsidR="00522FDD" w:rsidRPr="000B3674" w:rsidRDefault="00522FDD" w:rsidP="00522FDD">
      <w:pPr>
        <w:pStyle w:val="aa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6E5A" w:rsidRPr="00E61104">
        <w:rPr>
          <w:sz w:val="28"/>
          <w:szCs w:val="28"/>
        </w:rPr>
        <w:t>3.</w:t>
      </w:r>
      <w:r w:rsidR="00D674D1" w:rsidRPr="00E61104">
        <w:rPr>
          <w:sz w:val="28"/>
          <w:szCs w:val="28"/>
        </w:rPr>
        <w:t xml:space="preserve"> </w:t>
      </w:r>
      <w:proofErr w:type="gramStart"/>
      <w:r w:rsidR="00D674D1" w:rsidRPr="00E61104">
        <w:rPr>
          <w:sz w:val="28"/>
          <w:szCs w:val="28"/>
        </w:rPr>
        <w:t xml:space="preserve">Первоначально бюджет </w:t>
      </w:r>
      <w:proofErr w:type="spellStart"/>
      <w:r w:rsidR="00D674D1" w:rsidRPr="00E61104">
        <w:rPr>
          <w:sz w:val="28"/>
          <w:szCs w:val="28"/>
        </w:rPr>
        <w:t>Янтальского</w:t>
      </w:r>
      <w:proofErr w:type="spellEnd"/>
      <w:r w:rsidR="00D674D1" w:rsidRPr="00E61104">
        <w:rPr>
          <w:sz w:val="28"/>
          <w:szCs w:val="28"/>
        </w:rPr>
        <w:t xml:space="preserve"> муниципального образования утвержден решением Думы от 2</w:t>
      </w:r>
      <w:r w:rsidR="00306006" w:rsidRPr="00E61104">
        <w:rPr>
          <w:sz w:val="28"/>
          <w:szCs w:val="28"/>
        </w:rPr>
        <w:t>6</w:t>
      </w:r>
      <w:r w:rsidR="00D674D1" w:rsidRPr="00E61104">
        <w:rPr>
          <w:sz w:val="28"/>
          <w:szCs w:val="28"/>
        </w:rPr>
        <w:t>.12.201</w:t>
      </w:r>
      <w:r w:rsidR="00306006" w:rsidRPr="00E61104">
        <w:rPr>
          <w:sz w:val="28"/>
          <w:szCs w:val="28"/>
        </w:rPr>
        <w:t>4</w:t>
      </w:r>
      <w:r w:rsidR="00D674D1" w:rsidRPr="00E61104">
        <w:rPr>
          <w:sz w:val="28"/>
          <w:szCs w:val="28"/>
        </w:rPr>
        <w:t xml:space="preserve"> № </w:t>
      </w:r>
      <w:r w:rsidR="00306006" w:rsidRPr="00E61104">
        <w:rPr>
          <w:sz w:val="28"/>
          <w:szCs w:val="28"/>
        </w:rPr>
        <w:t>89</w:t>
      </w:r>
      <w:r w:rsidR="00D674D1" w:rsidRPr="00E61104">
        <w:rPr>
          <w:sz w:val="28"/>
          <w:szCs w:val="28"/>
        </w:rPr>
        <w:t xml:space="preserve"> «О бюджете </w:t>
      </w:r>
      <w:proofErr w:type="spellStart"/>
      <w:r w:rsidR="00D674D1" w:rsidRPr="00E61104">
        <w:rPr>
          <w:sz w:val="28"/>
          <w:szCs w:val="28"/>
        </w:rPr>
        <w:t>Янтальского</w:t>
      </w:r>
      <w:proofErr w:type="spellEnd"/>
      <w:r w:rsidR="00D674D1" w:rsidRPr="00E61104">
        <w:rPr>
          <w:sz w:val="28"/>
          <w:szCs w:val="28"/>
        </w:rPr>
        <w:t xml:space="preserve"> муниципального образования на 201</w:t>
      </w:r>
      <w:r w:rsidR="00306006" w:rsidRPr="00E61104">
        <w:rPr>
          <w:sz w:val="28"/>
          <w:szCs w:val="28"/>
        </w:rPr>
        <w:t>5</w:t>
      </w:r>
      <w:r w:rsidR="00D674D1" w:rsidRPr="00E61104">
        <w:rPr>
          <w:sz w:val="28"/>
          <w:szCs w:val="28"/>
        </w:rPr>
        <w:t xml:space="preserve"> год и на плановый период 201</w:t>
      </w:r>
      <w:r w:rsidR="00306006" w:rsidRPr="00E61104">
        <w:rPr>
          <w:sz w:val="28"/>
          <w:szCs w:val="28"/>
        </w:rPr>
        <w:t xml:space="preserve">6 </w:t>
      </w:r>
      <w:r w:rsidR="00D674D1" w:rsidRPr="00E61104">
        <w:rPr>
          <w:sz w:val="28"/>
          <w:szCs w:val="28"/>
        </w:rPr>
        <w:t xml:space="preserve"> и 201</w:t>
      </w:r>
      <w:r w:rsidR="00306006" w:rsidRPr="00E61104">
        <w:rPr>
          <w:sz w:val="28"/>
          <w:szCs w:val="28"/>
        </w:rPr>
        <w:t>7</w:t>
      </w:r>
      <w:r w:rsidR="00D674D1" w:rsidRPr="00E61104">
        <w:rPr>
          <w:sz w:val="28"/>
          <w:szCs w:val="28"/>
        </w:rPr>
        <w:t xml:space="preserve"> годов» по доходам  в сумме 1</w:t>
      </w:r>
      <w:r w:rsidR="00E61104" w:rsidRPr="00E61104">
        <w:rPr>
          <w:sz w:val="28"/>
          <w:szCs w:val="28"/>
        </w:rPr>
        <w:t xml:space="preserve">5 289,2 </w:t>
      </w:r>
      <w:r w:rsidR="00D674D1" w:rsidRPr="00E61104">
        <w:rPr>
          <w:sz w:val="28"/>
          <w:szCs w:val="28"/>
        </w:rPr>
        <w:t xml:space="preserve">тыс. рублей, в том числе </w:t>
      </w:r>
      <w:r w:rsidR="00D674D1" w:rsidRPr="00E61104">
        <w:rPr>
          <w:i/>
          <w:sz w:val="28"/>
          <w:szCs w:val="28"/>
        </w:rPr>
        <w:t>безвозмездным поступлениям</w:t>
      </w:r>
      <w:r w:rsidR="00D674D1" w:rsidRPr="00E61104">
        <w:rPr>
          <w:sz w:val="28"/>
          <w:szCs w:val="28"/>
        </w:rPr>
        <w:t xml:space="preserve"> в сумме </w:t>
      </w:r>
      <w:r w:rsidR="00E61104" w:rsidRPr="00E61104">
        <w:rPr>
          <w:sz w:val="28"/>
          <w:szCs w:val="28"/>
        </w:rPr>
        <w:t>11389,6</w:t>
      </w:r>
      <w:r w:rsidR="00D674D1" w:rsidRPr="00E61104">
        <w:rPr>
          <w:sz w:val="28"/>
          <w:szCs w:val="28"/>
        </w:rPr>
        <w:t xml:space="preserve"> тыс. рублей, из них объем межбюджетных трансфертов из областного бюджета в сумме 6</w:t>
      </w:r>
      <w:r w:rsidR="00E61104" w:rsidRPr="00E61104">
        <w:rPr>
          <w:sz w:val="28"/>
          <w:szCs w:val="28"/>
        </w:rPr>
        <w:t> 295,6</w:t>
      </w:r>
      <w:r w:rsidR="00D674D1" w:rsidRPr="00E61104">
        <w:rPr>
          <w:sz w:val="28"/>
          <w:szCs w:val="28"/>
        </w:rPr>
        <w:t xml:space="preserve"> тыс. рублей, из</w:t>
      </w:r>
      <w:proofErr w:type="gramEnd"/>
      <w:r w:rsidR="00D674D1" w:rsidRPr="00E61104">
        <w:rPr>
          <w:sz w:val="28"/>
          <w:szCs w:val="28"/>
        </w:rPr>
        <w:t xml:space="preserve"> районного бюджета – </w:t>
      </w:r>
      <w:r w:rsidR="00E61104" w:rsidRPr="00E61104">
        <w:rPr>
          <w:sz w:val="28"/>
          <w:szCs w:val="28"/>
        </w:rPr>
        <w:t xml:space="preserve">5 094,0 </w:t>
      </w:r>
      <w:r w:rsidR="00D674D1" w:rsidRPr="00E61104">
        <w:rPr>
          <w:sz w:val="28"/>
          <w:szCs w:val="28"/>
        </w:rPr>
        <w:t xml:space="preserve">тыс. рублей и по расходам </w:t>
      </w:r>
      <w:r w:rsidR="00D674D1" w:rsidRPr="00E61104">
        <w:rPr>
          <w:color w:val="000000" w:themeColor="text1"/>
          <w:sz w:val="28"/>
          <w:szCs w:val="28"/>
        </w:rPr>
        <w:t>в сумме 1</w:t>
      </w:r>
      <w:r w:rsidR="00E61104" w:rsidRPr="00E61104">
        <w:rPr>
          <w:color w:val="000000" w:themeColor="text1"/>
          <w:sz w:val="28"/>
          <w:szCs w:val="28"/>
        </w:rPr>
        <w:t>5 484,2</w:t>
      </w:r>
      <w:r w:rsidR="00D674D1" w:rsidRPr="00E61104">
        <w:rPr>
          <w:color w:val="000000" w:themeColor="text1"/>
          <w:sz w:val="28"/>
          <w:szCs w:val="28"/>
        </w:rPr>
        <w:t xml:space="preserve"> тыс. рублей</w:t>
      </w:r>
      <w:r w:rsidR="00E651E5" w:rsidRPr="00E61104">
        <w:rPr>
          <w:color w:val="000000" w:themeColor="text1"/>
          <w:sz w:val="28"/>
          <w:szCs w:val="28"/>
        </w:rPr>
        <w:t>.</w:t>
      </w:r>
      <w:r w:rsidRPr="00522FDD">
        <w:rPr>
          <w:color w:val="000000"/>
          <w:sz w:val="28"/>
          <w:szCs w:val="28"/>
        </w:rPr>
        <w:t xml:space="preserve"> </w:t>
      </w:r>
      <w:r w:rsidRPr="000B3674">
        <w:rPr>
          <w:color w:val="000000"/>
          <w:sz w:val="28"/>
          <w:szCs w:val="28"/>
        </w:rPr>
        <w:t xml:space="preserve">Размер дефицита местного бюджета в сумме </w:t>
      </w:r>
      <w:r>
        <w:rPr>
          <w:color w:val="000000"/>
          <w:sz w:val="28"/>
          <w:szCs w:val="28"/>
        </w:rPr>
        <w:t>194,9</w:t>
      </w:r>
      <w:r w:rsidRPr="000B367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0B3674">
        <w:rPr>
          <w:color w:val="000000"/>
          <w:sz w:val="28"/>
          <w:szCs w:val="28"/>
        </w:rPr>
        <w:t xml:space="preserve">рублей или </w:t>
      </w:r>
      <w:r>
        <w:rPr>
          <w:color w:val="000000"/>
          <w:sz w:val="28"/>
          <w:szCs w:val="28"/>
        </w:rPr>
        <w:t xml:space="preserve">5 </w:t>
      </w:r>
      <w:r w:rsidRPr="000B3674">
        <w:rPr>
          <w:color w:val="000000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522FDD" w:rsidRPr="00616C67" w:rsidRDefault="00522FDD" w:rsidP="00522FDD">
      <w:pPr>
        <w:ind w:firstLine="709"/>
        <w:jc w:val="both"/>
        <w:rPr>
          <w:sz w:val="28"/>
          <w:szCs w:val="28"/>
        </w:rPr>
      </w:pPr>
      <w:proofErr w:type="gramStart"/>
      <w:r w:rsidRPr="00616C67">
        <w:rPr>
          <w:sz w:val="28"/>
          <w:szCs w:val="28"/>
        </w:rPr>
        <w:t xml:space="preserve">С учетом внесенных изменений бюджет </w:t>
      </w:r>
      <w:proofErr w:type="spellStart"/>
      <w:r w:rsidRPr="00616C67">
        <w:rPr>
          <w:sz w:val="28"/>
          <w:szCs w:val="28"/>
        </w:rPr>
        <w:t>Янтальского</w:t>
      </w:r>
      <w:proofErr w:type="spellEnd"/>
      <w:r w:rsidRPr="00616C67">
        <w:rPr>
          <w:spacing w:val="-1"/>
          <w:sz w:val="28"/>
          <w:szCs w:val="28"/>
        </w:rPr>
        <w:t xml:space="preserve"> </w:t>
      </w:r>
      <w:r w:rsidRPr="00616C67">
        <w:rPr>
          <w:sz w:val="28"/>
          <w:szCs w:val="28"/>
        </w:rPr>
        <w:t xml:space="preserve">муниципального образования утвержден решением Думы </w:t>
      </w:r>
      <w:proofErr w:type="spellStart"/>
      <w:r w:rsidRPr="00616C67">
        <w:rPr>
          <w:sz w:val="28"/>
          <w:szCs w:val="28"/>
        </w:rPr>
        <w:t>Янтальского</w:t>
      </w:r>
      <w:proofErr w:type="spellEnd"/>
      <w:r w:rsidRPr="00616C67">
        <w:rPr>
          <w:spacing w:val="-1"/>
          <w:sz w:val="28"/>
          <w:szCs w:val="28"/>
        </w:rPr>
        <w:t xml:space="preserve"> </w:t>
      </w:r>
      <w:r w:rsidRPr="00616C67">
        <w:rPr>
          <w:sz w:val="28"/>
          <w:szCs w:val="28"/>
        </w:rPr>
        <w:t>городского поселения по доходам в сумме 17 460,3 тыс. рублей (114,2  % от первоначального размера), в том числе безвозмездные поступления в сумме 12 909,0 тыс. рублей (113,3 % от первоначального размера), по расходам - в сумме 17 815,7 тыс. рублей (115,1 % от первоначального размера).</w:t>
      </w:r>
      <w:proofErr w:type="gramEnd"/>
    </w:p>
    <w:p w:rsidR="00522FDD" w:rsidRPr="00616C67" w:rsidRDefault="00522FDD" w:rsidP="00522FDD">
      <w:pPr>
        <w:ind w:firstLine="709"/>
        <w:jc w:val="both"/>
        <w:rPr>
          <w:sz w:val="28"/>
          <w:szCs w:val="28"/>
        </w:rPr>
      </w:pPr>
      <w:r w:rsidRPr="00616C67">
        <w:rPr>
          <w:sz w:val="28"/>
          <w:szCs w:val="28"/>
        </w:rPr>
        <w:t xml:space="preserve">Размер дефицита бюджета </w:t>
      </w:r>
      <w:proofErr w:type="spellStart"/>
      <w:r w:rsidRPr="00616C67">
        <w:rPr>
          <w:sz w:val="28"/>
          <w:szCs w:val="28"/>
        </w:rPr>
        <w:t>Янтальского</w:t>
      </w:r>
      <w:proofErr w:type="spellEnd"/>
      <w:r w:rsidRPr="00616C67">
        <w:rPr>
          <w:sz w:val="28"/>
          <w:szCs w:val="28"/>
        </w:rPr>
        <w:t xml:space="preserve"> муниципального образования утвержден  в сумме 355,4 тыс. рублей  или 5 % от утвержденного общего годового объема доходов местного бюджета без учета утвержденного годового объема безвозмездных поступлений.</w:t>
      </w:r>
    </w:p>
    <w:p w:rsidR="00522FDD" w:rsidRPr="00616C67" w:rsidRDefault="00522FDD" w:rsidP="00522FDD">
      <w:pPr>
        <w:pStyle w:val="af0"/>
        <w:ind w:firstLine="709"/>
        <w:rPr>
          <w:sz w:val="28"/>
          <w:szCs w:val="28"/>
        </w:rPr>
      </w:pPr>
      <w:r w:rsidRPr="00616C67">
        <w:rPr>
          <w:sz w:val="28"/>
          <w:szCs w:val="28"/>
        </w:rPr>
        <w:t>В соответствии со ст. 96 БК РФ определены источники финансирования дефицита бюджета в сумме 355,4 тыс. рублей, в том числе: от кредитов кредитных организаций – 947,4 тыс. рублей, от бюджетных кредитов других бюджетов бюджетной системы РФ – (-) 719,8 тыс. рублей, изменение остатков средств на счетах по учету средств бюджета – 127,9 тыс. рублей.</w:t>
      </w:r>
    </w:p>
    <w:p w:rsidR="00D674D1" w:rsidRPr="00E61104" w:rsidRDefault="00D674D1" w:rsidP="00D674D1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16C67" w:rsidRDefault="009B6E5A" w:rsidP="00616C67">
      <w:pPr>
        <w:shd w:val="clear" w:color="auto" w:fill="FFFFFF"/>
        <w:ind w:firstLine="709"/>
        <w:jc w:val="both"/>
        <w:rPr>
          <w:sz w:val="28"/>
          <w:szCs w:val="28"/>
        </w:rPr>
      </w:pPr>
      <w:r w:rsidRPr="00616C67">
        <w:rPr>
          <w:sz w:val="28"/>
          <w:szCs w:val="28"/>
        </w:rPr>
        <w:t>4</w:t>
      </w:r>
      <w:r w:rsidR="002E2BB2" w:rsidRPr="00616C67">
        <w:rPr>
          <w:sz w:val="28"/>
          <w:szCs w:val="28"/>
        </w:rPr>
        <w:t>.</w:t>
      </w:r>
      <w:r w:rsidR="00616C67" w:rsidRPr="00616C67">
        <w:rPr>
          <w:sz w:val="28"/>
          <w:szCs w:val="28"/>
        </w:rPr>
        <w:t xml:space="preserve"> Бюджет </w:t>
      </w:r>
      <w:proofErr w:type="spellStart"/>
      <w:r w:rsidR="00616C67" w:rsidRPr="00616C67">
        <w:rPr>
          <w:sz w:val="28"/>
          <w:szCs w:val="28"/>
        </w:rPr>
        <w:t>Янтальского</w:t>
      </w:r>
      <w:proofErr w:type="spellEnd"/>
      <w:r w:rsidR="00616C67" w:rsidRPr="00616C67">
        <w:rPr>
          <w:sz w:val="28"/>
          <w:szCs w:val="28"/>
        </w:rPr>
        <w:t xml:space="preserve"> муниципального образования по доходам утвержден в сумме  17 460,3 тыс</w:t>
      </w:r>
      <w:r w:rsidR="00616C67" w:rsidRPr="00E27956">
        <w:rPr>
          <w:sz w:val="28"/>
          <w:szCs w:val="28"/>
        </w:rPr>
        <w:t xml:space="preserve">. рублей, исполнен в сумме </w:t>
      </w:r>
      <w:r w:rsidR="00616C67">
        <w:rPr>
          <w:sz w:val="28"/>
          <w:szCs w:val="28"/>
        </w:rPr>
        <w:t>17 597,6</w:t>
      </w:r>
      <w:r w:rsidR="00616C67" w:rsidRPr="00E27956">
        <w:rPr>
          <w:sz w:val="28"/>
          <w:szCs w:val="28"/>
        </w:rPr>
        <w:t xml:space="preserve"> тыс. рублей, или на </w:t>
      </w:r>
      <w:r w:rsidR="00616C67">
        <w:rPr>
          <w:sz w:val="28"/>
          <w:szCs w:val="28"/>
        </w:rPr>
        <w:t xml:space="preserve">100,8 </w:t>
      </w:r>
      <w:r w:rsidR="00616C67" w:rsidRPr="00E27956">
        <w:rPr>
          <w:sz w:val="28"/>
          <w:szCs w:val="28"/>
        </w:rPr>
        <w:t xml:space="preserve">% к уточненному плану, в том числе по группе «Налоговые и неналоговые доходы» - </w:t>
      </w:r>
      <w:r w:rsidR="00616C67">
        <w:rPr>
          <w:sz w:val="28"/>
          <w:szCs w:val="28"/>
        </w:rPr>
        <w:t>4 730,6</w:t>
      </w:r>
      <w:r w:rsidR="00616C67" w:rsidRPr="00E27956">
        <w:rPr>
          <w:sz w:val="28"/>
          <w:szCs w:val="28"/>
        </w:rPr>
        <w:t xml:space="preserve"> тыс. рублей, или на </w:t>
      </w:r>
      <w:r w:rsidR="00616C67">
        <w:rPr>
          <w:sz w:val="28"/>
          <w:szCs w:val="28"/>
        </w:rPr>
        <w:t>103,9</w:t>
      </w:r>
      <w:r w:rsidR="00616C67" w:rsidRPr="00E27956">
        <w:rPr>
          <w:sz w:val="28"/>
          <w:szCs w:val="28"/>
        </w:rPr>
        <w:t>% к плановым назначениям (</w:t>
      </w:r>
      <w:r w:rsidR="00616C67">
        <w:rPr>
          <w:sz w:val="28"/>
          <w:szCs w:val="28"/>
        </w:rPr>
        <w:t xml:space="preserve">4 551,3 </w:t>
      </w:r>
      <w:r w:rsidR="00616C67" w:rsidRPr="00E27956">
        <w:rPr>
          <w:sz w:val="28"/>
          <w:szCs w:val="28"/>
        </w:rPr>
        <w:t xml:space="preserve">тыс. рублей); «Безвозмездные поступления» исполнены на </w:t>
      </w:r>
      <w:r w:rsidR="00616C67">
        <w:rPr>
          <w:sz w:val="28"/>
          <w:szCs w:val="28"/>
        </w:rPr>
        <w:t>12 867,1</w:t>
      </w:r>
      <w:r w:rsidR="00616C67" w:rsidRPr="00E27956">
        <w:rPr>
          <w:sz w:val="28"/>
          <w:szCs w:val="28"/>
        </w:rPr>
        <w:t xml:space="preserve"> тыс. рублей, или на 9</w:t>
      </w:r>
      <w:r w:rsidR="00616C67">
        <w:rPr>
          <w:sz w:val="28"/>
          <w:szCs w:val="28"/>
        </w:rPr>
        <w:t>9,7</w:t>
      </w:r>
      <w:r w:rsidR="00616C67" w:rsidRPr="00E27956">
        <w:rPr>
          <w:sz w:val="28"/>
          <w:szCs w:val="28"/>
        </w:rPr>
        <w:t xml:space="preserve"> % к плановым</w:t>
      </w:r>
      <w:r w:rsidR="00616C67" w:rsidRPr="00FD5ACA">
        <w:rPr>
          <w:sz w:val="28"/>
          <w:szCs w:val="28"/>
        </w:rPr>
        <w:t xml:space="preserve"> назначениям</w:t>
      </w:r>
      <w:r w:rsidR="00616C67">
        <w:rPr>
          <w:sz w:val="28"/>
          <w:szCs w:val="28"/>
        </w:rPr>
        <w:t xml:space="preserve"> (12 909,0 тыс. рублей)</w:t>
      </w:r>
      <w:r w:rsidR="00616C67" w:rsidRPr="00FD5ACA">
        <w:rPr>
          <w:sz w:val="28"/>
          <w:szCs w:val="28"/>
        </w:rPr>
        <w:t>.</w:t>
      </w:r>
    </w:p>
    <w:p w:rsidR="00616C67" w:rsidRDefault="00616C67" w:rsidP="00616C67">
      <w:pPr>
        <w:shd w:val="clear" w:color="auto" w:fill="FFFFFF"/>
        <w:ind w:firstLine="709"/>
        <w:jc w:val="both"/>
        <w:rPr>
          <w:sz w:val="28"/>
          <w:szCs w:val="28"/>
        </w:rPr>
      </w:pPr>
      <w:r w:rsidRPr="00C51989">
        <w:rPr>
          <w:sz w:val="28"/>
          <w:szCs w:val="28"/>
        </w:rPr>
        <w:t>Доходы в</w:t>
      </w:r>
      <w:r>
        <w:rPr>
          <w:sz w:val="28"/>
          <w:szCs w:val="28"/>
        </w:rPr>
        <w:t xml:space="preserve"> </w:t>
      </w:r>
      <w:r w:rsidRPr="00C5198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51989">
        <w:rPr>
          <w:sz w:val="28"/>
          <w:szCs w:val="28"/>
        </w:rPr>
        <w:t xml:space="preserve"> году исполнены на </w:t>
      </w:r>
      <w:r>
        <w:rPr>
          <w:sz w:val="28"/>
          <w:szCs w:val="28"/>
        </w:rPr>
        <w:t xml:space="preserve">518,4 </w:t>
      </w:r>
      <w:r w:rsidRPr="00C5198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меньше,</w:t>
      </w:r>
      <w:r w:rsidRPr="00C51989">
        <w:rPr>
          <w:sz w:val="28"/>
          <w:szCs w:val="28"/>
        </w:rPr>
        <w:t xml:space="preserve"> чем в 201</w:t>
      </w:r>
      <w:r>
        <w:rPr>
          <w:sz w:val="28"/>
          <w:szCs w:val="28"/>
        </w:rPr>
        <w:t>4</w:t>
      </w:r>
      <w:r w:rsidRPr="00C51989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 w:rsidRPr="00E645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455A">
        <w:rPr>
          <w:sz w:val="28"/>
          <w:szCs w:val="28"/>
        </w:rPr>
        <w:t xml:space="preserve">о безвозмездным поступлениям </w:t>
      </w:r>
      <w:r>
        <w:rPr>
          <w:sz w:val="28"/>
          <w:szCs w:val="28"/>
        </w:rPr>
        <w:t xml:space="preserve"> также на 1 110,9</w:t>
      </w:r>
      <w:r w:rsidRPr="00E6455A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меньше</w:t>
      </w:r>
      <w:r w:rsidRPr="00E6455A">
        <w:rPr>
          <w:sz w:val="28"/>
          <w:szCs w:val="28"/>
        </w:rPr>
        <w:t>, чем в 201</w:t>
      </w:r>
      <w:r>
        <w:rPr>
          <w:sz w:val="28"/>
          <w:szCs w:val="28"/>
        </w:rPr>
        <w:t>4</w:t>
      </w:r>
      <w:r w:rsidRPr="00E6455A">
        <w:rPr>
          <w:sz w:val="28"/>
          <w:szCs w:val="28"/>
        </w:rPr>
        <w:t xml:space="preserve"> году; по налоговым и неналоговым доходам </w:t>
      </w:r>
      <w:r>
        <w:rPr>
          <w:sz w:val="28"/>
          <w:szCs w:val="28"/>
        </w:rPr>
        <w:t xml:space="preserve"> произошло </w:t>
      </w:r>
      <w:r w:rsidRPr="00E6455A">
        <w:rPr>
          <w:sz w:val="28"/>
          <w:szCs w:val="28"/>
        </w:rPr>
        <w:t>увелич</w:t>
      </w:r>
      <w:r>
        <w:rPr>
          <w:sz w:val="28"/>
          <w:szCs w:val="28"/>
        </w:rPr>
        <w:t>ение</w:t>
      </w:r>
      <w:r w:rsidRPr="00E6455A">
        <w:rPr>
          <w:sz w:val="28"/>
          <w:szCs w:val="28"/>
        </w:rPr>
        <w:t xml:space="preserve"> по отношению к прошлому году на </w:t>
      </w:r>
      <w:r>
        <w:rPr>
          <w:sz w:val="28"/>
          <w:szCs w:val="28"/>
        </w:rPr>
        <w:t>592,6</w:t>
      </w:r>
      <w:r w:rsidRPr="00E6455A">
        <w:rPr>
          <w:sz w:val="28"/>
          <w:szCs w:val="28"/>
        </w:rPr>
        <w:t xml:space="preserve"> тыс. рублей.</w:t>
      </w:r>
    </w:p>
    <w:p w:rsidR="00616C67" w:rsidRPr="00173223" w:rsidRDefault="00616C67" w:rsidP="00616C6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AF1">
        <w:rPr>
          <w:sz w:val="28"/>
          <w:szCs w:val="28"/>
        </w:rPr>
        <w:t>Анализ исполнения бюджета по структуре доходов в разрезе налоговых и неналоговых поступлений показал:</w:t>
      </w:r>
    </w:p>
    <w:p w:rsidR="00616C67" w:rsidRPr="00081035" w:rsidRDefault="00616C67" w:rsidP="00616C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081035">
        <w:rPr>
          <w:b/>
          <w:sz w:val="28"/>
          <w:szCs w:val="28"/>
        </w:rPr>
        <w:t>алоговые доходы</w:t>
      </w:r>
      <w:r w:rsidRPr="00081035">
        <w:rPr>
          <w:sz w:val="28"/>
          <w:szCs w:val="28"/>
        </w:rPr>
        <w:t xml:space="preserve"> исполнены в сумме 3 085,2 тыс. рублей, при плане 3 014,8 </w:t>
      </w:r>
      <w:r w:rsidRPr="00081035">
        <w:rPr>
          <w:sz w:val="28"/>
          <w:szCs w:val="28"/>
        </w:rPr>
        <w:lastRenderedPageBreak/>
        <w:t xml:space="preserve">тыс. рублей или на 102,2 %. Наибольший удельный вес в налоговых доходах занимают поступления от налога на доходы физических лиц  </w:t>
      </w:r>
      <w:r>
        <w:rPr>
          <w:sz w:val="28"/>
          <w:szCs w:val="28"/>
        </w:rPr>
        <w:t>(74,4 %</w:t>
      </w:r>
      <w:r w:rsidRPr="00081035">
        <w:rPr>
          <w:sz w:val="28"/>
          <w:szCs w:val="28"/>
        </w:rPr>
        <w:t>), по сравнению с 2014 годом</w:t>
      </w:r>
      <w:r>
        <w:rPr>
          <w:sz w:val="28"/>
          <w:szCs w:val="28"/>
        </w:rPr>
        <w:t xml:space="preserve"> </w:t>
      </w:r>
      <w:r w:rsidRPr="00081035">
        <w:rPr>
          <w:sz w:val="28"/>
          <w:szCs w:val="28"/>
        </w:rPr>
        <w:t xml:space="preserve"> поступления снижены  на 497,1 тыс. рублей или на 17,8 %.</w:t>
      </w:r>
    </w:p>
    <w:p w:rsidR="00616C67" w:rsidRPr="00081035" w:rsidRDefault="00616C67" w:rsidP="00616C67">
      <w:pPr>
        <w:ind w:firstLine="709"/>
        <w:jc w:val="both"/>
        <w:rPr>
          <w:sz w:val="28"/>
          <w:szCs w:val="28"/>
        </w:rPr>
      </w:pPr>
      <w:r w:rsidRPr="00081035">
        <w:rPr>
          <w:b/>
          <w:sz w:val="28"/>
          <w:szCs w:val="28"/>
        </w:rPr>
        <w:t>Неналоговые доходы</w:t>
      </w:r>
      <w:r w:rsidRPr="00081035">
        <w:rPr>
          <w:sz w:val="28"/>
          <w:szCs w:val="28"/>
        </w:rPr>
        <w:t xml:space="preserve"> исполнены в сумме  1648,1 тыс. рублей, при плане 1536,5 тыс. рублей или на 107,3 %. По сравнению с 2014 годом поступления увелич</w:t>
      </w:r>
      <w:r>
        <w:rPr>
          <w:sz w:val="28"/>
          <w:szCs w:val="28"/>
        </w:rPr>
        <w:t>ены</w:t>
      </w:r>
      <w:r w:rsidRPr="00081035">
        <w:rPr>
          <w:sz w:val="28"/>
          <w:szCs w:val="28"/>
        </w:rPr>
        <w:t xml:space="preserve"> на 973,5 тыс. рублей или на 144,3 %. Наибольший удельный вес в неналоговых доходах занимают поступления </w:t>
      </w:r>
      <w:r>
        <w:rPr>
          <w:sz w:val="28"/>
          <w:szCs w:val="28"/>
        </w:rPr>
        <w:t xml:space="preserve"> по доходам</w:t>
      </w:r>
      <w:r>
        <w:rPr>
          <w:b/>
        </w:rPr>
        <w:t xml:space="preserve"> </w:t>
      </w:r>
      <w:r w:rsidRPr="00056566">
        <w:rPr>
          <w:sz w:val="28"/>
          <w:szCs w:val="28"/>
        </w:rPr>
        <w:t>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</w:rPr>
        <w:t xml:space="preserve"> (60,4</w:t>
      </w:r>
      <w:r w:rsidRPr="00081035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081035">
        <w:rPr>
          <w:sz w:val="28"/>
          <w:szCs w:val="28"/>
        </w:rPr>
        <w:t>.</w:t>
      </w:r>
    </w:p>
    <w:p w:rsidR="00616C67" w:rsidRDefault="00616C67" w:rsidP="00616C67">
      <w:pPr>
        <w:shd w:val="clear" w:color="auto" w:fill="FFFFFF"/>
        <w:ind w:firstLine="709"/>
        <w:jc w:val="both"/>
        <w:rPr>
          <w:sz w:val="28"/>
          <w:szCs w:val="28"/>
        </w:rPr>
      </w:pPr>
      <w:r w:rsidRPr="00885946">
        <w:rPr>
          <w:sz w:val="28"/>
          <w:szCs w:val="28"/>
        </w:rPr>
        <w:t xml:space="preserve">Доходы бюджета за 2015 год по группе «Безвозмездные поступления» исполнены в сумме 12 867,1 тыс. рублей, при плане 12 909,0 тыс. рублей, или на 99,7 %. По сравнению с 2014 годом (13 978 тыс. </w:t>
      </w:r>
      <w:proofErr w:type="gramStart"/>
      <w:r w:rsidRPr="00885946">
        <w:rPr>
          <w:sz w:val="28"/>
          <w:szCs w:val="28"/>
        </w:rPr>
        <w:t xml:space="preserve">рублей) </w:t>
      </w:r>
      <w:proofErr w:type="gramEnd"/>
      <w:r w:rsidRPr="00885946">
        <w:rPr>
          <w:sz w:val="28"/>
          <w:szCs w:val="28"/>
        </w:rPr>
        <w:t>поступления уменьшились на 1 110,9 тыс. рублей или на 7,9 %.</w:t>
      </w:r>
    </w:p>
    <w:p w:rsidR="00616C67" w:rsidRDefault="00616C67" w:rsidP="00045E9B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AA3DF9" w:rsidRPr="00415D14" w:rsidRDefault="007E60CC" w:rsidP="00AA3DF9">
      <w:pPr>
        <w:pStyle w:val="1"/>
        <w:ind w:firstLine="709"/>
        <w:jc w:val="both"/>
        <w:rPr>
          <w:sz w:val="28"/>
          <w:szCs w:val="28"/>
        </w:rPr>
      </w:pPr>
      <w:r w:rsidRPr="00AA3DF9">
        <w:rPr>
          <w:sz w:val="28"/>
          <w:szCs w:val="28"/>
        </w:rPr>
        <w:t>5</w:t>
      </w:r>
      <w:r w:rsidR="00191910" w:rsidRPr="00AA3DF9">
        <w:rPr>
          <w:sz w:val="28"/>
          <w:szCs w:val="28"/>
        </w:rPr>
        <w:t xml:space="preserve">. </w:t>
      </w:r>
      <w:r w:rsidR="00AA3DF9" w:rsidRPr="00AA3DF9">
        <w:rPr>
          <w:sz w:val="28"/>
          <w:szCs w:val="28"/>
        </w:rPr>
        <w:t xml:space="preserve">Бюджет </w:t>
      </w:r>
      <w:proofErr w:type="spellStart"/>
      <w:r w:rsidR="00AA3DF9" w:rsidRPr="00AA3DF9">
        <w:rPr>
          <w:sz w:val="28"/>
          <w:szCs w:val="28"/>
        </w:rPr>
        <w:t>Янтальского</w:t>
      </w:r>
      <w:proofErr w:type="spellEnd"/>
      <w:r w:rsidR="00AA3DF9" w:rsidRPr="00AA3DF9">
        <w:rPr>
          <w:sz w:val="28"/>
          <w:szCs w:val="28"/>
        </w:rPr>
        <w:t xml:space="preserve"> муниципального</w:t>
      </w:r>
      <w:r w:rsidR="00AA3DF9" w:rsidRPr="00AC3BF2">
        <w:rPr>
          <w:sz w:val="28"/>
          <w:szCs w:val="28"/>
        </w:rPr>
        <w:t xml:space="preserve"> образования по расходам исполнен в сумме 16</w:t>
      </w:r>
      <w:r w:rsidR="00AA3DF9">
        <w:rPr>
          <w:sz w:val="28"/>
          <w:szCs w:val="28"/>
        </w:rPr>
        <w:t xml:space="preserve"> </w:t>
      </w:r>
      <w:r w:rsidR="00AA3DF9" w:rsidRPr="00AC3BF2">
        <w:rPr>
          <w:sz w:val="28"/>
          <w:szCs w:val="28"/>
        </w:rPr>
        <w:t>758</w:t>
      </w:r>
      <w:r w:rsidR="00AA3DF9">
        <w:rPr>
          <w:sz w:val="28"/>
          <w:szCs w:val="28"/>
        </w:rPr>
        <w:t xml:space="preserve">,0 </w:t>
      </w:r>
      <w:r w:rsidR="00AA3DF9" w:rsidRPr="00415D14">
        <w:rPr>
          <w:sz w:val="28"/>
          <w:szCs w:val="28"/>
        </w:rPr>
        <w:t xml:space="preserve"> тыс. рублей, </w:t>
      </w:r>
      <w:r w:rsidR="00AA3DF9">
        <w:rPr>
          <w:sz w:val="28"/>
          <w:szCs w:val="28"/>
        </w:rPr>
        <w:t xml:space="preserve">или на </w:t>
      </w:r>
      <w:r w:rsidR="00AA3DF9" w:rsidRPr="00415D14">
        <w:rPr>
          <w:sz w:val="28"/>
          <w:szCs w:val="28"/>
        </w:rPr>
        <w:t xml:space="preserve"> 9</w:t>
      </w:r>
      <w:r w:rsidR="00AA3DF9">
        <w:rPr>
          <w:sz w:val="28"/>
          <w:szCs w:val="28"/>
        </w:rPr>
        <w:t>4,1</w:t>
      </w:r>
      <w:r w:rsidR="00AA3DF9" w:rsidRPr="00415D14">
        <w:rPr>
          <w:sz w:val="28"/>
          <w:szCs w:val="28"/>
        </w:rPr>
        <w:t xml:space="preserve"> % от </w:t>
      </w:r>
      <w:r w:rsidR="00AA3DF9">
        <w:rPr>
          <w:sz w:val="28"/>
          <w:szCs w:val="28"/>
        </w:rPr>
        <w:t xml:space="preserve">утвержденных </w:t>
      </w:r>
      <w:r w:rsidR="00AA3DF9" w:rsidRPr="00415D14">
        <w:rPr>
          <w:sz w:val="28"/>
          <w:szCs w:val="28"/>
        </w:rPr>
        <w:t xml:space="preserve">плановых </w:t>
      </w:r>
      <w:r w:rsidR="00AA3DF9">
        <w:rPr>
          <w:sz w:val="28"/>
          <w:szCs w:val="28"/>
        </w:rPr>
        <w:t>показателей</w:t>
      </w:r>
      <w:r w:rsidR="00AA3DF9" w:rsidRPr="00415D14">
        <w:rPr>
          <w:sz w:val="28"/>
          <w:szCs w:val="28"/>
        </w:rPr>
        <w:t>.</w:t>
      </w:r>
    </w:p>
    <w:p w:rsidR="007F0C99" w:rsidRDefault="007F0C99" w:rsidP="007F0C9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AA3DF9">
        <w:rPr>
          <w:sz w:val="28"/>
          <w:szCs w:val="28"/>
        </w:rPr>
        <w:t>По сравнению с уровнем 201</w:t>
      </w:r>
      <w:r w:rsidR="00AC3BF2" w:rsidRPr="00AA3DF9">
        <w:rPr>
          <w:sz w:val="28"/>
          <w:szCs w:val="28"/>
        </w:rPr>
        <w:t>4</w:t>
      </w:r>
      <w:r w:rsidRPr="00AA3DF9">
        <w:rPr>
          <w:sz w:val="28"/>
          <w:szCs w:val="28"/>
        </w:rPr>
        <w:t xml:space="preserve"> года расходы бюджета </w:t>
      </w:r>
      <w:r w:rsidR="00AA3DF9" w:rsidRPr="00AA3DF9">
        <w:rPr>
          <w:sz w:val="28"/>
          <w:szCs w:val="28"/>
        </w:rPr>
        <w:t>снизились</w:t>
      </w:r>
      <w:r w:rsidRPr="00AA3DF9">
        <w:rPr>
          <w:sz w:val="28"/>
          <w:szCs w:val="28"/>
        </w:rPr>
        <w:t xml:space="preserve"> на </w:t>
      </w:r>
      <w:r w:rsidR="00AA3DF9" w:rsidRPr="00AA3DF9">
        <w:rPr>
          <w:sz w:val="28"/>
          <w:szCs w:val="28"/>
        </w:rPr>
        <w:t>2219</w:t>
      </w:r>
      <w:r w:rsidRPr="00AA3DF9">
        <w:rPr>
          <w:sz w:val="28"/>
          <w:szCs w:val="28"/>
        </w:rPr>
        <w:t xml:space="preserve">,8 тыс. рублей или на </w:t>
      </w:r>
      <w:r w:rsidR="00AA3DF9" w:rsidRPr="00AA3DF9">
        <w:rPr>
          <w:sz w:val="28"/>
          <w:szCs w:val="28"/>
        </w:rPr>
        <w:t xml:space="preserve">11,7 </w:t>
      </w:r>
      <w:r w:rsidRPr="00AA3DF9">
        <w:rPr>
          <w:sz w:val="28"/>
          <w:szCs w:val="28"/>
        </w:rPr>
        <w:t>%. Объем неисполненных бюджетных назначений за 201</w:t>
      </w:r>
      <w:r w:rsidR="00AA3DF9" w:rsidRPr="00AA3DF9">
        <w:rPr>
          <w:sz w:val="28"/>
          <w:szCs w:val="28"/>
        </w:rPr>
        <w:t>5</w:t>
      </w:r>
      <w:r w:rsidRPr="00AA3DF9">
        <w:rPr>
          <w:sz w:val="28"/>
          <w:szCs w:val="28"/>
        </w:rPr>
        <w:t xml:space="preserve"> год составил </w:t>
      </w:r>
      <w:r w:rsidR="00AA3DF9" w:rsidRPr="00AA3DF9">
        <w:rPr>
          <w:sz w:val="28"/>
          <w:szCs w:val="28"/>
        </w:rPr>
        <w:t>1057,7</w:t>
      </w:r>
      <w:r w:rsidRPr="00AA3DF9">
        <w:rPr>
          <w:sz w:val="28"/>
          <w:szCs w:val="28"/>
        </w:rPr>
        <w:t xml:space="preserve"> тыс. рублей, или</w:t>
      </w:r>
      <w:r w:rsidR="00AA3DF9" w:rsidRPr="00AA3DF9">
        <w:rPr>
          <w:sz w:val="28"/>
          <w:szCs w:val="28"/>
        </w:rPr>
        <w:t xml:space="preserve"> на 5,9 </w:t>
      </w:r>
      <w:r w:rsidRPr="00AA3DF9">
        <w:rPr>
          <w:sz w:val="28"/>
          <w:szCs w:val="28"/>
        </w:rPr>
        <w:t xml:space="preserve">%. Анализ исполнения бюджетных назначений свидетельствует о том, что исполнение бюджетных назначений сложился от </w:t>
      </w:r>
      <w:r w:rsidR="001E5767">
        <w:rPr>
          <w:sz w:val="28"/>
          <w:szCs w:val="28"/>
        </w:rPr>
        <w:t>85,3</w:t>
      </w:r>
      <w:r w:rsidRPr="00AA3DF9">
        <w:rPr>
          <w:sz w:val="28"/>
          <w:szCs w:val="28"/>
        </w:rPr>
        <w:t xml:space="preserve"> % </w:t>
      </w:r>
      <w:proofErr w:type="gramStart"/>
      <w:r w:rsidRPr="00AA3DF9">
        <w:rPr>
          <w:sz w:val="28"/>
          <w:szCs w:val="28"/>
        </w:rPr>
        <w:t>до</w:t>
      </w:r>
      <w:proofErr w:type="gramEnd"/>
      <w:r w:rsidRPr="00AA3DF9">
        <w:rPr>
          <w:sz w:val="28"/>
          <w:szCs w:val="28"/>
        </w:rPr>
        <w:t xml:space="preserve"> 100%.</w:t>
      </w:r>
    </w:p>
    <w:p w:rsidR="00961D90" w:rsidRPr="00797FCC" w:rsidRDefault="00961D90" w:rsidP="00961D90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97FCC">
        <w:rPr>
          <w:sz w:val="28"/>
          <w:szCs w:val="28"/>
        </w:rPr>
        <w:t xml:space="preserve">В полном объеме исполнены расходы за 2015 год по разделам: «Национальная оборона», «Жилищно-коммунальное хозяйство», </w:t>
      </w:r>
      <w:r>
        <w:rPr>
          <w:sz w:val="28"/>
          <w:szCs w:val="28"/>
        </w:rPr>
        <w:t xml:space="preserve">«Образование», </w:t>
      </w:r>
      <w:r w:rsidRPr="00797FCC">
        <w:rPr>
          <w:sz w:val="28"/>
          <w:szCs w:val="28"/>
        </w:rPr>
        <w:t xml:space="preserve">«Социальная политика», «Обслуживание государственного и муниципального долга». </w:t>
      </w:r>
    </w:p>
    <w:p w:rsidR="00961D90" w:rsidRPr="00306006" w:rsidRDefault="00961D90" w:rsidP="007B2C4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  <w:highlight w:val="yellow"/>
        </w:rPr>
      </w:pPr>
    </w:p>
    <w:p w:rsidR="00A4142A" w:rsidRPr="00EB065F" w:rsidRDefault="00AC6A29" w:rsidP="00A4142A">
      <w:pPr>
        <w:pStyle w:val="aa"/>
        <w:spacing w:after="0"/>
        <w:ind w:firstLine="709"/>
        <w:jc w:val="both"/>
        <w:rPr>
          <w:sz w:val="28"/>
          <w:szCs w:val="28"/>
        </w:rPr>
      </w:pPr>
      <w:r w:rsidRPr="00A4142A">
        <w:rPr>
          <w:spacing w:val="-1"/>
          <w:sz w:val="28"/>
          <w:szCs w:val="28"/>
        </w:rPr>
        <w:t>6</w:t>
      </w:r>
      <w:r w:rsidR="00E31311" w:rsidRPr="00A4142A">
        <w:rPr>
          <w:spacing w:val="-1"/>
          <w:sz w:val="28"/>
          <w:szCs w:val="28"/>
        </w:rPr>
        <w:t>.</w:t>
      </w:r>
      <w:r w:rsidR="00A90197" w:rsidRPr="00A4142A">
        <w:rPr>
          <w:sz w:val="28"/>
          <w:szCs w:val="28"/>
        </w:rPr>
        <w:t xml:space="preserve"> </w:t>
      </w:r>
      <w:r w:rsidR="00A4142A" w:rsidRPr="00A4142A">
        <w:rPr>
          <w:sz w:val="28"/>
          <w:szCs w:val="28"/>
        </w:rPr>
        <w:t xml:space="preserve">Первоначально решением Думы </w:t>
      </w:r>
      <w:proofErr w:type="spellStart"/>
      <w:r w:rsidR="00A4142A" w:rsidRPr="00A4142A">
        <w:rPr>
          <w:sz w:val="28"/>
          <w:szCs w:val="28"/>
        </w:rPr>
        <w:t>Янтальского</w:t>
      </w:r>
      <w:proofErr w:type="spellEnd"/>
      <w:r w:rsidR="00A4142A" w:rsidRPr="00A4142A">
        <w:rPr>
          <w:sz w:val="28"/>
          <w:szCs w:val="28"/>
        </w:rPr>
        <w:t xml:space="preserve"> муниципального образования от </w:t>
      </w:r>
      <w:r w:rsidR="00A4142A" w:rsidRPr="00A4142A">
        <w:rPr>
          <w:color w:val="000000"/>
          <w:sz w:val="28"/>
          <w:szCs w:val="28"/>
        </w:rPr>
        <w:t>26.12.2014 № 89</w:t>
      </w:r>
      <w:r w:rsidR="00A4142A" w:rsidRPr="00C20B9F">
        <w:rPr>
          <w:color w:val="000000"/>
          <w:sz w:val="28"/>
          <w:szCs w:val="28"/>
        </w:rPr>
        <w:t xml:space="preserve"> </w:t>
      </w:r>
      <w:r w:rsidR="00A4142A" w:rsidRPr="00EB065F">
        <w:rPr>
          <w:sz w:val="28"/>
          <w:szCs w:val="28"/>
        </w:rPr>
        <w:t>утвержден дефицит местного бюджета в сумме 194,9 тыс. рублей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200291" w:rsidRDefault="00200291" w:rsidP="00200291">
      <w:pPr>
        <w:tabs>
          <w:tab w:val="left" w:pos="9923"/>
        </w:tabs>
        <w:ind w:firstLine="578"/>
        <w:jc w:val="both"/>
        <w:rPr>
          <w:color w:val="000000"/>
          <w:sz w:val="28"/>
          <w:szCs w:val="28"/>
        </w:rPr>
      </w:pPr>
      <w:r w:rsidRPr="00EB065F">
        <w:rPr>
          <w:sz w:val="28"/>
          <w:szCs w:val="28"/>
        </w:rPr>
        <w:t xml:space="preserve">В окончательной редакции решением Думы </w:t>
      </w:r>
      <w:proofErr w:type="spellStart"/>
      <w:r w:rsidRPr="00EB065F">
        <w:rPr>
          <w:sz w:val="28"/>
          <w:szCs w:val="28"/>
        </w:rPr>
        <w:t>Янтальского</w:t>
      </w:r>
      <w:proofErr w:type="spellEnd"/>
      <w:r w:rsidRPr="00EB065F">
        <w:rPr>
          <w:sz w:val="28"/>
          <w:szCs w:val="28"/>
        </w:rPr>
        <w:t xml:space="preserve"> муниципального образования от 22.12.2015 № 114 утвержден дефицит бюджета </w:t>
      </w:r>
      <w:proofErr w:type="spellStart"/>
      <w:r w:rsidRPr="00EB065F">
        <w:rPr>
          <w:sz w:val="28"/>
          <w:szCs w:val="28"/>
        </w:rPr>
        <w:t>Янтальского</w:t>
      </w:r>
      <w:proofErr w:type="spellEnd"/>
      <w:r w:rsidRPr="00EB065F">
        <w:rPr>
          <w:sz w:val="28"/>
          <w:szCs w:val="28"/>
        </w:rPr>
        <w:t xml:space="preserve"> муниципального образования в сумме 355,4 тыс. рублей или 5 % от утвержденного общего годового объема доходов местного бюджета без учета утвержденного годового объема безвозмездных поступлений.</w:t>
      </w:r>
      <w:r w:rsidRPr="00A4142A">
        <w:rPr>
          <w:color w:val="000000"/>
          <w:sz w:val="28"/>
          <w:szCs w:val="28"/>
        </w:rPr>
        <w:t xml:space="preserve"> </w:t>
      </w:r>
    </w:p>
    <w:p w:rsidR="00200291" w:rsidRPr="006B7C52" w:rsidRDefault="00200291" w:rsidP="00200291">
      <w:pPr>
        <w:tabs>
          <w:tab w:val="left" w:pos="9923"/>
        </w:tabs>
        <w:ind w:firstLine="578"/>
        <w:jc w:val="both"/>
        <w:rPr>
          <w:color w:val="000000"/>
          <w:sz w:val="28"/>
          <w:szCs w:val="28"/>
        </w:rPr>
      </w:pPr>
      <w:r w:rsidRPr="006B7C52">
        <w:rPr>
          <w:color w:val="000000"/>
          <w:sz w:val="28"/>
          <w:szCs w:val="28"/>
        </w:rPr>
        <w:t>Фактически бюджет в 2015 году исполнен с профицитом в сумме 839,7 тыс. рублей.</w:t>
      </w:r>
    </w:p>
    <w:p w:rsidR="00B65332" w:rsidRPr="00200291" w:rsidRDefault="00B65332" w:rsidP="00B65332">
      <w:pPr>
        <w:shd w:val="clear" w:color="auto" w:fill="FFFFFF"/>
        <w:ind w:firstLine="709"/>
        <w:jc w:val="both"/>
        <w:rPr>
          <w:sz w:val="28"/>
          <w:szCs w:val="28"/>
        </w:rPr>
      </w:pPr>
      <w:r w:rsidRPr="00200291">
        <w:rPr>
          <w:sz w:val="28"/>
          <w:szCs w:val="28"/>
        </w:rPr>
        <w:t>Муниципальных гарантий в 201</w:t>
      </w:r>
      <w:r w:rsidR="00200291" w:rsidRPr="00200291">
        <w:rPr>
          <w:sz w:val="28"/>
          <w:szCs w:val="28"/>
        </w:rPr>
        <w:t>5</w:t>
      </w:r>
      <w:r w:rsidRPr="00200291">
        <w:rPr>
          <w:sz w:val="28"/>
          <w:szCs w:val="28"/>
        </w:rPr>
        <w:t xml:space="preserve"> году администрация </w:t>
      </w:r>
      <w:proofErr w:type="spellStart"/>
      <w:r w:rsidRPr="00200291">
        <w:rPr>
          <w:sz w:val="28"/>
          <w:szCs w:val="28"/>
        </w:rPr>
        <w:t>Янтальского</w:t>
      </w:r>
      <w:proofErr w:type="spellEnd"/>
      <w:r w:rsidRPr="00200291">
        <w:rPr>
          <w:sz w:val="28"/>
          <w:szCs w:val="28"/>
        </w:rPr>
        <w:t xml:space="preserve"> городского поселения не предоставляла.</w:t>
      </w:r>
    </w:p>
    <w:p w:rsidR="00D94061" w:rsidRPr="00271373" w:rsidRDefault="00D94061" w:rsidP="00D94061">
      <w:pPr>
        <w:pStyle w:val="a3"/>
        <w:shd w:val="clear" w:color="auto" w:fill="FFFFFF"/>
        <w:tabs>
          <w:tab w:val="left" w:pos="826"/>
        </w:tabs>
        <w:ind w:left="709"/>
        <w:jc w:val="both"/>
        <w:rPr>
          <w:sz w:val="28"/>
          <w:szCs w:val="28"/>
        </w:rPr>
      </w:pPr>
      <w:r w:rsidRPr="00271373">
        <w:rPr>
          <w:sz w:val="28"/>
          <w:szCs w:val="28"/>
        </w:rPr>
        <w:t>Остаток средств на едином бюджетом счете по состоянию на 01.01.201</w:t>
      </w:r>
      <w:r w:rsidR="00200291" w:rsidRPr="00271373">
        <w:rPr>
          <w:sz w:val="28"/>
          <w:szCs w:val="28"/>
        </w:rPr>
        <w:t>5</w:t>
      </w:r>
      <w:r w:rsidRPr="00271373">
        <w:rPr>
          <w:sz w:val="28"/>
          <w:szCs w:val="28"/>
        </w:rPr>
        <w:t xml:space="preserve"> </w:t>
      </w:r>
    </w:p>
    <w:p w:rsidR="00200291" w:rsidRPr="00687EE0" w:rsidRDefault="00B5505F" w:rsidP="00200291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271373">
        <w:rPr>
          <w:sz w:val="28"/>
          <w:szCs w:val="28"/>
        </w:rPr>
        <w:t>с</w:t>
      </w:r>
      <w:r w:rsidR="00D94061" w:rsidRPr="00271373">
        <w:rPr>
          <w:sz w:val="28"/>
          <w:szCs w:val="28"/>
        </w:rPr>
        <w:t xml:space="preserve">оставлял </w:t>
      </w:r>
      <w:r w:rsidR="00200291" w:rsidRPr="00271373">
        <w:rPr>
          <w:sz w:val="28"/>
          <w:szCs w:val="28"/>
        </w:rPr>
        <w:t xml:space="preserve"> в сумме 127 857</w:t>
      </w:r>
      <w:r w:rsidR="00200291">
        <w:rPr>
          <w:sz w:val="28"/>
          <w:szCs w:val="28"/>
        </w:rPr>
        <w:t>,65</w:t>
      </w:r>
      <w:r w:rsidR="00200291" w:rsidRPr="00687EE0">
        <w:rPr>
          <w:sz w:val="28"/>
          <w:szCs w:val="28"/>
        </w:rPr>
        <w:t xml:space="preserve"> рублей</w:t>
      </w:r>
      <w:r w:rsidR="00200291">
        <w:rPr>
          <w:sz w:val="28"/>
          <w:szCs w:val="28"/>
        </w:rPr>
        <w:t>, по состоянию н</w:t>
      </w:r>
      <w:r w:rsidR="00200291" w:rsidRPr="00687EE0">
        <w:rPr>
          <w:sz w:val="28"/>
          <w:szCs w:val="28"/>
        </w:rPr>
        <w:t>а 01.01.201</w:t>
      </w:r>
      <w:r w:rsidR="00200291">
        <w:rPr>
          <w:sz w:val="28"/>
          <w:szCs w:val="28"/>
        </w:rPr>
        <w:t>6</w:t>
      </w:r>
      <w:r w:rsidR="00200291" w:rsidRPr="00687EE0">
        <w:rPr>
          <w:sz w:val="28"/>
          <w:szCs w:val="28"/>
        </w:rPr>
        <w:t xml:space="preserve"> </w:t>
      </w:r>
      <w:r w:rsidR="00271373">
        <w:rPr>
          <w:sz w:val="28"/>
          <w:szCs w:val="28"/>
        </w:rPr>
        <w:t>-</w:t>
      </w:r>
      <w:r w:rsidR="00200291" w:rsidRPr="00EF7973">
        <w:rPr>
          <w:sz w:val="28"/>
          <w:szCs w:val="28"/>
        </w:rPr>
        <w:t xml:space="preserve"> </w:t>
      </w:r>
      <w:r w:rsidR="00200291">
        <w:rPr>
          <w:sz w:val="28"/>
          <w:szCs w:val="28"/>
        </w:rPr>
        <w:t>247 724,72</w:t>
      </w:r>
      <w:r w:rsidR="00200291" w:rsidRPr="00687EE0">
        <w:rPr>
          <w:sz w:val="28"/>
          <w:szCs w:val="28"/>
        </w:rPr>
        <w:t xml:space="preserve"> рублей</w:t>
      </w:r>
      <w:r w:rsidR="00200291">
        <w:rPr>
          <w:sz w:val="28"/>
          <w:szCs w:val="28"/>
        </w:rPr>
        <w:t>, в</w:t>
      </w:r>
      <w:r w:rsidR="00200291" w:rsidRPr="00687EE0">
        <w:rPr>
          <w:sz w:val="28"/>
          <w:szCs w:val="28"/>
        </w:rPr>
        <w:t xml:space="preserve"> результате по бюджетной деятельности рост остатка денежных средств составил </w:t>
      </w:r>
      <w:r w:rsidR="00200291">
        <w:rPr>
          <w:sz w:val="28"/>
          <w:szCs w:val="28"/>
        </w:rPr>
        <w:t>119 867,07</w:t>
      </w:r>
      <w:r w:rsidR="00200291" w:rsidRPr="00687EE0">
        <w:rPr>
          <w:sz w:val="28"/>
          <w:szCs w:val="28"/>
        </w:rPr>
        <w:t xml:space="preserve"> рублей. </w:t>
      </w:r>
    </w:p>
    <w:p w:rsidR="00CE334C" w:rsidRPr="00306006" w:rsidRDefault="00CE334C" w:rsidP="00CE334C">
      <w:pPr>
        <w:shd w:val="clear" w:color="auto" w:fill="FFFFFF"/>
        <w:tabs>
          <w:tab w:val="left" w:pos="826"/>
        </w:tabs>
        <w:jc w:val="both"/>
        <w:rPr>
          <w:sz w:val="28"/>
          <w:szCs w:val="28"/>
          <w:highlight w:val="yellow"/>
        </w:rPr>
      </w:pPr>
    </w:p>
    <w:p w:rsidR="00D860D6" w:rsidRPr="00271373" w:rsidRDefault="00271373" w:rsidP="003D5DC8">
      <w:pPr>
        <w:ind w:firstLine="709"/>
        <w:jc w:val="both"/>
        <w:rPr>
          <w:sz w:val="28"/>
          <w:szCs w:val="28"/>
        </w:rPr>
      </w:pPr>
      <w:r w:rsidRPr="00271373">
        <w:rPr>
          <w:sz w:val="28"/>
          <w:szCs w:val="28"/>
        </w:rPr>
        <w:t>7</w:t>
      </w:r>
      <w:r w:rsidR="00191910" w:rsidRPr="00271373">
        <w:rPr>
          <w:sz w:val="28"/>
          <w:szCs w:val="28"/>
        </w:rPr>
        <w:t>.</w:t>
      </w:r>
      <w:r w:rsidR="003D68FB" w:rsidRPr="00271373">
        <w:rPr>
          <w:sz w:val="28"/>
          <w:szCs w:val="28"/>
        </w:rPr>
        <w:t xml:space="preserve"> </w:t>
      </w:r>
      <w:r w:rsidR="00A90197" w:rsidRPr="00271373">
        <w:rPr>
          <w:sz w:val="28"/>
          <w:szCs w:val="28"/>
        </w:rPr>
        <w:t xml:space="preserve">Исполнение расходов на реализацию мероприятий </w:t>
      </w:r>
      <w:r w:rsidR="00797265" w:rsidRPr="00271373">
        <w:rPr>
          <w:sz w:val="28"/>
          <w:szCs w:val="28"/>
        </w:rPr>
        <w:t xml:space="preserve">муниципальных программ </w:t>
      </w:r>
      <w:proofErr w:type="spellStart"/>
      <w:r w:rsidR="00406C5E" w:rsidRPr="00271373">
        <w:rPr>
          <w:sz w:val="28"/>
          <w:szCs w:val="28"/>
        </w:rPr>
        <w:t>Янтальского</w:t>
      </w:r>
      <w:proofErr w:type="spellEnd"/>
      <w:r w:rsidR="004172E7" w:rsidRPr="00271373">
        <w:rPr>
          <w:sz w:val="28"/>
          <w:szCs w:val="28"/>
        </w:rPr>
        <w:t xml:space="preserve"> </w:t>
      </w:r>
      <w:r w:rsidR="00D47123" w:rsidRPr="00271373">
        <w:rPr>
          <w:sz w:val="28"/>
          <w:szCs w:val="28"/>
        </w:rPr>
        <w:t>муниципального образования</w:t>
      </w:r>
      <w:r w:rsidR="003604E8" w:rsidRPr="00271373">
        <w:rPr>
          <w:sz w:val="28"/>
          <w:szCs w:val="28"/>
        </w:rPr>
        <w:t xml:space="preserve"> </w:t>
      </w:r>
      <w:r w:rsidR="00A90197" w:rsidRPr="00271373">
        <w:rPr>
          <w:sz w:val="28"/>
          <w:szCs w:val="28"/>
        </w:rPr>
        <w:t>составило</w:t>
      </w:r>
      <w:r w:rsidRPr="00271373">
        <w:rPr>
          <w:sz w:val="28"/>
          <w:szCs w:val="28"/>
        </w:rPr>
        <w:t xml:space="preserve"> 1 370,9</w:t>
      </w:r>
      <w:r w:rsidR="00406C5E" w:rsidRPr="00271373">
        <w:rPr>
          <w:sz w:val="28"/>
          <w:szCs w:val="28"/>
          <w:lang w:eastAsia="zh-CN"/>
        </w:rPr>
        <w:t xml:space="preserve"> тыс. рублей </w:t>
      </w:r>
      <w:r w:rsidR="00406C5E" w:rsidRPr="00271373">
        <w:rPr>
          <w:sz w:val="28"/>
          <w:szCs w:val="28"/>
          <w:lang w:eastAsia="zh-CN"/>
        </w:rPr>
        <w:lastRenderedPageBreak/>
        <w:t xml:space="preserve">или </w:t>
      </w:r>
      <w:r w:rsidRPr="00271373">
        <w:rPr>
          <w:sz w:val="28"/>
          <w:szCs w:val="28"/>
          <w:lang w:eastAsia="zh-CN"/>
        </w:rPr>
        <w:t>100,0</w:t>
      </w:r>
      <w:r w:rsidR="00406C5E" w:rsidRPr="00271373">
        <w:rPr>
          <w:sz w:val="28"/>
          <w:szCs w:val="28"/>
          <w:lang w:eastAsia="zh-CN"/>
        </w:rPr>
        <w:t xml:space="preserve"> % к плану года.</w:t>
      </w:r>
      <w:r w:rsidR="003D5DC8" w:rsidRPr="00271373">
        <w:rPr>
          <w:sz w:val="28"/>
          <w:szCs w:val="28"/>
          <w:lang w:eastAsia="zh-CN"/>
        </w:rPr>
        <w:t xml:space="preserve"> </w:t>
      </w:r>
    </w:p>
    <w:p w:rsidR="00271373" w:rsidRPr="00271373" w:rsidRDefault="00271373" w:rsidP="00271373">
      <w:pPr>
        <w:ind w:firstLine="709"/>
        <w:jc w:val="both"/>
        <w:rPr>
          <w:sz w:val="28"/>
          <w:szCs w:val="28"/>
        </w:rPr>
      </w:pPr>
      <w:r w:rsidRPr="00271373">
        <w:rPr>
          <w:sz w:val="28"/>
          <w:szCs w:val="28"/>
        </w:rPr>
        <w:t>В связи с отсутствием финансирования не были запланированы средства в 2015 году по следующим программам:</w:t>
      </w:r>
    </w:p>
    <w:p w:rsidR="00271373" w:rsidRPr="00271373" w:rsidRDefault="00271373" w:rsidP="00271373">
      <w:pPr>
        <w:ind w:firstLine="709"/>
        <w:jc w:val="both"/>
        <w:rPr>
          <w:sz w:val="28"/>
          <w:szCs w:val="28"/>
        </w:rPr>
      </w:pPr>
      <w:r w:rsidRPr="00271373">
        <w:rPr>
          <w:sz w:val="28"/>
          <w:szCs w:val="28"/>
        </w:rPr>
        <w:t xml:space="preserve">- по муниципальной программе "Развитие жилищно-коммунального хозяйства»  </w:t>
      </w:r>
      <w:proofErr w:type="spellStart"/>
      <w:r w:rsidRPr="00271373">
        <w:rPr>
          <w:sz w:val="28"/>
          <w:szCs w:val="28"/>
        </w:rPr>
        <w:t>Янтальского</w:t>
      </w:r>
      <w:proofErr w:type="spellEnd"/>
      <w:r w:rsidRPr="00271373">
        <w:rPr>
          <w:sz w:val="28"/>
          <w:szCs w:val="28"/>
        </w:rPr>
        <w:t xml:space="preserve"> муниципального образования» на 2014 - 2016 годы,</w:t>
      </w:r>
    </w:p>
    <w:p w:rsidR="00271373" w:rsidRPr="00271373" w:rsidRDefault="00271373" w:rsidP="00271373">
      <w:pPr>
        <w:ind w:firstLine="709"/>
        <w:jc w:val="both"/>
        <w:rPr>
          <w:sz w:val="28"/>
          <w:szCs w:val="28"/>
        </w:rPr>
      </w:pPr>
      <w:r w:rsidRPr="00271373">
        <w:rPr>
          <w:sz w:val="28"/>
          <w:szCs w:val="28"/>
        </w:rPr>
        <w:t xml:space="preserve">- программе комплексного развития систем коммунальной инфраструктуры </w:t>
      </w:r>
      <w:proofErr w:type="spellStart"/>
      <w:r w:rsidRPr="00271373">
        <w:rPr>
          <w:sz w:val="28"/>
          <w:szCs w:val="28"/>
        </w:rPr>
        <w:t>Янтальского</w:t>
      </w:r>
      <w:proofErr w:type="spellEnd"/>
      <w:r w:rsidRPr="00271373">
        <w:rPr>
          <w:sz w:val="28"/>
          <w:szCs w:val="28"/>
        </w:rPr>
        <w:t xml:space="preserve"> муниципального образования (городского поселения) на 2014 - 2023 годы,</w:t>
      </w:r>
    </w:p>
    <w:p w:rsidR="00271373" w:rsidRPr="00271373" w:rsidRDefault="00271373" w:rsidP="00271373">
      <w:pPr>
        <w:ind w:firstLine="709"/>
        <w:jc w:val="both"/>
        <w:rPr>
          <w:sz w:val="28"/>
          <w:szCs w:val="28"/>
        </w:rPr>
      </w:pPr>
      <w:r w:rsidRPr="00271373">
        <w:rPr>
          <w:sz w:val="28"/>
          <w:szCs w:val="28"/>
        </w:rPr>
        <w:t xml:space="preserve">- подпрограмма «Чистая вода» на 2014-2018 годы государственной программы «Развитие жилищно-коммунального хозяйства» </w:t>
      </w:r>
      <w:proofErr w:type="spellStart"/>
      <w:r w:rsidRPr="00271373">
        <w:rPr>
          <w:sz w:val="28"/>
          <w:szCs w:val="28"/>
        </w:rPr>
        <w:t>Янтальского</w:t>
      </w:r>
      <w:proofErr w:type="spellEnd"/>
      <w:r w:rsidRPr="00271373">
        <w:rPr>
          <w:sz w:val="28"/>
          <w:szCs w:val="28"/>
        </w:rPr>
        <w:t xml:space="preserve"> городского поселения на 2014-2018 годы.</w:t>
      </w:r>
    </w:p>
    <w:p w:rsidR="00271373" w:rsidRPr="00271373" w:rsidRDefault="00271373" w:rsidP="00A77122">
      <w:pPr>
        <w:ind w:firstLine="709"/>
        <w:jc w:val="both"/>
        <w:rPr>
          <w:sz w:val="28"/>
          <w:szCs w:val="28"/>
        </w:rPr>
      </w:pPr>
    </w:p>
    <w:p w:rsidR="00271373" w:rsidRDefault="00271373" w:rsidP="008154A1">
      <w:pPr>
        <w:ind w:firstLine="709"/>
        <w:jc w:val="both"/>
        <w:rPr>
          <w:sz w:val="28"/>
          <w:szCs w:val="28"/>
        </w:rPr>
      </w:pPr>
      <w:r w:rsidRPr="00893AE1">
        <w:rPr>
          <w:sz w:val="28"/>
          <w:szCs w:val="28"/>
        </w:rPr>
        <w:t>8</w:t>
      </w:r>
      <w:r w:rsidR="00A77122" w:rsidRPr="00893AE1">
        <w:rPr>
          <w:sz w:val="28"/>
          <w:szCs w:val="28"/>
        </w:rPr>
        <w:t xml:space="preserve">. </w:t>
      </w:r>
      <w:r w:rsidRPr="00893AE1">
        <w:rPr>
          <w:sz w:val="28"/>
          <w:szCs w:val="28"/>
        </w:rPr>
        <w:t>Дебиторская задолженность по сравнению с 2014 годом увеличилась на 1 123 971,71 рублей и составила 5 096 487,12 рублей, которая сложилась за счет выданных авансов в сумме 5 014 698,52 рублей</w:t>
      </w:r>
      <w:r w:rsidR="00893AE1" w:rsidRPr="00893AE1">
        <w:rPr>
          <w:sz w:val="28"/>
          <w:szCs w:val="28"/>
        </w:rPr>
        <w:t xml:space="preserve"> (в том числе</w:t>
      </w:r>
      <w:r w:rsidRPr="00893AE1">
        <w:rPr>
          <w:sz w:val="28"/>
          <w:szCs w:val="28"/>
        </w:rPr>
        <w:t xml:space="preserve"> просроченная задолженность составила 4 783 981,94 рублей</w:t>
      </w:r>
      <w:r w:rsidR="00893AE1" w:rsidRPr="00893AE1">
        <w:rPr>
          <w:sz w:val="28"/>
          <w:szCs w:val="28"/>
        </w:rPr>
        <w:t>), платежам</w:t>
      </w:r>
      <w:r w:rsidR="00893AE1">
        <w:rPr>
          <w:sz w:val="28"/>
          <w:szCs w:val="28"/>
        </w:rPr>
        <w:t xml:space="preserve"> в бюджет – в сумме </w:t>
      </w:r>
      <w:r>
        <w:rPr>
          <w:sz w:val="28"/>
          <w:szCs w:val="28"/>
        </w:rPr>
        <w:t xml:space="preserve"> 81 788,60</w:t>
      </w:r>
      <w:r w:rsidRPr="004A70A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="008154A1">
        <w:rPr>
          <w:sz w:val="28"/>
          <w:szCs w:val="28"/>
        </w:rPr>
        <w:t xml:space="preserve"> </w:t>
      </w:r>
      <w:r w:rsidRPr="004A70AE">
        <w:rPr>
          <w:sz w:val="28"/>
          <w:szCs w:val="28"/>
        </w:rPr>
        <w:t xml:space="preserve">В </w:t>
      </w:r>
      <w:r w:rsidR="008154A1">
        <w:rPr>
          <w:sz w:val="28"/>
          <w:szCs w:val="28"/>
        </w:rPr>
        <w:t>п</w:t>
      </w:r>
      <w:r w:rsidRPr="004A70AE">
        <w:rPr>
          <w:sz w:val="28"/>
          <w:szCs w:val="28"/>
        </w:rPr>
        <w:t xml:space="preserve">ояснительной записке отсутствует информация о росте дебиторской задолженности. </w:t>
      </w:r>
    </w:p>
    <w:p w:rsidR="008154A1" w:rsidRPr="008154A1" w:rsidRDefault="005C7BB9" w:rsidP="008154A1">
      <w:pPr>
        <w:ind w:firstLine="709"/>
        <w:jc w:val="both"/>
        <w:rPr>
          <w:sz w:val="28"/>
          <w:szCs w:val="28"/>
        </w:rPr>
      </w:pPr>
      <w:r w:rsidRPr="008154A1">
        <w:rPr>
          <w:sz w:val="28"/>
          <w:szCs w:val="28"/>
        </w:rPr>
        <w:t>Кредиторская задолженность по данным годовой бюджетной отчетности на начало года составляла  6</w:t>
      </w:r>
      <w:r w:rsidR="008154A1" w:rsidRPr="008154A1">
        <w:rPr>
          <w:sz w:val="28"/>
          <w:szCs w:val="28"/>
        </w:rPr>
        <w:t>82 267,76</w:t>
      </w:r>
      <w:r w:rsidRPr="008154A1">
        <w:rPr>
          <w:sz w:val="28"/>
          <w:szCs w:val="28"/>
        </w:rPr>
        <w:t xml:space="preserve"> рублей, на конец года снизились на </w:t>
      </w:r>
      <w:r w:rsidR="008154A1" w:rsidRPr="008154A1">
        <w:rPr>
          <w:sz w:val="28"/>
          <w:szCs w:val="28"/>
        </w:rPr>
        <w:t>4 815,31</w:t>
      </w:r>
      <w:r w:rsidRPr="008154A1">
        <w:rPr>
          <w:sz w:val="28"/>
          <w:szCs w:val="28"/>
        </w:rPr>
        <w:t xml:space="preserve"> </w:t>
      </w:r>
      <w:proofErr w:type="gramStart"/>
      <w:r w:rsidRPr="008154A1">
        <w:rPr>
          <w:sz w:val="28"/>
          <w:szCs w:val="28"/>
        </w:rPr>
        <w:t>рублей</w:t>
      </w:r>
      <w:proofErr w:type="gramEnd"/>
      <w:r w:rsidRPr="008154A1">
        <w:rPr>
          <w:sz w:val="28"/>
          <w:szCs w:val="28"/>
        </w:rPr>
        <w:t xml:space="preserve"> и составила </w:t>
      </w:r>
      <w:r w:rsidR="008154A1" w:rsidRPr="008154A1">
        <w:rPr>
          <w:sz w:val="28"/>
          <w:szCs w:val="28"/>
        </w:rPr>
        <w:t xml:space="preserve"> 677 452,45 </w:t>
      </w:r>
      <w:r w:rsidRPr="008154A1">
        <w:rPr>
          <w:sz w:val="28"/>
          <w:szCs w:val="28"/>
        </w:rPr>
        <w:t xml:space="preserve">рублей. </w:t>
      </w:r>
      <w:r w:rsidR="008154A1" w:rsidRPr="008154A1">
        <w:rPr>
          <w:sz w:val="28"/>
          <w:szCs w:val="28"/>
        </w:rPr>
        <w:t>Задолженность сложилась за счет принятых обязательств в сумме 6</w:t>
      </w:r>
      <w:r w:rsidR="00635329">
        <w:rPr>
          <w:sz w:val="28"/>
          <w:szCs w:val="28"/>
        </w:rPr>
        <w:t>13 931,20</w:t>
      </w:r>
      <w:r w:rsidR="008154A1" w:rsidRPr="008154A1">
        <w:rPr>
          <w:sz w:val="28"/>
          <w:szCs w:val="28"/>
        </w:rPr>
        <w:t xml:space="preserve"> рублей, платежам в бюджеты – 48 044,00 рублей, по подотчетным лицам – 15 477,25 рублей.</w:t>
      </w:r>
    </w:p>
    <w:p w:rsidR="00351310" w:rsidRPr="008154A1" w:rsidRDefault="00351310" w:rsidP="00845A1D">
      <w:pPr>
        <w:ind w:firstLine="709"/>
        <w:jc w:val="both"/>
        <w:rPr>
          <w:sz w:val="28"/>
          <w:szCs w:val="28"/>
        </w:rPr>
      </w:pPr>
    </w:p>
    <w:p w:rsidR="009C7FF2" w:rsidRPr="00635329" w:rsidRDefault="005D0F49" w:rsidP="009C7FF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582F" w:rsidRPr="00635329">
        <w:rPr>
          <w:sz w:val="28"/>
          <w:szCs w:val="28"/>
        </w:rPr>
        <w:t xml:space="preserve">. </w:t>
      </w:r>
      <w:r w:rsidR="00BC33DC" w:rsidRPr="00635329">
        <w:rPr>
          <w:sz w:val="28"/>
          <w:szCs w:val="28"/>
        </w:rPr>
        <w:t xml:space="preserve">Внешняя проверка бюджетной отчетности </w:t>
      </w:r>
      <w:proofErr w:type="spellStart"/>
      <w:r w:rsidR="009D364E" w:rsidRPr="00635329">
        <w:rPr>
          <w:sz w:val="28"/>
          <w:szCs w:val="28"/>
        </w:rPr>
        <w:t>Янтальского</w:t>
      </w:r>
      <w:proofErr w:type="spellEnd"/>
      <w:r w:rsidR="009D364E" w:rsidRPr="00635329">
        <w:rPr>
          <w:sz w:val="28"/>
          <w:szCs w:val="28"/>
        </w:rPr>
        <w:t xml:space="preserve"> </w:t>
      </w:r>
      <w:r w:rsidR="00063F0C" w:rsidRPr="00635329">
        <w:rPr>
          <w:sz w:val="28"/>
          <w:szCs w:val="28"/>
        </w:rPr>
        <w:t xml:space="preserve">муниципального образования </w:t>
      </w:r>
      <w:r w:rsidR="006D16A7" w:rsidRPr="00635329">
        <w:rPr>
          <w:sz w:val="28"/>
          <w:szCs w:val="28"/>
        </w:rPr>
        <w:t>за 201</w:t>
      </w:r>
      <w:r w:rsidR="00635329" w:rsidRPr="00635329">
        <w:rPr>
          <w:sz w:val="28"/>
          <w:szCs w:val="28"/>
        </w:rPr>
        <w:t>5</w:t>
      </w:r>
      <w:r w:rsidR="006D16A7" w:rsidRPr="00635329">
        <w:rPr>
          <w:sz w:val="28"/>
          <w:szCs w:val="28"/>
        </w:rPr>
        <w:t xml:space="preserve"> год </w:t>
      </w:r>
      <w:r w:rsidR="009D5644" w:rsidRPr="00635329">
        <w:rPr>
          <w:sz w:val="28"/>
          <w:szCs w:val="28"/>
        </w:rPr>
        <w:t>показала</w:t>
      </w:r>
      <w:r w:rsidR="00045CDA" w:rsidRPr="00635329">
        <w:rPr>
          <w:sz w:val="28"/>
          <w:szCs w:val="28"/>
        </w:rPr>
        <w:t xml:space="preserve">, что </w:t>
      </w:r>
      <w:r w:rsidR="008E582F" w:rsidRPr="00635329">
        <w:rPr>
          <w:sz w:val="28"/>
          <w:szCs w:val="28"/>
        </w:rPr>
        <w:t>отдельные отступления от требований действующих инструкций Минфина России</w:t>
      </w:r>
      <w:r w:rsidR="00063F0C" w:rsidRPr="00635329">
        <w:rPr>
          <w:sz w:val="28"/>
          <w:szCs w:val="28"/>
        </w:rPr>
        <w:t xml:space="preserve"> </w:t>
      </w:r>
      <w:r w:rsidR="003F2764" w:rsidRPr="00635329">
        <w:rPr>
          <w:sz w:val="28"/>
          <w:szCs w:val="28"/>
        </w:rPr>
        <w:t>на достоверность отчета не повлияли</w:t>
      </w:r>
      <w:r w:rsidR="009C7FF2" w:rsidRPr="00635329">
        <w:rPr>
          <w:sz w:val="28"/>
          <w:szCs w:val="28"/>
        </w:rPr>
        <w:t>, являются основанием для принятия указанных замечаний к сведению с целью повышения качества предоставляемой бюджетной отчетности главным администратором бюджетных средств годового отчета местного бюджета.</w:t>
      </w:r>
    </w:p>
    <w:p w:rsidR="00720687" w:rsidRPr="00635329" w:rsidRDefault="00720687" w:rsidP="009C7FF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0197" w:rsidRPr="00635329" w:rsidRDefault="00A90197" w:rsidP="00E5294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635329">
        <w:rPr>
          <w:b/>
          <w:bCs/>
          <w:sz w:val="28"/>
          <w:szCs w:val="28"/>
        </w:rPr>
        <w:t xml:space="preserve">В целом, Контрольно-счетная </w:t>
      </w:r>
      <w:r w:rsidR="00D8625C" w:rsidRPr="00635329">
        <w:rPr>
          <w:b/>
          <w:bCs/>
          <w:sz w:val="28"/>
          <w:szCs w:val="28"/>
        </w:rPr>
        <w:t xml:space="preserve">комиссия </w:t>
      </w:r>
      <w:proofErr w:type="spellStart"/>
      <w:r w:rsidR="00D8625C" w:rsidRPr="00635329">
        <w:rPr>
          <w:b/>
          <w:bCs/>
          <w:sz w:val="28"/>
          <w:szCs w:val="28"/>
        </w:rPr>
        <w:t>Усть</w:t>
      </w:r>
      <w:proofErr w:type="spellEnd"/>
      <w:r w:rsidR="00D8625C" w:rsidRPr="00635329">
        <w:rPr>
          <w:b/>
          <w:bCs/>
          <w:sz w:val="28"/>
          <w:szCs w:val="28"/>
        </w:rPr>
        <w:t>–</w:t>
      </w:r>
      <w:proofErr w:type="spellStart"/>
      <w:r w:rsidR="00D8625C" w:rsidRPr="00635329">
        <w:rPr>
          <w:b/>
          <w:bCs/>
          <w:sz w:val="28"/>
          <w:szCs w:val="28"/>
        </w:rPr>
        <w:t>Кутского</w:t>
      </w:r>
      <w:proofErr w:type="spellEnd"/>
      <w:r w:rsidR="00D8625C" w:rsidRPr="00635329">
        <w:rPr>
          <w:b/>
          <w:bCs/>
          <w:sz w:val="28"/>
          <w:szCs w:val="28"/>
        </w:rPr>
        <w:t xml:space="preserve"> муниципального образования</w:t>
      </w:r>
      <w:r w:rsidRPr="00635329">
        <w:rPr>
          <w:b/>
          <w:bCs/>
          <w:sz w:val="28"/>
          <w:szCs w:val="28"/>
        </w:rPr>
        <w:t xml:space="preserve"> полагает, что </w:t>
      </w:r>
      <w:r w:rsidR="00D8625C" w:rsidRPr="00635329">
        <w:rPr>
          <w:b/>
          <w:bCs/>
          <w:sz w:val="28"/>
          <w:szCs w:val="28"/>
        </w:rPr>
        <w:t>годовой отчет об исполнении ме</w:t>
      </w:r>
      <w:r w:rsidRPr="00635329">
        <w:rPr>
          <w:b/>
          <w:bCs/>
          <w:sz w:val="28"/>
          <w:szCs w:val="28"/>
        </w:rPr>
        <w:t xml:space="preserve">стного бюджета </w:t>
      </w:r>
      <w:proofErr w:type="spellStart"/>
      <w:r w:rsidR="00847525" w:rsidRPr="00635329">
        <w:rPr>
          <w:b/>
          <w:bCs/>
          <w:sz w:val="28"/>
          <w:szCs w:val="28"/>
        </w:rPr>
        <w:t>Янтальского</w:t>
      </w:r>
      <w:proofErr w:type="spellEnd"/>
      <w:r w:rsidR="00304822" w:rsidRPr="00635329">
        <w:rPr>
          <w:b/>
          <w:sz w:val="28"/>
          <w:szCs w:val="28"/>
        </w:rPr>
        <w:t xml:space="preserve"> муниципального образования </w:t>
      </w:r>
      <w:r w:rsidRPr="00635329">
        <w:rPr>
          <w:b/>
          <w:bCs/>
          <w:sz w:val="28"/>
          <w:szCs w:val="28"/>
        </w:rPr>
        <w:t>за 201</w:t>
      </w:r>
      <w:r w:rsidR="00635329">
        <w:rPr>
          <w:b/>
          <w:bCs/>
          <w:sz w:val="28"/>
          <w:szCs w:val="28"/>
        </w:rPr>
        <w:t>5</w:t>
      </w:r>
      <w:r w:rsidRPr="0063532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635329">
        <w:rPr>
          <w:b/>
          <w:bCs/>
          <w:sz w:val="28"/>
          <w:szCs w:val="28"/>
        </w:rPr>
        <w:t>к принятию</w:t>
      </w:r>
      <w:r w:rsidR="003B210A" w:rsidRPr="00635329">
        <w:rPr>
          <w:b/>
          <w:bCs/>
          <w:sz w:val="28"/>
          <w:szCs w:val="28"/>
        </w:rPr>
        <w:t xml:space="preserve"> с учетом замечаний</w:t>
      </w:r>
      <w:r w:rsidR="00D8625C" w:rsidRPr="00635329">
        <w:rPr>
          <w:b/>
          <w:bCs/>
          <w:sz w:val="28"/>
          <w:szCs w:val="28"/>
        </w:rPr>
        <w:t xml:space="preserve"> </w:t>
      </w:r>
      <w:r w:rsidR="00720687" w:rsidRPr="00635329">
        <w:rPr>
          <w:b/>
          <w:bCs/>
          <w:sz w:val="28"/>
          <w:szCs w:val="28"/>
        </w:rPr>
        <w:t>р</w:t>
      </w:r>
      <w:r w:rsidR="00D8625C" w:rsidRPr="00635329">
        <w:rPr>
          <w:b/>
          <w:bCs/>
          <w:sz w:val="28"/>
          <w:szCs w:val="28"/>
        </w:rPr>
        <w:t>ешением Думы УКМО</w:t>
      </w:r>
      <w:r w:rsidRPr="00635329">
        <w:rPr>
          <w:b/>
          <w:bCs/>
          <w:sz w:val="28"/>
          <w:szCs w:val="28"/>
        </w:rPr>
        <w:t>.</w:t>
      </w:r>
    </w:p>
    <w:p w:rsidR="00D8625C" w:rsidRPr="00635329" w:rsidRDefault="00D8625C" w:rsidP="00E529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52876" w:rsidRPr="009D364E" w:rsidRDefault="00252876" w:rsidP="00E5294D">
      <w:pPr>
        <w:shd w:val="clear" w:color="auto" w:fill="FFFFFF"/>
        <w:ind w:firstLine="709"/>
        <w:rPr>
          <w:sz w:val="28"/>
          <w:szCs w:val="28"/>
          <w:highlight w:val="yellow"/>
        </w:rPr>
      </w:pPr>
      <w:bookmarkStart w:id="0" w:name="_GoBack"/>
      <w:bookmarkEnd w:id="0"/>
    </w:p>
    <w:p w:rsidR="00A90197" w:rsidRPr="009D364E" w:rsidRDefault="00103457" w:rsidP="00191910">
      <w:pPr>
        <w:shd w:val="clear" w:color="auto" w:fill="FFFFFF"/>
        <w:rPr>
          <w:sz w:val="28"/>
          <w:szCs w:val="28"/>
        </w:rPr>
      </w:pPr>
      <w:r w:rsidRPr="009D364E">
        <w:rPr>
          <w:sz w:val="28"/>
          <w:szCs w:val="28"/>
        </w:rPr>
        <w:t>Инспектор</w:t>
      </w:r>
      <w:r w:rsidR="00400B39" w:rsidRPr="009D364E">
        <w:rPr>
          <w:sz w:val="28"/>
          <w:szCs w:val="28"/>
        </w:rPr>
        <w:t xml:space="preserve"> КСК</w:t>
      </w:r>
      <w:r w:rsidR="008E582F" w:rsidRPr="009D364E">
        <w:rPr>
          <w:sz w:val="28"/>
          <w:szCs w:val="28"/>
        </w:rPr>
        <w:t xml:space="preserve"> УКМО</w:t>
      </w:r>
      <w:r w:rsidR="0083445A" w:rsidRPr="009D364E">
        <w:rPr>
          <w:sz w:val="28"/>
          <w:szCs w:val="28"/>
        </w:rPr>
        <w:t>:</w:t>
      </w:r>
      <w:r w:rsidR="008E582F" w:rsidRPr="009D364E">
        <w:rPr>
          <w:sz w:val="28"/>
          <w:szCs w:val="28"/>
        </w:rPr>
        <w:tab/>
      </w:r>
      <w:r w:rsidR="008E582F" w:rsidRPr="009D364E">
        <w:rPr>
          <w:sz w:val="28"/>
          <w:szCs w:val="28"/>
        </w:rPr>
        <w:tab/>
      </w:r>
      <w:r w:rsidR="008E582F" w:rsidRPr="009D364E">
        <w:rPr>
          <w:sz w:val="28"/>
          <w:szCs w:val="28"/>
        </w:rPr>
        <w:tab/>
      </w:r>
      <w:r w:rsidR="008E582F" w:rsidRPr="009D364E">
        <w:rPr>
          <w:sz w:val="28"/>
          <w:szCs w:val="28"/>
        </w:rPr>
        <w:tab/>
      </w:r>
      <w:r w:rsidR="00400B39" w:rsidRPr="009D364E">
        <w:rPr>
          <w:sz w:val="28"/>
          <w:szCs w:val="28"/>
        </w:rPr>
        <w:tab/>
      </w:r>
      <w:r w:rsidR="00400B39" w:rsidRPr="009D364E">
        <w:rPr>
          <w:sz w:val="28"/>
          <w:szCs w:val="28"/>
        </w:rPr>
        <w:tab/>
      </w:r>
      <w:r w:rsidR="00400B39" w:rsidRPr="009D364E">
        <w:rPr>
          <w:sz w:val="28"/>
          <w:szCs w:val="28"/>
        </w:rPr>
        <w:tab/>
        <w:t xml:space="preserve">    </w:t>
      </w:r>
      <w:r w:rsidRPr="009D364E">
        <w:rPr>
          <w:sz w:val="28"/>
          <w:szCs w:val="28"/>
        </w:rPr>
        <w:t>Н.</w:t>
      </w:r>
      <w:r w:rsidR="009D364E">
        <w:rPr>
          <w:sz w:val="28"/>
          <w:szCs w:val="28"/>
        </w:rPr>
        <w:t xml:space="preserve"> </w:t>
      </w:r>
      <w:r w:rsidRPr="009D364E">
        <w:rPr>
          <w:sz w:val="28"/>
          <w:szCs w:val="28"/>
        </w:rPr>
        <w:t xml:space="preserve">Н. </w:t>
      </w:r>
      <w:proofErr w:type="spellStart"/>
      <w:r w:rsidRPr="009D364E">
        <w:rPr>
          <w:sz w:val="28"/>
          <w:szCs w:val="28"/>
        </w:rPr>
        <w:t>Шишпор</w:t>
      </w:r>
      <w:proofErr w:type="spellEnd"/>
    </w:p>
    <w:p w:rsidR="00CC71CC" w:rsidRPr="009D364E" w:rsidRDefault="00CC71CC" w:rsidP="00191910">
      <w:pPr>
        <w:shd w:val="clear" w:color="auto" w:fill="FFFFFF"/>
        <w:rPr>
          <w:sz w:val="28"/>
          <w:szCs w:val="28"/>
        </w:rPr>
      </w:pPr>
    </w:p>
    <w:sectPr w:rsidR="00CC71CC" w:rsidRPr="009D364E" w:rsidSect="00BF19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F3" w:rsidRDefault="00D751F3" w:rsidP="00BF19A6">
      <w:r>
        <w:separator/>
      </w:r>
    </w:p>
  </w:endnote>
  <w:endnote w:type="continuationSeparator" w:id="0">
    <w:p w:rsidR="00D751F3" w:rsidRDefault="00D751F3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52" w:rsidRDefault="006311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52" w:rsidRDefault="006311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52" w:rsidRDefault="006311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F3" w:rsidRDefault="00D751F3" w:rsidP="00BF19A6">
      <w:r>
        <w:separator/>
      </w:r>
    </w:p>
  </w:footnote>
  <w:footnote w:type="continuationSeparator" w:id="0">
    <w:p w:rsidR="00D751F3" w:rsidRDefault="00D751F3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52" w:rsidRDefault="006311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866890"/>
    </w:sdtPr>
    <w:sdtEndPr/>
    <w:sdtContent>
      <w:p w:rsidR="00631152" w:rsidRDefault="00D751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1152" w:rsidRDefault="006311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52" w:rsidRDefault="006311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62D41"/>
    <w:multiLevelType w:val="hybridMultilevel"/>
    <w:tmpl w:val="02282A82"/>
    <w:lvl w:ilvl="0" w:tplc="42FA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E0933A9"/>
    <w:multiLevelType w:val="hybridMultilevel"/>
    <w:tmpl w:val="2BEC8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DD3D2F"/>
    <w:multiLevelType w:val="singleLevel"/>
    <w:tmpl w:val="E9F61C52"/>
    <w:lvl w:ilvl="0">
      <w:start w:val="2009"/>
      <w:numFmt w:val="decimal"/>
      <w:lvlText w:val="18.06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6">
    <w:nsid w:val="1D5F0613"/>
    <w:multiLevelType w:val="singleLevel"/>
    <w:tmpl w:val="5D54CCB8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7">
    <w:nsid w:val="220F55A6"/>
    <w:multiLevelType w:val="hybridMultilevel"/>
    <w:tmpl w:val="18107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32A38AE"/>
    <w:multiLevelType w:val="hybridMultilevel"/>
    <w:tmpl w:val="44AE57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3FC23FF"/>
    <w:multiLevelType w:val="singleLevel"/>
    <w:tmpl w:val="65721F42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0">
    <w:nsid w:val="267344FB"/>
    <w:multiLevelType w:val="singleLevel"/>
    <w:tmpl w:val="4ABA4464"/>
    <w:lvl w:ilvl="0">
      <w:start w:val="2009"/>
      <w:numFmt w:val="decimal"/>
      <w:lvlText w:val="18.12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11">
    <w:nsid w:val="32466AA7"/>
    <w:multiLevelType w:val="singleLevel"/>
    <w:tmpl w:val="BA6C61FE"/>
    <w:lvl w:ilvl="0"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2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D8155B"/>
    <w:multiLevelType w:val="hybridMultilevel"/>
    <w:tmpl w:val="0F98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22F95"/>
    <w:multiLevelType w:val="hybridMultilevel"/>
    <w:tmpl w:val="F8C06F1E"/>
    <w:lvl w:ilvl="0" w:tplc="72268086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8F4BAB"/>
    <w:multiLevelType w:val="hybridMultilevel"/>
    <w:tmpl w:val="B08A1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3706F6"/>
    <w:multiLevelType w:val="hybridMultilevel"/>
    <w:tmpl w:val="8F6A82F8"/>
    <w:lvl w:ilvl="0" w:tplc="337812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9274C"/>
    <w:multiLevelType w:val="singleLevel"/>
    <w:tmpl w:val="99D86E8E"/>
    <w:lvl w:ilvl="0">
      <w:start w:val="1"/>
      <w:numFmt w:val="decimal"/>
      <w:lvlText w:val="2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8">
    <w:nsid w:val="55473D86"/>
    <w:multiLevelType w:val="singleLevel"/>
    <w:tmpl w:val="1E5AE968"/>
    <w:lvl w:ilvl="0">
      <w:start w:val="13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9">
    <w:nsid w:val="59BF360E"/>
    <w:multiLevelType w:val="hybridMultilevel"/>
    <w:tmpl w:val="EFCCEF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66576453"/>
    <w:multiLevelType w:val="hybridMultilevel"/>
    <w:tmpl w:val="322E726A"/>
    <w:lvl w:ilvl="0" w:tplc="CAA6F3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2">
    <w:nsid w:val="67B55D19"/>
    <w:multiLevelType w:val="singleLevel"/>
    <w:tmpl w:val="945621D8"/>
    <w:lvl w:ilvl="0">
      <w:start w:val="1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23">
    <w:nsid w:val="684B4C0C"/>
    <w:multiLevelType w:val="hybridMultilevel"/>
    <w:tmpl w:val="2EEA4012"/>
    <w:lvl w:ilvl="0" w:tplc="999EBB4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4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6D646E13"/>
    <w:multiLevelType w:val="singleLevel"/>
    <w:tmpl w:val="35D48BEC"/>
    <w:lvl w:ilvl="0">
      <w:start w:val="2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6">
    <w:nsid w:val="6EA172B8"/>
    <w:multiLevelType w:val="singleLevel"/>
    <w:tmpl w:val="772E9320"/>
    <w:lvl w:ilvl="0">
      <w:start w:val="1"/>
      <w:numFmt w:val="decimal"/>
      <w:lvlText w:val="2.8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27">
    <w:nsid w:val="718C6338"/>
    <w:multiLevelType w:val="hybridMultilevel"/>
    <w:tmpl w:val="57FCB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765B12"/>
    <w:multiLevelType w:val="hybridMultilevel"/>
    <w:tmpl w:val="F10C1A56"/>
    <w:lvl w:ilvl="0" w:tplc="0EF6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876847"/>
    <w:multiLevelType w:val="hybridMultilevel"/>
    <w:tmpl w:val="43184A68"/>
    <w:lvl w:ilvl="0" w:tplc="FF44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2"/>
  </w:num>
  <w:num w:numId="8">
    <w:abstractNumId w:val="29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1"/>
  </w:num>
  <w:num w:numId="14">
    <w:abstractNumId w:val="25"/>
  </w:num>
  <w:num w:numId="15">
    <w:abstractNumId w:val="9"/>
  </w:num>
  <w:num w:numId="16">
    <w:abstractNumId w:val="17"/>
  </w:num>
  <w:num w:numId="17">
    <w:abstractNumId w:val="26"/>
  </w:num>
  <w:num w:numId="18">
    <w:abstractNumId w:val="22"/>
  </w:num>
  <w:num w:numId="19">
    <w:abstractNumId w:val="1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10"/>
  </w:num>
  <w:num w:numId="24">
    <w:abstractNumId w:val="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</w:num>
  <w:num w:numId="27">
    <w:abstractNumId w:val="28"/>
  </w:num>
  <w:num w:numId="28">
    <w:abstractNumId w:val="7"/>
  </w:num>
  <w:num w:numId="29">
    <w:abstractNumId w:val="21"/>
  </w:num>
  <w:num w:numId="30">
    <w:abstractNumId w:val="13"/>
  </w:num>
  <w:num w:numId="31">
    <w:abstractNumId w:val="3"/>
  </w:num>
  <w:num w:numId="32">
    <w:abstractNumId w:val="16"/>
  </w:num>
  <w:num w:numId="33">
    <w:abstractNumId w:val="30"/>
  </w:num>
  <w:num w:numId="34">
    <w:abstractNumId w:val="14"/>
  </w:num>
  <w:num w:numId="35">
    <w:abstractNumId w:val="8"/>
  </w:num>
  <w:num w:numId="36">
    <w:abstractNumId w:val="1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21F89"/>
    <w:rsid w:val="000309E1"/>
    <w:rsid w:val="00030FCA"/>
    <w:rsid w:val="00031221"/>
    <w:rsid w:val="00033268"/>
    <w:rsid w:val="00035A67"/>
    <w:rsid w:val="0004092A"/>
    <w:rsid w:val="000413D1"/>
    <w:rsid w:val="000425AE"/>
    <w:rsid w:val="00043505"/>
    <w:rsid w:val="000453B8"/>
    <w:rsid w:val="00045C4A"/>
    <w:rsid w:val="00045CDA"/>
    <w:rsid w:val="00045E9B"/>
    <w:rsid w:val="00046EBE"/>
    <w:rsid w:val="00051E3E"/>
    <w:rsid w:val="00052099"/>
    <w:rsid w:val="00052923"/>
    <w:rsid w:val="000532BF"/>
    <w:rsid w:val="00054131"/>
    <w:rsid w:val="00054F30"/>
    <w:rsid w:val="00055533"/>
    <w:rsid w:val="0006108F"/>
    <w:rsid w:val="000636C2"/>
    <w:rsid w:val="00063F0C"/>
    <w:rsid w:val="00063F34"/>
    <w:rsid w:val="000652E7"/>
    <w:rsid w:val="0006797F"/>
    <w:rsid w:val="00071CEA"/>
    <w:rsid w:val="00074206"/>
    <w:rsid w:val="00076F47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C20A1"/>
    <w:rsid w:val="000C20D2"/>
    <w:rsid w:val="000C31FB"/>
    <w:rsid w:val="000C4104"/>
    <w:rsid w:val="000C6119"/>
    <w:rsid w:val="000C79C8"/>
    <w:rsid w:val="000D019B"/>
    <w:rsid w:val="000D063F"/>
    <w:rsid w:val="000D0914"/>
    <w:rsid w:val="000D2077"/>
    <w:rsid w:val="000D2B3E"/>
    <w:rsid w:val="000D319D"/>
    <w:rsid w:val="000D3974"/>
    <w:rsid w:val="000E0847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790A"/>
    <w:rsid w:val="001005EC"/>
    <w:rsid w:val="00101121"/>
    <w:rsid w:val="001028E1"/>
    <w:rsid w:val="00102A09"/>
    <w:rsid w:val="001030E5"/>
    <w:rsid w:val="00103457"/>
    <w:rsid w:val="001037FD"/>
    <w:rsid w:val="001039B8"/>
    <w:rsid w:val="001106CB"/>
    <w:rsid w:val="00110C21"/>
    <w:rsid w:val="00113135"/>
    <w:rsid w:val="00113B6D"/>
    <w:rsid w:val="00114174"/>
    <w:rsid w:val="001168C1"/>
    <w:rsid w:val="001170E3"/>
    <w:rsid w:val="00117EAC"/>
    <w:rsid w:val="00123140"/>
    <w:rsid w:val="001242AD"/>
    <w:rsid w:val="0012751E"/>
    <w:rsid w:val="0012762A"/>
    <w:rsid w:val="00127DB5"/>
    <w:rsid w:val="00133401"/>
    <w:rsid w:val="00140368"/>
    <w:rsid w:val="001405FF"/>
    <w:rsid w:val="00140CCE"/>
    <w:rsid w:val="00143B1D"/>
    <w:rsid w:val="00143FDC"/>
    <w:rsid w:val="001449F0"/>
    <w:rsid w:val="00145839"/>
    <w:rsid w:val="00146770"/>
    <w:rsid w:val="00146F00"/>
    <w:rsid w:val="00155146"/>
    <w:rsid w:val="001554C3"/>
    <w:rsid w:val="0015587B"/>
    <w:rsid w:val="00156B6D"/>
    <w:rsid w:val="0016161F"/>
    <w:rsid w:val="0016194F"/>
    <w:rsid w:val="00161ED7"/>
    <w:rsid w:val="00162177"/>
    <w:rsid w:val="0016275E"/>
    <w:rsid w:val="001646DA"/>
    <w:rsid w:val="00167122"/>
    <w:rsid w:val="0017005D"/>
    <w:rsid w:val="001701ED"/>
    <w:rsid w:val="00173A13"/>
    <w:rsid w:val="00174C16"/>
    <w:rsid w:val="00174F8B"/>
    <w:rsid w:val="00174FAD"/>
    <w:rsid w:val="00176D07"/>
    <w:rsid w:val="001804FB"/>
    <w:rsid w:val="001825FD"/>
    <w:rsid w:val="001827A9"/>
    <w:rsid w:val="00183CF3"/>
    <w:rsid w:val="001847A1"/>
    <w:rsid w:val="001854D7"/>
    <w:rsid w:val="00185D31"/>
    <w:rsid w:val="00191910"/>
    <w:rsid w:val="0019207F"/>
    <w:rsid w:val="00192D83"/>
    <w:rsid w:val="00193B4B"/>
    <w:rsid w:val="00195A20"/>
    <w:rsid w:val="00197052"/>
    <w:rsid w:val="001A2762"/>
    <w:rsid w:val="001A3EA8"/>
    <w:rsid w:val="001A497F"/>
    <w:rsid w:val="001A4B4C"/>
    <w:rsid w:val="001B1025"/>
    <w:rsid w:val="001B26A5"/>
    <w:rsid w:val="001B2848"/>
    <w:rsid w:val="001B3ABF"/>
    <w:rsid w:val="001B5830"/>
    <w:rsid w:val="001C0879"/>
    <w:rsid w:val="001C0A49"/>
    <w:rsid w:val="001C1CAD"/>
    <w:rsid w:val="001C23FE"/>
    <w:rsid w:val="001C2701"/>
    <w:rsid w:val="001C63BA"/>
    <w:rsid w:val="001D0101"/>
    <w:rsid w:val="001D1DB2"/>
    <w:rsid w:val="001D54B9"/>
    <w:rsid w:val="001D6C46"/>
    <w:rsid w:val="001D6E18"/>
    <w:rsid w:val="001D75B4"/>
    <w:rsid w:val="001E09BE"/>
    <w:rsid w:val="001E3B3F"/>
    <w:rsid w:val="001E55B5"/>
    <w:rsid w:val="001E5767"/>
    <w:rsid w:val="001E5A21"/>
    <w:rsid w:val="001E6D19"/>
    <w:rsid w:val="001E6E69"/>
    <w:rsid w:val="001F0B63"/>
    <w:rsid w:val="001F2AF5"/>
    <w:rsid w:val="001F3CA8"/>
    <w:rsid w:val="001F4B0F"/>
    <w:rsid w:val="001F6089"/>
    <w:rsid w:val="001F6F9B"/>
    <w:rsid w:val="00200291"/>
    <w:rsid w:val="002020A7"/>
    <w:rsid w:val="00203BBE"/>
    <w:rsid w:val="0020487C"/>
    <w:rsid w:val="00204CBE"/>
    <w:rsid w:val="00205893"/>
    <w:rsid w:val="0020594F"/>
    <w:rsid w:val="00205F8E"/>
    <w:rsid w:val="00206BDE"/>
    <w:rsid w:val="00212805"/>
    <w:rsid w:val="0021294D"/>
    <w:rsid w:val="00217667"/>
    <w:rsid w:val="00217CAA"/>
    <w:rsid w:val="0022150F"/>
    <w:rsid w:val="0022309F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2876"/>
    <w:rsid w:val="00253473"/>
    <w:rsid w:val="00256232"/>
    <w:rsid w:val="0025790F"/>
    <w:rsid w:val="00257A73"/>
    <w:rsid w:val="00262836"/>
    <w:rsid w:val="00264831"/>
    <w:rsid w:val="002661F3"/>
    <w:rsid w:val="00267DB1"/>
    <w:rsid w:val="00271373"/>
    <w:rsid w:val="00272DD5"/>
    <w:rsid w:val="002754D7"/>
    <w:rsid w:val="0027794A"/>
    <w:rsid w:val="00280537"/>
    <w:rsid w:val="002808D9"/>
    <w:rsid w:val="00281E3D"/>
    <w:rsid w:val="00283A18"/>
    <w:rsid w:val="00283B0B"/>
    <w:rsid w:val="00283CA9"/>
    <w:rsid w:val="00284F9E"/>
    <w:rsid w:val="00286ACB"/>
    <w:rsid w:val="00290EC9"/>
    <w:rsid w:val="00291D1D"/>
    <w:rsid w:val="0029321A"/>
    <w:rsid w:val="00294110"/>
    <w:rsid w:val="002942F0"/>
    <w:rsid w:val="00295B61"/>
    <w:rsid w:val="002A012C"/>
    <w:rsid w:val="002A0DE7"/>
    <w:rsid w:val="002A1505"/>
    <w:rsid w:val="002A54C6"/>
    <w:rsid w:val="002A568F"/>
    <w:rsid w:val="002B0763"/>
    <w:rsid w:val="002B1144"/>
    <w:rsid w:val="002B458C"/>
    <w:rsid w:val="002B73E6"/>
    <w:rsid w:val="002C0217"/>
    <w:rsid w:val="002C0767"/>
    <w:rsid w:val="002C3501"/>
    <w:rsid w:val="002C4AC3"/>
    <w:rsid w:val="002C6881"/>
    <w:rsid w:val="002C741E"/>
    <w:rsid w:val="002C75E7"/>
    <w:rsid w:val="002D1515"/>
    <w:rsid w:val="002D35B5"/>
    <w:rsid w:val="002D368D"/>
    <w:rsid w:val="002D5AFC"/>
    <w:rsid w:val="002D64DD"/>
    <w:rsid w:val="002D6C43"/>
    <w:rsid w:val="002D7496"/>
    <w:rsid w:val="002D7A8B"/>
    <w:rsid w:val="002E0A21"/>
    <w:rsid w:val="002E0D28"/>
    <w:rsid w:val="002E241A"/>
    <w:rsid w:val="002E2BB2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04822"/>
    <w:rsid w:val="00305240"/>
    <w:rsid w:val="00306006"/>
    <w:rsid w:val="00310417"/>
    <w:rsid w:val="00310E03"/>
    <w:rsid w:val="0031118E"/>
    <w:rsid w:val="00311FF3"/>
    <w:rsid w:val="00311FFD"/>
    <w:rsid w:val="003127A2"/>
    <w:rsid w:val="00312EFE"/>
    <w:rsid w:val="00314270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1924"/>
    <w:rsid w:val="003322FB"/>
    <w:rsid w:val="0033320E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1310"/>
    <w:rsid w:val="003526F3"/>
    <w:rsid w:val="0035497D"/>
    <w:rsid w:val="00354D44"/>
    <w:rsid w:val="00355AED"/>
    <w:rsid w:val="00356618"/>
    <w:rsid w:val="003603F2"/>
    <w:rsid w:val="003604E8"/>
    <w:rsid w:val="0036174C"/>
    <w:rsid w:val="00362017"/>
    <w:rsid w:val="00362CD5"/>
    <w:rsid w:val="00364865"/>
    <w:rsid w:val="003648DC"/>
    <w:rsid w:val="003659D0"/>
    <w:rsid w:val="00365AE2"/>
    <w:rsid w:val="0037098B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7811"/>
    <w:rsid w:val="00390754"/>
    <w:rsid w:val="00390F38"/>
    <w:rsid w:val="003917E0"/>
    <w:rsid w:val="00391E20"/>
    <w:rsid w:val="0039216D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210A"/>
    <w:rsid w:val="003B7452"/>
    <w:rsid w:val="003C0E03"/>
    <w:rsid w:val="003C0EFC"/>
    <w:rsid w:val="003C1E36"/>
    <w:rsid w:val="003C1EBF"/>
    <w:rsid w:val="003C3DFD"/>
    <w:rsid w:val="003C3F64"/>
    <w:rsid w:val="003C4575"/>
    <w:rsid w:val="003D35DE"/>
    <w:rsid w:val="003D3D51"/>
    <w:rsid w:val="003D3F5F"/>
    <w:rsid w:val="003D3FA1"/>
    <w:rsid w:val="003D47E4"/>
    <w:rsid w:val="003D4E03"/>
    <w:rsid w:val="003D5007"/>
    <w:rsid w:val="003D5DC8"/>
    <w:rsid w:val="003D68FB"/>
    <w:rsid w:val="003E0ABC"/>
    <w:rsid w:val="003E113C"/>
    <w:rsid w:val="003E5F56"/>
    <w:rsid w:val="003E5FFF"/>
    <w:rsid w:val="003E6AE9"/>
    <w:rsid w:val="003E7C21"/>
    <w:rsid w:val="003F0504"/>
    <w:rsid w:val="003F2764"/>
    <w:rsid w:val="003F580B"/>
    <w:rsid w:val="003F66EA"/>
    <w:rsid w:val="00400403"/>
    <w:rsid w:val="00400757"/>
    <w:rsid w:val="00400B39"/>
    <w:rsid w:val="00406C5E"/>
    <w:rsid w:val="0040707E"/>
    <w:rsid w:val="00407FA4"/>
    <w:rsid w:val="00410069"/>
    <w:rsid w:val="004108D1"/>
    <w:rsid w:val="00410A4F"/>
    <w:rsid w:val="00410D62"/>
    <w:rsid w:val="00412ADF"/>
    <w:rsid w:val="00413F6D"/>
    <w:rsid w:val="00415109"/>
    <w:rsid w:val="00415979"/>
    <w:rsid w:val="00417152"/>
    <w:rsid w:val="004172E7"/>
    <w:rsid w:val="004209AA"/>
    <w:rsid w:val="00424B42"/>
    <w:rsid w:val="00430DF8"/>
    <w:rsid w:val="00430E12"/>
    <w:rsid w:val="004310EA"/>
    <w:rsid w:val="004341B6"/>
    <w:rsid w:val="0043574F"/>
    <w:rsid w:val="00441640"/>
    <w:rsid w:val="00442465"/>
    <w:rsid w:val="00442DE0"/>
    <w:rsid w:val="0044327A"/>
    <w:rsid w:val="0044454A"/>
    <w:rsid w:val="004459E1"/>
    <w:rsid w:val="00446E6F"/>
    <w:rsid w:val="004478F5"/>
    <w:rsid w:val="0045118A"/>
    <w:rsid w:val="0045122F"/>
    <w:rsid w:val="004514B7"/>
    <w:rsid w:val="004549B0"/>
    <w:rsid w:val="00456633"/>
    <w:rsid w:val="00456764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5830"/>
    <w:rsid w:val="00486B9D"/>
    <w:rsid w:val="004870A3"/>
    <w:rsid w:val="00493F0D"/>
    <w:rsid w:val="00496201"/>
    <w:rsid w:val="004969C6"/>
    <w:rsid w:val="004A1C7F"/>
    <w:rsid w:val="004A23FE"/>
    <w:rsid w:val="004A2585"/>
    <w:rsid w:val="004A2A31"/>
    <w:rsid w:val="004A35ED"/>
    <w:rsid w:val="004A3DE4"/>
    <w:rsid w:val="004A521E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1C5"/>
    <w:rsid w:val="004E2DAD"/>
    <w:rsid w:val="004E3A90"/>
    <w:rsid w:val="004E4BFD"/>
    <w:rsid w:val="004E4D8A"/>
    <w:rsid w:val="004E70EE"/>
    <w:rsid w:val="004F00B2"/>
    <w:rsid w:val="004F4391"/>
    <w:rsid w:val="004F767B"/>
    <w:rsid w:val="00502AB7"/>
    <w:rsid w:val="0050425C"/>
    <w:rsid w:val="00505490"/>
    <w:rsid w:val="00505501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FDD"/>
    <w:rsid w:val="0052387F"/>
    <w:rsid w:val="00524BE5"/>
    <w:rsid w:val="00525F6F"/>
    <w:rsid w:val="00526691"/>
    <w:rsid w:val="00530C04"/>
    <w:rsid w:val="00531140"/>
    <w:rsid w:val="005334FB"/>
    <w:rsid w:val="00534350"/>
    <w:rsid w:val="005349DD"/>
    <w:rsid w:val="00535663"/>
    <w:rsid w:val="00535A13"/>
    <w:rsid w:val="00535B6F"/>
    <w:rsid w:val="005365FA"/>
    <w:rsid w:val="005376CF"/>
    <w:rsid w:val="005379FF"/>
    <w:rsid w:val="00541009"/>
    <w:rsid w:val="005426C9"/>
    <w:rsid w:val="00545B08"/>
    <w:rsid w:val="00546370"/>
    <w:rsid w:val="00551DBF"/>
    <w:rsid w:val="0055369B"/>
    <w:rsid w:val="00553C7F"/>
    <w:rsid w:val="005555CF"/>
    <w:rsid w:val="0056054F"/>
    <w:rsid w:val="005628B2"/>
    <w:rsid w:val="00564ABB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4B28"/>
    <w:rsid w:val="00585435"/>
    <w:rsid w:val="0058607C"/>
    <w:rsid w:val="00590C46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06E7"/>
    <w:rsid w:val="005B117B"/>
    <w:rsid w:val="005B3007"/>
    <w:rsid w:val="005B306A"/>
    <w:rsid w:val="005B3301"/>
    <w:rsid w:val="005B4AB4"/>
    <w:rsid w:val="005B51D2"/>
    <w:rsid w:val="005C0F78"/>
    <w:rsid w:val="005C1349"/>
    <w:rsid w:val="005C1602"/>
    <w:rsid w:val="005C2344"/>
    <w:rsid w:val="005C370B"/>
    <w:rsid w:val="005C3C88"/>
    <w:rsid w:val="005C71E9"/>
    <w:rsid w:val="005C765C"/>
    <w:rsid w:val="005C7BB9"/>
    <w:rsid w:val="005D0298"/>
    <w:rsid w:val="005D0C8D"/>
    <w:rsid w:val="005D0F49"/>
    <w:rsid w:val="005D4037"/>
    <w:rsid w:val="005D779B"/>
    <w:rsid w:val="005E1B29"/>
    <w:rsid w:val="005E29A3"/>
    <w:rsid w:val="005E6D5E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6C67"/>
    <w:rsid w:val="00617A9A"/>
    <w:rsid w:val="00620471"/>
    <w:rsid w:val="0062241F"/>
    <w:rsid w:val="00623CA1"/>
    <w:rsid w:val="00623E42"/>
    <w:rsid w:val="006250B9"/>
    <w:rsid w:val="00625606"/>
    <w:rsid w:val="0062613B"/>
    <w:rsid w:val="006271A4"/>
    <w:rsid w:val="00631152"/>
    <w:rsid w:val="00633375"/>
    <w:rsid w:val="00634DDF"/>
    <w:rsid w:val="00635329"/>
    <w:rsid w:val="00636CFA"/>
    <w:rsid w:val="00640948"/>
    <w:rsid w:val="006429A4"/>
    <w:rsid w:val="006433F6"/>
    <w:rsid w:val="00643405"/>
    <w:rsid w:val="00644EB8"/>
    <w:rsid w:val="00645B41"/>
    <w:rsid w:val="00646C59"/>
    <w:rsid w:val="00652A2A"/>
    <w:rsid w:val="006572E8"/>
    <w:rsid w:val="0065746C"/>
    <w:rsid w:val="006615F8"/>
    <w:rsid w:val="00666C84"/>
    <w:rsid w:val="00667B80"/>
    <w:rsid w:val="0067056B"/>
    <w:rsid w:val="00670761"/>
    <w:rsid w:val="006710D2"/>
    <w:rsid w:val="006737FF"/>
    <w:rsid w:val="0067388B"/>
    <w:rsid w:val="006757A1"/>
    <w:rsid w:val="00676DAD"/>
    <w:rsid w:val="00676E8B"/>
    <w:rsid w:val="0068095B"/>
    <w:rsid w:val="00681821"/>
    <w:rsid w:val="0068275E"/>
    <w:rsid w:val="006853A7"/>
    <w:rsid w:val="006857E0"/>
    <w:rsid w:val="00686972"/>
    <w:rsid w:val="006876C0"/>
    <w:rsid w:val="006876D2"/>
    <w:rsid w:val="00690898"/>
    <w:rsid w:val="006936F0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B7889"/>
    <w:rsid w:val="006C0E62"/>
    <w:rsid w:val="006C3267"/>
    <w:rsid w:val="006C3853"/>
    <w:rsid w:val="006C4894"/>
    <w:rsid w:val="006C6108"/>
    <w:rsid w:val="006C6FF4"/>
    <w:rsid w:val="006C7147"/>
    <w:rsid w:val="006D16A7"/>
    <w:rsid w:val="006D2287"/>
    <w:rsid w:val="006D3265"/>
    <w:rsid w:val="006D4722"/>
    <w:rsid w:val="006D51BE"/>
    <w:rsid w:val="006E1621"/>
    <w:rsid w:val="006F0AF9"/>
    <w:rsid w:val="006F2192"/>
    <w:rsid w:val="006F2A89"/>
    <w:rsid w:val="006F44CC"/>
    <w:rsid w:val="006F462C"/>
    <w:rsid w:val="006F6C8A"/>
    <w:rsid w:val="006F70E8"/>
    <w:rsid w:val="006F7C58"/>
    <w:rsid w:val="00705D8E"/>
    <w:rsid w:val="00710E4C"/>
    <w:rsid w:val="0071114F"/>
    <w:rsid w:val="0071380A"/>
    <w:rsid w:val="007138D6"/>
    <w:rsid w:val="00713A96"/>
    <w:rsid w:val="0071415E"/>
    <w:rsid w:val="00716816"/>
    <w:rsid w:val="00716898"/>
    <w:rsid w:val="00720570"/>
    <w:rsid w:val="00720687"/>
    <w:rsid w:val="007213FB"/>
    <w:rsid w:val="0072404F"/>
    <w:rsid w:val="00725B4A"/>
    <w:rsid w:val="00727F5B"/>
    <w:rsid w:val="007312E0"/>
    <w:rsid w:val="0073263E"/>
    <w:rsid w:val="00732FB1"/>
    <w:rsid w:val="00733646"/>
    <w:rsid w:val="00734C8D"/>
    <w:rsid w:val="00736E01"/>
    <w:rsid w:val="00740A30"/>
    <w:rsid w:val="0074197C"/>
    <w:rsid w:val="00742535"/>
    <w:rsid w:val="007431DC"/>
    <w:rsid w:val="007455E9"/>
    <w:rsid w:val="0074570A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7F3"/>
    <w:rsid w:val="00777A08"/>
    <w:rsid w:val="007810B2"/>
    <w:rsid w:val="00783874"/>
    <w:rsid w:val="0078432F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26CC"/>
    <w:rsid w:val="007A3513"/>
    <w:rsid w:val="007A3D62"/>
    <w:rsid w:val="007A438A"/>
    <w:rsid w:val="007A6235"/>
    <w:rsid w:val="007A71A9"/>
    <w:rsid w:val="007B0293"/>
    <w:rsid w:val="007B046A"/>
    <w:rsid w:val="007B278B"/>
    <w:rsid w:val="007B2C4B"/>
    <w:rsid w:val="007B38FE"/>
    <w:rsid w:val="007B6B79"/>
    <w:rsid w:val="007B71F5"/>
    <w:rsid w:val="007B7BA5"/>
    <w:rsid w:val="007C3B72"/>
    <w:rsid w:val="007C4504"/>
    <w:rsid w:val="007C59A9"/>
    <w:rsid w:val="007C59E5"/>
    <w:rsid w:val="007C7364"/>
    <w:rsid w:val="007C7652"/>
    <w:rsid w:val="007D0BDC"/>
    <w:rsid w:val="007D4213"/>
    <w:rsid w:val="007D4E72"/>
    <w:rsid w:val="007D5B0D"/>
    <w:rsid w:val="007D61D8"/>
    <w:rsid w:val="007D63EC"/>
    <w:rsid w:val="007D72A5"/>
    <w:rsid w:val="007E1D0C"/>
    <w:rsid w:val="007E4978"/>
    <w:rsid w:val="007E5FDF"/>
    <w:rsid w:val="007E60CC"/>
    <w:rsid w:val="007E724D"/>
    <w:rsid w:val="007F0C99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54A1"/>
    <w:rsid w:val="00816999"/>
    <w:rsid w:val="00816A6E"/>
    <w:rsid w:val="008214B4"/>
    <w:rsid w:val="008220BA"/>
    <w:rsid w:val="0082476B"/>
    <w:rsid w:val="00824BC1"/>
    <w:rsid w:val="0082509E"/>
    <w:rsid w:val="00825560"/>
    <w:rsid w:val="0082650B"/>
    <w:rsid w:val="00827AAE"/>
    <w:rsid w:val="008323D2"/>
    <w:rsid w:val="008339EE"/>
    <w:rsid w:val="0083445A"/>
    <w:rsid w:val="00835262"/>
    <w:rsid w:val="00836238"/>
    <w:rsid w:val="00837FD2"/>
    <w:rsid w:val="00843A49"/>
    <w:rsid w:val="00844FE0"/>
    <w:rsid w:val="00845A1D"/>
    <w:rsid w:val="00846553"/>
    <w:rsid w:val="00847525"/>
    <w:rsid w:val="00847D1A"/>
    <w:rsid w:val="00850F8A"/>
    <w:rsid w:val="00852357"/>
    <w:rsid w:val="00853BCC"/>
    <w:rsid w:val="00854327"/>
    <w:rsid w:val="00854555"/>
    <w:rsid w:val="008626AD"/>
    <w:rsid w:val="00862CF7"/>
    <w:rsid w:val="00866CE9"/>
    <w:rsid w:val="00867978"/>
    <w:rsid w:val="00870810"/>
    <w:rsid w:val="00870C1C"/>
    <w:rsid w:val="00870D61"/>
    <w:rsid w:val="00871E8C"/>
    <w:rsid w:val="00872BB0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3AE1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59F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7C0E"/>
    <w:rsid w:val="008E02B4"/>
    <w:rsid w:val="008E0649"/>
    <w:rsid w:val="008E0B69"/>
    <w:rsid w:val="008E3051"/>
    <w:rsid w:val="008E582F"/>
    <w:rsid w:val="008E6501"/>
    <w:rsid w:val="008F07C4"/>
    <w:rsid w:val="008F2937"/>
    <w:rsid w:val="008F3F02"/>
    <w:rsid w:val="008F53C9"/>
    <w:rsid w:val="008F6B55"/>
    <w:rsid w:val="008F7C16"/>
    <w:rsid w:val="008F7FAB"/>
    <w:rsid w:val="00901376"/>
    <w:rsid w:val="0090238B"/>
    <w:rsid w:val="00903EED"/>
    <w:rsid w:val="00911F18"/>
    <w:rsid w:val="009127DA"/>
    <w:rsid w:val="00915F39"/>
    <w:rsid w:val="0092048A"/>
    <w:rsid w:val="00925B4F"/>
    <w:rsid w:val="009265B2"/>
    <w:rsid w:val="00926B2B"/>
    <w:rsid w:val="00930FA2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1D90"/>
    <w:rsid w:val="009623F4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38C5"/>
    <w:rsid w:val="00976B98"/>
    <w:rsid w:val="009777B0"/>
    <w:rsid w:val="00977BA9"/>
    <w:rsid w:val="00977EB0"/>
    <w:rsid w:val="00982D80"/>
    <w:rsid w:val="00982E73"/>
    <w:rsid w:val="0098328E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3939"/>
    <w:rsid w:val="009A41B2"/>
    <w:rsid w:val="009A4652"/>
    <w:rsid w:val="009A5C9B"/>
    <w:rsid w:val="009B37F6"/>
    <w:rsid w:val="009B5DE2"/>
    <w:rsid w:val="009B5E7C"/>
    <w:rsid w:val="009B6E5A"/>
    <w:rsid w:val="009C25D9"/>
    <w:rsid w:val="009C2955"/>
    <w:rsid w:val="009C5097"/>
    <w:rsid w:val="009C57EA"/>
    <w:rsid w:val="009C7FF2"/>
    <w:rsid w:val="009D091B"/>
    <w:rsid w:val="009D2958"/>
    <w:rsid w:val="009D29AE"/>
    <w:rsid w:val="009D30F2"/>
    <w:rsid w:val="009D3207"/>
    <w:rsid w:val="009D364E"/>
    <w:rsid w:val="009D5644"/>
    <w:rsid w:val="009D577E"/>
    <w:rsid w:val="009D76B5"/>
    <w:rsid w:val="009D7F1D"/>
    <w:rsid w:val="009E3BDF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174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41E"/>
    <w:rsid w:val="00A272A6"/>
    <w:rsid w:val="00A27927"/>
    <w:rsid w:val="00A27979"/>
    <w:rsid w:val="00A30000"/>
    <w:rsid w:val="00A3017B"/>
    <w:rsid w:val="00A31EC6"/>
    <w:rsid w:val="00A348E4"/>
    <w:rsid w:val="00A364AB"/>
    <w:rsid w:val="00A374C0"/>
    <w:rsid w:val="00A4142A"/>
    <w:rsid w:val="00A4168F"/>
    <w:rsid w:val="00A4561C"/>
    <w:rsid w:val="00A523C3"/>
    <w:rsid w:val="00A52CC7"/>
    <w:rsid w:val="00A5457B"/>
    <w:rsid w:val="00A6117A"/>
    <w:rsid w:val="00A6198C"/>
    <w:rsid w:val="00A61CB7"/>
    <w:rsid w:val="00A61D08"/>
    <w:rsid w:val="00A642D7"/>
    <w:rsid w:val="00A65917"/>
    <w:rsid w:val="00A65F3A"/>
    <w:rsid w:val="00A676AF"/>
    <w:rsid w:val="00A67A06"/>
    <w:rsid w:val="00A67A9E"/>
    <w:rsid w:val="00A73AFA"/>
    <w:rsid w:val="00A73FCA"/>
    <w:rsid w:val="00A76EBC"/>
    <w:rsid w:val="00A77122"/>
    <w:rsid w:val="00A805E4"/>
    <w:rsid w:val="00A80FB9"/>
    <w:rsid w:val="00A81E3E"/>
    <w:rsid w:val="00A82126"/>
    <w:rsid w:val="00A8223E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3DF9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05C3"/>
    <w:rsid w:val="00AC3BF2"/>
    <w:rsid w:val="00AC5039"/>
    <w:rsid w:val="00AC5241"/>
    <w:rsid w:val="00AC5447"/>
    <w:rsid w:val="00AC6A29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C6E"/>
    <w:rsid w:val="00B15CF5"/>
    <w:rsid w:val="00B17283"/>
    <w:rsid w:val="00B17364"/>
    <w:rsid w:val="00B17E9E"/>
    <w:rsid w:val="00B20BC6"/>
    <w:rsid w:val="00B23AA8"/>
    <w:rsid w:val="00B23AF2"/>
    <w:rsid w:val="00B2583A"/>
    <w:rsid w:val="00B263E4"/>
    <w:rsid w:val="00B26948"/>
    <w:rsid w:val="00B26FD6"/>
    <w:rsid w:val="00B3186D"/>
    <w:rsid w:val="00B31FDC"/>
    <w:rsid w:val="00B32D54"/>
    <w:rsid w:val="00B3393E"/>
    <w:rsid w:val="00B340F0"/>
    <w:rsid w:val="00B344E0"/>
    <w:rsid w:val="00B443DF"/>
    <w:rsid w:val="00B44A74"/>
    <w:rsid w:val="00B4642D"/>
    <w:rsid w:val="00B46CCD"/>
    <w:rsid w:val="00B472C2"/>
    <w:rsid w:val="00B47DAD"/>
    <w:rsid w:val="00B50D8F"/>
    <w:rsid w:val="00B51F8A"/>
    <w:rsid w:val="00B53AC4"/>
    <w:rsid w:val="00B53D31"/>
    <w:rsid w:val="00B549D3"/>
    <w:rsid w:val="00B54C15"/>
    <w:rsid w:val="00B5505F"/>
    <w:rsid w:val="00B562F7"/>
    <w:rsid w:val="00B566AF"/>
    <w:rsid w:val="00B57E9D"/>
    <w:rsid w:val="00B61450"/>
    <w:rsid w:val="00B618E0"/>
    <w:rsid w:val="00B646A9"/>
    <w:rsid w:val="00B65332"/>
    <w:rsid w:val="00B66C48"/>
    <w:rsid w:val="00B7031C"/>
    <w:rsid w:val="00B704E5"/>
    <w:rsid w:val="00B70F1A"/>
    <w:rsid w:val="00B71B03"/>
    <w:rsid w:val="00B75545"/>
    <w:rsid w:val="00B75F71"/>
    <w:rsid w:val="00B770A9"/>
    <w:rsid w:val="00B80023"/>
    <w:rsid w:val="00B806EA"/>
    <w:rsid w:val="00B807DA"/>
    <w:rsid w:val="00B807EF"/>
    <w:rsid w:val="00B80BD3"/>
    <w:rsid w:val="00B818F0"/>
    <w:rsid w:val="00B8261C"/>
    <w:rsid w:val="00B83465"/>
    <w:rsid w:val="00B83B53"/>
    <w:rsid w:val="00B85532"/>
    <w:rsid w:val="00B87D86"/>
    <w:rsid w:val="00B928D0"/>
    <w:rsid w:val="00B92F3E"/>
    <w:rsid w:val="00B94321"/>
    <w:rsid w:val="00B94A8F"/>
    <w:rsid w:val="00B956E0"/>
    <w:rsid w:val="00B9673F"/>
    <w:rsid w:val="00B9676F"/>
    <w:rsid w:val="00B971FB"/>
    <w:rsid w:val="00BA1B13"/>
    <w:rsid w:val="00BA1F86"/>
    <w:rsid w:val="00BA323E"/>
    <w:rsid w:val="00BA4F7C"/>
    <w:rsid w:val="00BA5F45"/>
    <w:rsid w:val="00BA7285"/>
    <w:rsid w:val="00BA7548"/>
    <w:rsid w:val="00BB35D3"/>
    <w:rsid w:val="00BB3A3F"/>
    <w:rsid w:val="00BB3F10"/>
    <w:rsid w:val="00BB7BDC"/>
    <w:rsid w:val="00BB7CE7"/>
    <w:rsid w:val="00BC0137"/>
    <w:rsid w:val="00BC0CCF"/>
    <w:rsid w:val="00BC33DC"/>
    <w:rsid w:val="00BD270E"/>
    <w:rsid w:val="00BD2A90"/>
    <w:rsid w:val="00BD5FB1"/>
    <w:rsid w:val="00BD6743"/>
    <w:rsid w:val="00BD7241"/>
    <w:rsid w:val="00BD743E"/>
    <w:rsid w:val="00BD77E3"/>
    <w:rsid w:val="00BD7F99"/>
    <w:rsid w:val="00BE3606"/>
    <w:rsid w:val="00BE4148"/>
    <w:rsid w:val="00BF04FC"/>
    <w:rsid w:val="00BF19A6"/>
    <w:rsid w:val="00BF2EDC"/>
    <w:rsid w:val="00BF3915"/>
    <w:rsid w:val="00C00EA0"/>
    <w:rsid w:val="00C01339"/>
    <w:rsid w:val="00C04D01"/>
    <w:rsid w:val="00C075F9"/>
    <w:rsid w:val="00C10204"/>
    <w:rsid w:val="00C1050A"/>
    <w:rsid w:val="00C126EE"/>
    <w:rsid w:val="00C13565"/>
    <w:rsid w:val="00C14139"/>
    <w:rsid w:val="00C1554A"/>
    <w:rsid w:val="00C16224"/>
    <w:rsid w:val="00C16965"/>
    <w:rsid w:val="00C17F27"/>
    <w:rsid w:val="00C220EE"/>
    <w:rsid w:val="00C22C23"/>
    <w:rsid w:val="00C2335D"/>
    <w:rsid w:val="00C23769"/>
    <w:rsid w:val="00C36BF4"/>
    <w:rsid w:val="00C37A05"/>
    <w:rsid w:val="00C411EA"/>
    <w:rsid w:val="00C43124"/>
    <w:rsid w:val="00C44727"/>
    <w:rsid w:val="00C46D71"/>
    <w:rsid w:val="00C46ED4"/>
    <w:rsid w:val="00C501AC"/>
    <w:rsid w:val="00C51058"/>
    <w:rsid w:val="00C51989"/>
    <w:rsid w:val="00C54D0D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2A8"/>
    <w:rsid w:val="00C768CC"/>
    <w:rsid w:val="00C772C8"/>
    <w:rsid w:val="00C8118F"/>
    <w:rsid w:val="00C81EE8"/>
    <w:rsid w:val="00C829DF"/>
    <w:rsid w:val="00C83301"/>
    <w:rsid w:val="00C84A48"/>
    <w:rsid w:val="00C90673"/>
    <w:rsid w:val="00C90D94"/>
    <w:rsid w:val="00C917F0"/>
    <w:rsid w:val="00C91DC7"/>
    <w:rsid w:val="00C92CC9"/>
    <w:rsid w:val="00C95A8A"/>
    <w:rsid w:val="00CA014D"/>
    <w:rsid w:val="00CA0546"/>
    <w:rsid w:val="00CA174D"/>
    <w:rsid w:val="00CA26A3"/>
    <w:rsid w:val="00CA2DBD"/>
    <w:rsid w:val="00CA49B7"/>
    <w:rsid w:val="00CA6C33"/>
    <w:rsid w:val="00CA763E"/>
    <w:rsid w:val="00CA7B3E"/>
    <w:rsid w:val="00CA7CA8"/>
    <w:rsid w:val="00CB0542"/>
    <w:rsid w:val="00CB1832"/>
    <w:rsid w:val="00CB2AF6"/>
    <w:rsid w:val="00CB3BBC"/>
    <w:rsid w:val="00CB6077"/>
    <w:rsid w:val="00CB67F9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1CC"/>
    <w:rsid w:val="00CD1144"/>
    <w:rsid w:val="00CD17BA"/>
    <w:rsid w:val="00CD4EDA"/>
    <w:rsid w:val="00CE0B63"/>
    <w:rsid w:val="00CE334C"/>
    <w:rsid w:val="00CE4740"/>
    <w:rsid w:val="00CE5A18"/>
    <w:rsid w:val="00CE74EE"/>
    <w:rsid w:val="00CE7803"/>
    <w:rsid w:val="00CF01EA"/>
    <w:rsid w:val="00CF084C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7123"/>
    <w:rsid w:val="00D50A1E"/>
    <w:rsid w:val="00D522A1"/>
    <w:rsid w:val="00D53A50"/>
    <w:rsid w:val="00D54CF4"/>
    <w:rsid w:val="00D57406"/>
    <w:rsid w:val="00D57B85"/>
    <w:rsid w:val="00D60A11"/>
    <w:rsid w:val="00D60B61"/>
    <w:rsid w:val="00D6160E"/>
    <w:rsid w:val="00D63E1F"/>
    <w:rsid w:val="00D63FAC"/>
    <w:rsid w:val="00D66F6B"/>
    <w:rsid w:val="00D674D1"/>
    <w:rsid w:val="00D676DE"/>
    <w:rsid w:val="00D70784"/>
    <w:rsid w:val="00D727A5"/>
    <w:rsid w:val="00D733A8"/>
    <w:rsid w:val="00D749A6"/>
    <w:rsid w:val="00D751F3"/>
    <w:rsid w:val="00D77733"/>
    <w:rsid w:val="00D77D1A"/>
    <w:rsid w:val="00D82114"/>
    <w:rsid w:val="00D83741"/>
    <w:rsid w:val="00D83D5C"/>
    <w:rsid w:val="00D842E1"/>
    <w:rsid w:val="00D860D6"/>
    <w:rsid w:val="00D8625C"/>
    <w:rsid w:val="00D90A50"/>
    <w:rsid w:val="00D9182D"/>
    <w:rsid w:val="00D9373C"/>
    <w:rsid w:val="00D94061"/>
    <w:rsid w:val="00D9409D"/>
    <w:rsid w:val="00D94818"/>
    <w:rsid w:val="00D95CE4"/>
    <w:rsid w:val="00D970B6"/>
    <w:rsid w:val="00D97399"/>
    <w:rsid w:val="00DA0156"/>
    <w:rsid w:val="00DA021C"/>
    <w:rsid w:val="00DA072F"/>
    <w:rsid w:val="00DA1868"/>
    <w:rsid w:val="00DA1A5C"/>
    <w:rsid w:val="00DA28E2"/>
    <w:rsid w:val="00DA399C"/>
    <w:rsid w:val="00DB2BE6"/>
    <w:rsid w:val="00DB329F"/>
    <w:rsid w:val="00DB3C78"/>
    <w:rsid w:val="00DB48F7"/>
    <w:rsid w:val="00DB530D"/>
    <w:rsid w:val="00DB684A"/>
    <w:rsid w:val="00DB6E8B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5B41"/>
    <w:rsid w:val="00DD61DC"/>
    <w:rsid w:val="00DE2E46"/>
    <w:rsid w:val="00DE396B"/>
    <w:rsid w:val="00DE70E6"/>
    <w:rsid w:val="00DE7C20"/>
    <w:rsid w:val="00DF118A"/>
    <w:rsid w:val="00DF1351"/>
    <w:rsid w:val="00DF588C"/>
    <w:rsid w:val="00DF681D"/>
    <w:rsid w:val="00DF79E5"/>
    <w:rsid w:val="00DF7BA9"/>
    <w:rsid w:val="00E00D57"/>
    <w:rsid w:val="00E03C02"/>
    <w:rsid w:val="00E03CDB"/>
    <w:rsid w:val="00E03E80"/>
    <w:rsid w:val="00E0486B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27956"/>
    <w:rsid w:val="00E31311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41FA"/>
    <w:rsid w:val="00E4692D"/>
    <w:rsid w:val="00E46FB3"/>
    <w:rsid w:val="00E5032F"/>
    <w:rsid w:val="00E513D4"/>
    <w:rsid w:val="00E5294D"/>
    <w:rsid w:val="00E535A9"/>
    <w:rsid w:val="00E53FCA"/>
    <w:rsid w:val="00E5586E"/>
    <w:rsid w:val="00E57B3A"/>
    <w:rsid w:val="00E61104"/>
    <w:rsid w:val="00E61D79"/>
    <w:rsid w:val="00E62615"/>
    <w:rsid w:val="00E62A37"/>
    <w:rsid w:val="00E63660"/>
    <w:rsid w:val="00E6455A"/>
    <w:rsid w:val="00E647B6"/>
    <w:rsid w:val="00E651E5"/>
    <w:rsid w:val="00E65EC7"/>
    <w:rsid w:val="00E660CC"/>
    <w:rsid w:val="00E67CA3"/>
    <w:rsid w:val="00E67F65"/>
    <w:rsid w:val="00E72516"/>
    <w:rsid w:val="00E72577"/>
    <w:rsid w:val="00E76153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8BC"/>
    <w:rsid w:val="00EA2BB2"/>
    <w:rsid w:val="00EA2BDE"/>
    <w:rsid w:val="00EA4A5C"/>
    <w:rsid w:val="00EA73B4"/>
    <w:rsid w:val="00EA7B18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A55"/>
    <w:rsid w:val="00ED3D2B"/>
    <w:rsid w:val="00ED4BB9"/>
    <w:rsid w:val="00ED4CDD"/>
    <w:rsid w:val="00ED61EF"/>
    <w:rsid w:val="00ED6A4D"/>
    <w:rsid w:val="00EE05D3"/>
    <w:rsid w:val="00EE0B54"/>
    <w:rsid w:val="00EE32CD"/>
    <w:rsid w:val="00EE355D"/>
    <w:rsid w:val="00EE438C"/>
    <w:rsid w:val="00EE4B03"/>
    <w:rsid w:val="00EE4B0B"/>
    <w:rsid w:val="00EE4BB9"/>
    <w:rsid w:val="00EE79E1"/>
    <w:rsid w:val="00EF04C0"/>
    <w:rsid w:val="00EF12DC"/>
    <w:rsid w:val="00EF14E7"/>
    <w:rsid w:val="00EF3127"/>
    <w:rsid w:val="00EF73B9"/>
    <w:rsid w:val="00F0089E"/>
    <w:rsid w:val="00F00CA4"/>
    <w:rsid w:val="00F03C26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4A3"/>
    <w:rsid w:val="00F35E94"/>
    <w:rsid w:val="00F40838"/>
    <w:rsid w:val="00F43FCF"/>
    <w:rsid w:val="00F47F5C"/>
    <w:rsid w:val="00F50815"/>
    <w:rsid w:val="00F50A2E"/>
    <w:rsid w:val="00F52372"/>
    <w:rsid w:val="00F52444"/>
    <w:rsid w:val="00F5287D"/>
    <w:rsid w:val="00F52B42"/>
    <w:rsid w:val="00F5313A"/>
    <w:rsid w:val="00F5355F"/>
    <w:rsid w:val="00F54D3F"/>
    <w:rsid w:val="00F55731"/>
    <w:rsid w:val="00F56547"/>
    <w:rsid w:val="00F57208"/>
    <w:rsid w:val="00F62213"/>
    <w:rsid w:val="00F66F0E"/>
    <w:rsid w:val="00F6754A"/>
    <w:rsid w:val="00F7083F"/>
    <w:rsid w:val="00F76BD1"/>
    <w:rsid w:val="00F86EDB"/>
    <w:rsid w:val="00F87EF8"/>
    <w:rsid w:val="00F90AAE"/>
    <w:rsid w:val="00F966B4"/>
    <w:rsid w:val="00FA1638"/>
    <w:rsid w:val="00FA17FE"/>
    <w:rsid w:val="00FA3E3C"/>
    <w:rsid w:val="00FA466F"/>
    <w:rsid w:val="00FA47CE"/>
    <w:rsid w:val="00FA6C4D"/>
    <w:rsid w:val="00FB1486"/>
    <w:rsid w:val="00FB5C58"/>
    <w:rsid w:val="00FB60FA"/>
    <w:rsid w:val="00FB7175"/>
    <w:rsid w:val="00FC3B45"/>
    <w:rsid w:val="00FC6D64"/>
    <w:rsid w:val="00FC7130"/>
    <w:rsid w:val="00FC7C60"/>
    <w:rsid w:val="00FD2277"/>
    <w:rsid w:val="00FD5ACA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A0DE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2A0DE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534350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table" w:styleId="ad">
    <w:name w:val="Table Grid"/>
    <w:basedOn w:val="a1"/>
    <w:uiPriority w:val="59"/>
    <w:rsid w:val="008F53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F5287D"/>
    <w:pPr>
      <w:widowControl/>
      <w:autoSpaceDE/>
      <w:autoSpaceDN/>
      <w:adjustRightInd/>
      <w:jc w:val="center"/>
    </w:pPr>
    <w:rPr>
      <w:sz w:val="24"/>
    </w:rPr>
  </w:style>
  <w:style w:type="character" w:customStyle="1" w:styleId="af">
    <w:name w:val="Название Знак"/>
    <w:basedOn w:val="a0"/>
    <w:link w:val="ae"/>
    <w:rsid w:val="00F528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F5287D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rsid w:val="00F5287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Обычный1"/>
    <w:rsid w:val="00F5287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F5287D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52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Для_актов"/>
    <w:basedOn w:val="a"/>
    <w:rsid w:val="00F5287D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21">
    <w:name w:val="Body Text Indent 2"/>
    <w:basedOn w:val="a"/>
    <w:link w:val="22"/>
    <w:uiPriority w:val="99"/>
    <w:unhideWhenUsed/>
    <w:rsid w:val="00F528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2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uiPriority w:val="99"/>
    <w:rsid w:val="00F5287D"/>
    <w:rPr>
      <w:rFonts w:cs="Times New Roman"/>
      <w:b/>
      <w:color w:val="008000"/>
    </w:rPr>
  </w:style>
  <w:style w:type="paragraph" w:styleId="af4">
    <w:name w:val="Normal (Web)"/>
    <w:basedOn w:val="a"/>
    <w:unhideWhenUsed/>
    <w:rsid w:val="00616C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8C76-1217-46A3-8D1D-0B85CDC6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Е.В.. Слесарева</cp:lastModifiedBy>
  <cp:revision>15</cp:revision>
  <cp:lastPrinted>2014-04-09T09:04:00Z</cp:lastPrinted>
  <dcterms:created xsi:type="dcterms:W3CDTF">2016-04-19T01:08:00Z</dcterms:created>
  <dcterms:modified xsi:type="dcterms:W3CDTF">2016-08-01T23:58:00Z</dcterms:modified>
</cp:coreProperties>
</file>