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ECE" w:rsidRDefault="00760ECE" w:rsidP="0090374C">
      <w:pPr>
        <w:spacing w:after="0"/>
        <w:rPr>
          <w:rFonts w:ascii="Times New Roman" w:hAnsi="Times New Roman"/>
          <w:sz w:val="26"/>
        </w:rPr>
      </w:pPr>
    </w:p>
    <w:p w:rsidR="00760ECE" w:rsidRDefault="00760ECE" w:rsidP="00760EC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0555" w:rsidRPr="0090374C" w:rsidRDefault="0090374C" w:rsidP="00217472">
      <w:pPr>
        <w:spacing w:after="0" w:line="240" w:lineRule="auto"/>
        <w:jc w:val="center"/>
      </w:pPr>
      <w:r w:rsidRPr="0090374C"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</w:p>
    <w:p w:rsidR="0021162C" w:rsidRPr="0090374C" w:rsidRDefault="0021162C" w:rsidP="0021162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0374C">
        <w:rPr>
          <w:rFonts w:ascii="Times New Roman" w:hAnsi="Times New Roman"/>
          <w:sz w:val="28"/>
          <w:szCs w:val="28"/>
          <w:lang w:eastAsia="ru-RU"/>
        </w:rPr>
        <w:t>о результатах контрольного мероприятия «Проверка реализации МП «Развитие и поддержка малого и среднего предпринимательства на территории города Усть-Кута» на 2017-2021 гг.» за 2017-2018 годы</w:t>
      </w:r>
    </w:p>
    <w:p w:rsidR="00217472" w:rsidRPr="00D54233" w:rsidRDefault="00217472" w:rsidP="0090374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1162C" w:rsidRPr="00D54233" w:rsidRDefault="00217472" w:rsidP="002116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374C">
        <w:rPr>
          <w:rFonts w:ascii="Times New Roman" w:eastAsia="Times New Roman" w:hAnsi="Times New Roman"/>
          <w:bCs/>
          <w:color w:val="000000"/>
          <w:sz w:val="28"/>
          <w:szCs w:val="28"/>
        </w:rPr>
        <w:t>Основание для проведения контрольного мероприятия</w:t>
      </w:r>
      <w:r w:rsidRPr="00D5423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: </w:t>
      </w:r>
      <w:r w:rsidR="0021162C" w:rsidRPr="00D54233">
        <w:rPr>
          <w:rFonts w:ascii="Times New Roman" w:hAnsi="Times New Roman"/>
          <w:sz w:val="28"/>
          <w:szCs w:val="28"/>
        </w:rPr>
        <w:t>п. 2.</w:t>
      </w:r>
      <w:r w:rsidR="0021162C">
        <w:rPr>
          <w:rFonts w:ascii="Times New Roman" w:hAnsi="Times New Roman"/>
          <w:sz w:val="28"/>
          <w:szCs w:val="28"/>
        </w:rPr>
        <w:t>2.2</w:t>
      </w:r>
      <w:r w:rsidR="0021162C" w:rsidRPr="00D54233">
        <w:rPr>
          <w:rFonts w:ascii="Times New Roman" w:hAnsi="Times New Roman"/>
          <w:sz w:val="28"/>
          <w:szCs w:val="28"/>
        </w:rPr>
        <w:t xml:space="preserve"> Плана работы Контрольно</w:t>
      </w:r>
      <w:r w:rsidR="0090374C">
        <w:rPr>
          <w:rFonts w:ascii="Times New Roman" w:hAnsi="Times New Roman"/>
          <w:sz w:val="28"/>
          <w:szCs w:val="28"/>
        </w:rPr>
        <w:t>-</w:t>
      </w:r>
      <w:r w:rsidR="0021162C" w:rsidRPr="00D54233">
        <w:rPr>
          <w:rFonts w:ascii="Times New Roman" w:hAnsi="Times New Roman"/>
          <w:sz w:val="28"/>
          <w:szCs w:val="28"/>
        </w:rPr>
        <w:t>счетной комиссии УКМО на 201</w:t>
      </w:r>
      <w:r w:rsidR="0021162C">
        <w:rPr>
          <w:rFonts w:ascii="Times New Roman" w:hAnsi="Times New Roman"/>
          <w:sz w:val="28"/>
          <w:szCs w:val="28"/>
        </w:rPr>
        <w:t>9</w:t>
      </w:r>
      <w:r w:rsidR="0021162C" w:rsidRPr="00D54233">
        <w:rPr>
          <w:rFonts w:ascii="Times New Roman" w:hAnsi="Times New Roman"/>
          <w:sz w:val="28"/>
          <w:szCs w:val="28"/>
        </w:rPr>
        <w:t xml:space="preserve"> год, распоряжение председателя КСК УКМО от </w:t>
      </w:r>
      <w:r w:rsidR="0021162C">
        <w:rPr>
          <w:rFonts w:ascii="Times New Roman" w:hAnsi="Times New Roman"/>
          <w:sz w:val="28"/>
          <w:szCs w:val="28"/>
        </w:rPr>
        <w:t>17</w:t>
      </w:r>
      <w:r w:rsidR="0021162C" w:rsidRPr="00D54233">
        <w:rPr>
          <w:rFonts w:ascii="Times New Roman" w:hAnsi="Times New Roman"/>
          <w:sz w:val="28"/>
          <w:szCs w:val="28"/>
        </w:rPr>
        <w:t>.</w:t>
      </w:r>
      <w:r w:rsidR="0021162C">
        <w:rPr>
          <w:rFonts w:ascii="Times New Roman" w:hAnsi="Times New Roman"/>
          <w:sz w:val="28"/>
          <w:szCs w:val="28"/>
        </w:rPr>
        <w:t>06</w:t>
      </w:r>
      <w:r w:rsidR="0021162C" w:rsidRPr="00D54233">
        <w:rPr>
          <w:rFonts w:ascii="Times New Roman" w:hAnsi="Times New Roman"/>
          <w:sz w:val="28"/>
          <w:szCs w:val="28"/>
        </w:rPr>
        <w:t>.201</w:t>
      </w:r>
      <w:r w:rsidR="0021162C">
        <w:rPr>
          <w:rFonts w:ascii="Times New Roman" w:hAnsi="Times New Roman"/>
          <w:sz w:val="28"/>
          <w:szCs w:val="28"/>
        </w:rPr>
        <w:t>9</w:t>
      </w:r>
      <w:r w:rsidR="0021162C" w:rsidRPr="00D54233">
        <w:rPr>
          <w:rFonts w:ascii="Times New Roman" w:hAnsi="Times New Roman"/>
          <w:sz w:val="28"/>
          <w:szCs w:val="28"/>
        </w:rPr>
        <w:t xml:space="preserve"> № </w:t>
      </w:r>
      <w:r w:rsidR="0021162C">
        <w:rPr>
          <w:rFonts w:ascii="Times New Roman" w:hAnsi="Times New Roman"/>
          <w:sz w:val="28"/>
          <w:szCs w:val="28"/>
        </w:rPr>
        <w:t>33-п</w:t>
      </w:r>
      <w:r w:rsidR="0021162C" w:rsidRPr="00D54233">
        <w:rPr>
          <w:rFonts w:ascii="Times New Roman" w:hAnsi="Times New Roman"/>
          <w:sz w:val="28"/>
          <w:szCs w:val="28"/>
        </w:rPr>
        <w:t>.</w:t>
      </w:r>
    </w:p>
    <w:p w:rsidR="003450A3" w:rsidRDefault="00217472" w:rsidP="003450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0374C">
        <w:rPr>
          <w:rFonts w:ascii="Times New Roman" w:eastAsia="Times New Roman" w:hAnsi="Times New Roman"/>
          <w:sz w:val="28"/>
          <w:szCs w:val="28"/>
        </w:rPr>
        <w:t>Объект контрольного мероприятия</w:t>
      </w:r>
      <w:r w:rsidRPr="00D54233">
        <w:rPr>
          <w:rFonts w:ascii="Times New Roman" w:eastAsia="Times New Roman" w:hAnsi="Times New Roman"/>
          <w:sz w:val="28"/>
          <w:szCs w:val="28"/>
        </w:rPr>
        <w:t xml:space="preserve">: </w:t>
      </w:r>
      <w:r w:rsidR="003450A3">
        <w:rPr>
          <w:rFonts w:ascii="Times New Roman" w:hAnsi="Times New Roman"/>
          <w:spacing w:val="-2"/>
          <w:sz w:val="28"/>
          <w:szCs w:val="28"/>
        </w:rPr>
        <w:t xml:space="preserve">Администрация </w:t>
      </w:r>
      <w:proofErr w:type="spellStart"/>
      <w:r w:rsidR="003450A3" w:rsidRPr="008F6B92">
        <w:rPr>
          <w:rFonts w:ascii="Times New Roman" w:hAnsi="Times New Roman"/>
          <w:spacing w:val="-2"/>
          <w:sz w:val="28"/>
          <w:szCs w:val="28"/>
        </w:rPr>
        <w:t>Усть-Кутского</w:t>
      </w:r>
      <w:proofErr w:type="spellEnd"/>
      <w:r w:rsidR="003450A3" w:rsidRPr="008F6B92">
        <w:rPr>
          <w:rFonts w:ascii="Times New Roman" w:hAnsi="Times New Roman"/>
          <w:spacing w:val="-2"/>
          <w:sz w:val="28"/>
          <w:szCs w:val="28"/>
        </w:rPr>
        <w:t xml:space="preserve"> муниципального образования (городского поселения) (далее – </w:t>
      </w:r>
      <w:r w:rsidR="003450A3">
        <w:rPr>
          <w:rFonts w:ascii="Times New Roman" w:hAnsi="Times New Roman"/>
          <w:spacing w:val="-2"/>
          <w:sz w:val="28"/>
          <w:szCs w:val="28"/>
        </w:rPr>
        <w:t>Администрация</w:t>
      </w:r>
      <w:r w:rsidR="003450A3" w:rsidRPr="008F6B92">
        <w:rPr>
          <w:rFonts w:ascii="Times New Roman" w:hAnsi="Times New Roman"/>
          <w:spacing w:val="-2"/>
          <w:sz w:val="28"/>
          <w:szCs w:val="28"/>
        </w:rPr>
        <w:t>)</w:t>
      </w:r>
      <w:r w:rsidR="003450A3">
        <w:rPr>
          <w:rFonts w:ascii="Times New Roman" w:hAnsi="Times New Roman"/>
          <w:spacing w:val="-2"/>
          <w:sz w:val="28"/>
          <w:szCs w:val="28"/>
        </w:rPr>
        <w:t>, Комитет экономики и прогнозирования УКМО (ГП).</w:t>
      </w:r>
      <w:r w:rsidR="003450A3" w:rsidRPr="008F6B92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3450A3" w:rsidRPr="008F6B92" w:rsidRDefault="00217472" w:rsidP="003450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D54233">
        <w:rPr>
          <w:rFonts w:ascii="Times New Roman" w:eastAsia="Times New Roman" w:hAnsi="Times New Roman"/>
          <w:b/>
          <w:sz w:val="28"/>
          <w:szCs w:val="28"/>
        </w:rPr>
        <w:t>Предмет контрольного мероприятия</w:t>
      </w:r>
      <w:r w:rsidRPr="00D54233">
        <w:rPr>
          <w:rFonts w:ascii="Times New Roman" w:eastAsia="Times New Roman" w:hAnsi="Times New Roman"/>
          <w:sz w:val="28"/>
          <w:szCs w:val="28"/>
        </w:rPr>
        <w:t>:</w:t>
      </w:r>
      <w:r w:rsidRPr="00D542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50A3" w:rsidRPr="00C40855">
        <w:rPr>
          <w:rFonts w:ascii="Times New Roman" w:hAnsi="Times New Roman"/>
          <w:sz w:val="28"/>
          <w:szCs w:val="28"/>
        </w:rPr>
        <w:t>процессы, связанные с использованием бюджетных средств, направленных на финансовое обеспечение мероприятий по поддержке малого и среднего предпринимательства</w:t>
      </w:r>
      <w:r w:rsidR="003450A3">
        <w:rPr>
          <w:rFonts w:ascii="Times New Roman" w:hAnsi="Times New Roman"/>
          <w:sz w:val="28"/>
          <w:szCs w:val="28"/>
        </w:rPr>
        <w:t>.</w:t>
      </w:r>
    </w:p>
    <w:p w:rsidR="003450A3" w:rsidRDefault="00217472" w:rsidP="003450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475">
        <w:rPr>
          <w:rFonts w:ascii="Times New Roman" w:eastAsia="Times New Roman" w:hAnsi="Times New Roman"/>
          <w:b/>
          <w:sz w:val="28"/>
          <w:szCs w:val="28"/>
        </w:rPr>
        <w:t>Цель контрольного мероприятия</w:t>
      </w:r>
      <w:r w:rsidRPr="00726475">
        <w:rPr>
          <w:rFonts w:ascii="Times New Roman" w:eastAsia="Times New Roman" w:hAnsi="Times New Roman"/>
          <w:sz w:val="28"/>
          <w:szCs w:val="28"/>
        </w:rPr>
        <w:t xml:space="preserve">: </w:t>
      </w:r>
      <w:r w:rsidR="003450A3" w:rsidRPr="003459E9">
        <w:rPr>
          <w:rFonts w:ascii="Times New Roman" w:hAnsi="Times New Roman"/>
          <w:sz w:val="28"/>
          <w:szCs w:val="28"/>
        </w:rPr>
        <w:t>п</w:t>
      </w:r>
      <w:r w:rsidR="003450A3" w:rsidRPr="003459E9">
        <w:rPr>
          <w:rFonts w:ascii="Times New Roman" w:hAnsi="Times New Roman"/>
          <w:sz w:val="28"/>
        </w:rPr>
        <w:t xml:space="preserve">роверка использования бюджетных средств, направленных на </w:t>
      </w:r>
      <w:r w:rsidR="003450A3">
        <w:rPr>
          <w:rFonts w:ascii="Times New Roman" w:hAnsi="Times New Roman"/>
          <w:sz w:val="28"/>
        </w:rPr>
        <w:t xml:space="preserve">финансовое обеспечение мероприятий по </w:t>
      </w:r>
      <w:r w:rsidR="003450A3" w:rsidRPr="003459E9">
        <w:rPr>
          <w:rFonts w:ascii="Times New Roman" w:hAnsi="Times New Roman"/>
          <w:sz w:val="28"/>
        </w:rPr>
        <w:t>поддержк</w:t>
      </w:r>
      <w:r w:rsidR="003450A3">
        <w:rPr>
          <w:rFonts w:ascii="Times New Roman" w:hAnsi="Times New Roman"/>
          <w:sz w:val="28"/>
        </w:rPr>
        <w:t>е</w:t>
      </w:r>
      <w:r w:rsidR="003450A3" w:rsidRPr="003459E9">
        <w:rPr>
          <w:rFonts w:ascii="Times New Roman" w:hAnsi="Times New Roman"/>
          <w:sz w:val="28"/>
        </w:rPr>
        <w:t xml:space="preserve"> субъектов малого и среднего предпринимательства н</w:t>
      </w:r>
      <w:r w:rsidR="003450A3">
        <w:rPr>
          <w:rFonts w:ascii="Times New Roman" w:hAnsi="Times New Roman"/>
          <w:sz w:val="28"/>
        </w:rPr>
        <w:t>а</w:t>
      </w:r>
      <w:r w:rsidR="003450A3" w:rsidRPr="003459E9">
        <w:rPr>
          <w:rFonts w:ascii="Times New Roman" w:hAnsi="Times New Roman"/>
          <w:sz w:val="28"/>
        </w:rPr>
        <w:t xml:space="preserve"> территории </w:t>
      </w:r>
      <w:proofErr w:type="spellStart"/>
      <w:r w:rsidR="003450A3" w:rsidRPr="0095506E">
        <w:rPr>
          <w:rFonts w:ascii="Times New Roman" w:hAnsi="Times New Roman"/>
          <w:sz w:val="28"/>
          <w:szCs w:val="28"/>
          <w:lang w:eastAsia="ru-RU"/>
        </w:rPr>
        <w:t>Усть-Кутского</w:t>
      </w:r>
      <w:proofErr w:type="spellEnd"/>
      <w:r w:rsidR="003450A3" w:rsidRPr="0095506E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(городского поселения)</w:t>
      </w:r>
      <w:r w:rsidR="003450A3">
        <w:rPr>
          <w:rFonts w:ascii="Times New Roman" w:hAnsi="Times New Roman"/>
          <w:sz w:val="28"/>
          <w:szCs w:val="28"/>
          <w:lang w:eastAsia="ru-RU"/>
        </w:rPr>
        <w:t xml:space="preserve">, установление объемов финансирования, расходования бюджетных средств, анализ эффективности и правомерности расходования бюджетных средств, установление наличия и соответствия нормативного </w:t>
      </w:r>
      <w:r w:rsidR="003450A3" w:rsidRPr="00854868">
        <w:rPr>
          <w:rFonts w:ascii="Times New Roman" w:hAnsi="Times New Roman"/>
          <w:sz w:val="28"/>
          <w:szCs w:val="28"/>
        </w:rPr>
        <w:t>правового регулирования, устанавливающее порядок реализации мероприятий Программы.</w:t>
      </w:r>
    </w:p>
    <w:p w:rsidR="00217472" w:rsidRPr="00726475" w:rsidRDefault="00217472" w:rsidP="00217472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2647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Проверяемый период деятельности</w:t>
      </w:r>
      <w:r w:rsidRPr="0072647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: </w:t>
      </w:r>
      <w:r w:rsidR="00820E2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2017- </w:t>
      </w:r>
      <w:r w:rsidRPr="00726475">
        <w:rPr>
          <w:rFonts w:ascii="Times New Roman" w:eastAsia="Times New Roman" w:hAnsi="Times New Roman"/>
          <w:bCs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8</w:t>
      </w:r>
      <w:r w:rsidRPr="0072647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год.</w:t>
      </w:r>
    </w:p>
    <w:p w:rsidR="00820E2B" w:rsidRDefault="00217472" w:rsidP="00820E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47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Сроки проведения контрольного мероприятия</w:t>
      </w:r>
      <w:r w:rsidRPr="0072647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: </w:t>
      </w:r>
      <w:r w:rsidR="00820E2B" w:rsidRPr="00874C2F">
        <w:rPr>
          <w:rFonts w:ascii="Times New Roman" w:hAnsi="Times New Roman"/>
          <w:sz w:val="28"/>
          <w:szCs w:val="28"/>
        </w:rPr>
        <w:t xml:space="preserve">с </w:t>
      </w:r>
      <w:r w:rsidR="00820E2B">
        <w:rPr>
          <w:rFonts w:ascii="Times New Roman" w:hAnsi="Times New Roman"/>
          <w:sz w:val="28"/>
          <w:szCs w:val="28"/>
        </w:rPr>
        <w:t>17</w:t>
      </w:r>
      <w:r w:rsidR="0090374C">
        <w:rPr>
          <w:rFonts w:ascii="Times New Roman" w:hAnsi="Times New Roman"/>
          <w:sz w:val="28"/>
          <w:szCs w:val="28"/>
        </w:rPr>
        <w:t xml:space="preserve"> </w:t>
      </w:r>
      <w:r w:rsidR="00820E2B">
        <w:rPr>
          <w:rFonts w:ascii="Times New Roman" w:hAnsi="Times New Roman"/>
          <w:sz w:val="28"/>
          <w:szCs w:val="28"/>
        </w:rPr>
        <w:t>июня по 17</w:t>
      </w:r>
      <w:r w:rsidR="0090374C">
        <w:rPr>
          <w:rFonts w:ascii="Times New Roman" w:hAnsi="Times New Roman"/>
          <w:sz w:val="28"/>
          <w:szCs w:val="28"/>
        </w:rPr>
        <w:t xml:space="preserve"> </w:t>
      </w:r>
      <w:r w:rsidR="00820E2B">
        <w:rPr>
          <w:rFonts w:ascii="Times New Roman" w:hAnsi="Times New Roman"/>
          <w:sz w:val="28"/>
          <w:szCs w:val="28"/>
        </w:rPr>
        <w:t>июля</w:t>
      </w:r>
      <w:r w:rsidR="0090374C">
        <w:rPr>
          <w:rFonts w:ascii="Times New Roman" w:hAnsi="Times New Roman"/>
          <w:sz w:val="28"/>
          <w:szCs w:val="28"/>
        </w:rPr>
        <w:t xml:space="preserve"> </w:t>
      </w:r>
      <w:r w:rsidR="00820E2B">
        <w:rPr>
          <w:rFonts w:ascii="Times New Roman" w:hAnsi="Times New Roman"/>
          <w:sz w:val="28"/>
          <w:szCs w:val="28"/>
        </w:rPr>
        <w:t>2019 года.</w:t>
      </w:r>
    </w:p>
    <w:p w:rsidR="00530F32" w:rsidRPr="00242964" w:rsidRDefault="00530F32" w:rsidP="00075E9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42964">
        <w:rPr>
          <w:rFonts w:ascii="Times New Roman" w:hAnsi="Times New Roman"/>
          <w:b/>
          <w:bCs/>
          <w:sz w:val="28"/>
          <w:szCs w:val="28"/>
          <w:lang w:eastAsia="ru-RU"/>
        </w:rPr>
        <w:t>Нормативно-правовое регулирование в сфере поддержки субъектов малого и среднего предпринимательства в муниципальном образовании.</w:t>
      </w:r>
    </w:p>
    <w:p w:rsidR="00530F32" w:rsidRDefault="00530F32" w:rsidP="00075E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30F32" w:rsidRDefault="00530F32" w:rsidP="00530F3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E0A41">
        <w:rPr>
          <w:rFonts w:ascii="Times New Roman" w:hAnsi="Times New Roman"/>
          <w:sz w:val="28"/>
          <w:szCs w:val="28"/>
          <w:lang w:eastAsia="ru-RU"/>
        </w:rPr>
        <w:t>КСК УКМО проанализированы нормативные правовые акты</w:t>
      </w:r>
      <w:r w:rsidR="007F1215">
        <w:rPr>
          <w:rFonts w:ascii="Times New Roman" w:hAnsi="Times New Roman"/>
          <w:sz w:val="28"/>
          <w:szCs w:val="28"/>
          <w:lang w:eastAsia="ru-RU"/>
        </w:rPr>
        <w:t xml:space="preserve">, регулирующие </w:t>
      </w:r>
      <w:r w:rsidRPr="007E0A41">
        <w:rPr>
          <w:rFonts w:ascii="Times New Roman" w:hAnsi="Times New Roman"/>
          <w:sz w:val="28"/>
          <w:szCs w:val="28"/>
          <w:lang w:eastAsia="ru-RU"/>
        </w:rPr>
        <w:t>правоотношения, входящие в предмет контрольного мероприятия, материалы и документы в рамках реализации мероприятий муниципальной программы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7E1E85">
        <w:rPr>
          <w:rFonts w:ascii="Times New Roman" w:hAnsi="Times New Roman"/>
          <w:sz w:val="28"/>
          <w:szCs w:val="28"/>
          <w:lang w:eastAsia="ru-RU"/>
        </w:rPr>
        <w:t>«Развитие и поддержка малого и среднего предпринимательства на территории города Усть-Кута» на 2017-2021 гг.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530F32" w:rsidRDefault="00530F32" w:rsidP="00530F3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E0A41">
        <w:rPr>
          <w:rFonts w:ascii="Times New Roman" w:hAnsi="Times New Roman"/>
          <w:sz w:val="28"/>
          <w:szCs w:val="28"/>
        </w:rPr>
        <w:t>Решение вопросов по содействию в развитии сельскохозяйственного производства, создание условий для развития малого и среднего предпринимательства, отнесено,</w:t>
      </w:r>
      <w:r w:rsidRPr="007F1384">
        <w:rPr>
          <w:rFonts w:ascii="Times New Roman" w:hAnsi="Times New Roman"/>
          <w:sz w:val="28"/>
          <w:szCs w:val="28"/>
        </w:rPr>
        <w:t xml:space="preserve"> в соответствии с п.</w:t>
      </w:r>
      <w:r>
        <w:rPr>
          <w:rFonts w:ascii="Times New Roman" w:hAnsi="Times New Roman"/>
          <w:sz w:val="28"/>
          <w:szCs w:val="28"/>
        </w:rPr>
        <w:t>28</w:t>
      </w:r>
      <w:r w:rsidRPr="007F1384">
        <w:rPr>
          <w:rFonts w:ascii="Times New Roman" w:hAnsi="Times New Roman"/>
          <w:sz w:val="28"/>
          <w:szCs w:val="28"/>
        </w:rPr>
        <w:t xml:space="preserve"> ст.14 Федерального закона от 06.10.2003 № 131-ФЗ «Об общих принципах организации местного самоуправления в Российской Федерации» (далее – Федеральный закон № 131-ФЗ)</w:t>
      </w:r>
      <w:r>
        <w:rPr>
          <w:rFonts w:ascii="Times New Roman" w:hAnsi="Times New Roman"/>
          <w:sz w:val="28"/>
          <w:szCs w:val="28"/>
        </w:rPr>
        <w:t>,</w:t>
      </w:r>
      <w:r w:rsidRPr="007F1384">
        <w:rPr>
          <w:rFonts w:ascii="Times New Roman" w:hAnsi="Times New Roman"/>
          <w:sz w:val="28"/>
          <w:szCs w:val="28"/>
        </w:rPr>
        <w:t xml:space="preserve"> к</w:t>
      </w:r>
      <w:r w:rsidRPr="007F1384">
        <w:rPr>
          <w:rFonts w:ascii="Times New Roman" w:hAnsi="Times New Roman"/>
          <w:iCs/>
          <w:sz w:val="28"/>
          <w:szCs w:val="28"/>
        </w:rPr>
        <w:t xml:space="preserve"> вопросам местного значения городского поселения.</w:t>
      </w:r>
    </w:p>
    <w:p w:rsidR="00530F32" w:rsidRDefault="00530F32" w:rsidP="00530F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7AD1">
        <w:rPr>
          <w:rFonts w:ascii="Times New Roman" w:hAnsi="Times New Roman"/>
          <w:sz w:val="28"/>
          <w:szCs w:val="28"/>
        </w:rPr>
        <w:t xml:space="preserve">Нормативно-правовой основой государственной поддержки и регулирования малого бизнеса является Федеральный </w:t>
      </w:r>
      <w:hyperlink r:id="rId8" w:history="1">
        <w:r w:rsidRPr="00F07AD1">
          <w:rPr>
            <w:rFonts w:ascii="Times New Roman" w:hAnsi="Times New Roman"/>
            <w:sz w:val="28"/>
            <w:szCs w:val="28"/>
          </w:rPr>
          <w:t>закон</w:t>
        </w:r>
      </w:hyperlink>
      <w:r w:rsidRPr="00F07AD1">
        <w:rPr>
          <w:rFonts w:ascii="Times New Roman" w:hAnsi="Times New Roman"/>
          <w:sz w:val="28"/>
          <w:szCs w:val="28"/>
        </w:rPr>
        <w:t xml:space="preserve"> от 24.07.2007 № 209-ФЗ «О развитии малого и среднего предпринимательства в Российской Федерации» (далее – Федеральный закон от 24.07.2007 № 209-ФЗ)</w:t>
      </w:r>
      <w:r w:rsidR="00A714A9">
        <w:rPr>
          <w:rFonts w:ascii="Times New Roman" w:hAnsi="Times New Roman"/>
          <w:sz w:val="28"/>
          <w:szCs w:val="28"/>
        </w:rPr>
        <w:t>, которым закреплено р</w:t>
      </w:r>
      <w:r w:rsidRPr="00F07AD1">
        <w:rPr>
          <w:rFonts w:ascii="Times New Roman" w:hAnsi="Times New Roman"/>
          <w:sz w:val="28"/>
          <w:szCs w:val="28"/>
        </w:rPr>
        <w:t xml:space="preserve">азграничение </w:t>
      </w:r>
      <w:r w:rsidRPr="00F07AD1">
        <w:rPr>
          <w:rFonts w:ascii="Times New Roman" w:hAnsi="Times New Roman"/>
          <w:sz w:val="28"/>
          <w:szCs w:val="28"/>
        </w:rPr>
        <w:lastRenderedPageBreak/>
        <w:t>полномочий между федеральными органами власти, органами власти субъектов РФ (далее – ОГВ) и органами местного самоуправления (далее – ОМСУ) в части оказания поддержки</w:t>
      </w:r>
      <w:r w:rsidR="00A714A9">
        <w:rPr>
          <w:rFonts w:ascii="Times New Roman" w:hAnsi="Times New Roman"/>
          <w:sz w:val="28"/>
          <w:szCs w:val="28"/>
        </w:rPr>
        <w:t>.</w:t>
      </w:r>
    </w:p>
    <w:p w:rsidR="00530F32" w:rsidRPr="003819C9" w:rsidRDefault="00530F32" w:rsidP="00530F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19C9">
        <w:rPr>
          <w:rFonts w:ascii="Times New Roman" w:hAnsi="Times New Roman"/>
          <w:sz w:val="28"/>
          <w:szCs w:val="28"/>
        </w:rPr>
        <w:t xml:space="preserve">В соответствии со статей 11 Федерального закона от 24.07.2007 № 209-ФЗ, ОМСУ должны создать условия для развития малого и среднего предпринимательства посредством формирования и осуществления муниципальных программ развития субъектов малого и среднего предпринимательства, с учетом национальных и местных социально-экономических, экологических, культурных и других особенностей, формирования инфраструктуры поддержки субъектов малого и среднего предпринимательства на территориях муниципальных образований и обеспечение ее деятельности. </w:t>
      </w:r>
    </w:p>
    <w:p w:rsidR="00530F32" w:rsidRPr="003819C9" w:rsidRDefault="00530F32" w:rsidP="00530F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19C9">
        <w:rPr>
          <w:rFonts w:ascii="Times New Roman" w:hAnsi="Times New Roman"/>
          <w:sz w:val="28"/>
          <w:szCs w:val="28"/>
        </w:rPr>
        <w:t xml:space="preserve">В соответствии с Федеральным законом от 24.07.2007 № 209-ФЗ поддержка малого и среднего бизнеса оказывается в следующих формах (поддержка): финансовая </w:t>
      </w:r>
      <w:hyperlink r:id="rId9" w:history="1">
        <w:r w:rsidRPr="003819C9">
          <w:rPr>
            <w:rFonts w:ascii="Times New Roman" w:hAnsi="Times New Roman"/>
            <w:sz w:val="28"/>
            <w:szCs w:val="28"/>
          </w:rPr>
          <w:t>(статья 17)</w:t>
        </w:r>
      </w:hyperlink>
      <w:r w:rsidRPr="003819C9">
        <w:rPr>
          <w:rFonts w:ascii="Times New Roman" w:hAnsi="Times New Roman"/>
          <w:sz w:val="28"/>
          <w:szCs w:val="28"/>
        </w:rPr>
        <w:t xml:space="preserve">; имущественная </w:t>
      </w:r>
      <w:hyperlink r:id="rId10" w:history="1">
        <w:r w:rsidRPr="003819C9">
          <w:rPr>
            <w:rFonts w:ascii="Times New Roman" w:hAnsi="Times New Roman"/>
            <w:sz w:val="28"/>
            <w:szCs w:val="28"/>
          </w:rPr>
          <w:t>(статья 18)</w:t>
        </w:r>
      </w:hyperlink>
      <w:r w:rsidRPr="003819C9">
        <w:rPr>
          <w:rFonts w:ascii="Times New Roman" w:hAnsi="Times New Roman"/>
          <w:sz w:val="28"/>
          <w:szCs w:val="28"/>
        </w:rPr>
        <w:t xml:space="preserve">; информационная </w:t>
      </w:r>
      <w:hyperlink r:id="rId11" w:history="1">
        <w:r w:rsidRPr="003819C9">
          <w:rPr>
            <w:rFonts w:ascii="Times New Roman" w:hAnsi="Times New Roman"/>
            <w:sz w:val="28"/>
            <w:szCs w:val="28"/>
          </w:rPr>
          <w:t>(статья 19)</w:t>
        </w:r>
      </w:hyperlink>
      <w:r w:rsidRPr="003819C9">
        <w:rPr>
          <w:rFonts w:ascii="Times New Roman" w:hAnsi="Times New Roman"/>
          <w:sz w:val="28"/>
          <w:szCs w:val="28"/>
        </w:rPr>
        <w:t xml:space="preserve">; консультационная </w:t>
      </w:r>
      <w:hyperlink r:id="rId12" w:history="1">
        <w:r w:rsidRPr="003819C9">
          <w:rPr>
            <w:rFonts w:ascii="Times New Roman" w:hAnsi="Times New Roman"/>
            <w:sz w:val="28"/>
            <w:szCs w:val="28"/>
          </w:rPr>
          <w:t>(статья 20)</w:t>
        </w:r>
      </w:hyperlink>
      <w:r w:rsidRPr="003819C9">
        <w:rPr>
          <w:rFonts w:ascii="Times New Roman" w:hAnsi="Times New Roman"/>
          <w:sz w:val="28"/>
          <w:szCs w:val="28"/>
        </w:rPr>
        <w:t xml:space="preserve">. Кроме того, в Федеральном </w:t>
      </w:r>
      <w:hyperlink r:id="rId13" w:history="1">
        <w:r w:rsidRPr="003819C9">
          <w:rPr>
            <w:rFonts w:ascii="Times New Roman" w:hAnsi="Times New Roman"/>
            <w:sz w:val="28"/>
            <w:szCs w:val="28"/>
          </w:rPr>
          <w:t>законе</w:t>
        </w:r>
      </w:hyperlink>
      <w:r w:rsidRPr="003819C9">
        <w:rPr>
          <w:rFonts w:ascii="Times New Roman" w:hAnsi="Times New Roman"/>
          <w:sz w:val="28"/>
          <w:szCs w:val="28"/>
        </w:rPr>
        <w:t xml:space="preserve"> № 209-ФЗ отдельно определены особенности оказания поддержки и по другим направлениям деятельности. </w:t>
      </w:r>
    </w:p>
    <w:p w:rsidR="00636ACD" w:rsidRDefault="00636ACD" w:rsidP="00636A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целях обеспечения эффективности и результативности расходования бюджетных средств, в соответствии со статьей 179 Бюджетного кодекса Российской Федерации, руководствуясь Уставом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Усть-Кутского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 (городского поселения) Постановлением Главы муниципального образования «город Усть-Кут»</w:t>
      </w:r>
      <w:r w:rsidRPr="00AC0FF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от 04.10.2013 № 1096-п утвержден «Порядок принятия решений о разработке муниципальных программ муниципального образования (город Усть-Кут), их формирования и реализации» и «Положение об экспертном совете по подготовке муниципальных программ».</w:t>
      </w:r>
    </w:p>
    <w:p w:rsidR="00530F32" w:rsidRDefault="00530F32" w:rsidP="00530F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30F32" w:rsidRDefault="00530F32" w:rsidP="00530F3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076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B56A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Характеристика параметров Программы </w:t>
      </w:r>
    </w:p>
    <w:p w:rsidR="00530F32" w:rsidRPr="005B56AC" w:rsidRDefault="00530F32" w:rsidP="00636ACD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530F32" w:rsidRPr="00A304BC" w:rsidRDefault="00530F32" w:rsidP="00530F3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04BC">
        <w:rPr>
          <w:rFonts w:ascii="Times New Roman" w:hAnsi="Times New Roman"/>
          <w:sz w:val="28"/>
          <w:szCs w:val="28"/>
        </w:rPr>
        <w:t xml:space="preserve">В целях обеспечения </w:t>
      </w:r>
      <w:r>
        <w:rPr>
          <w:rFonts w:ascii="Times New Roman" w:hAnsi="Times New Roman"/>
          <w:sz w:val="28"/>
          <w:szCs w:val="28"/>
        </w:rPr>
        <w:t xml:space="preserve">благоприятных </w:t>
      </w:r>
      <w:r w:rsidRPr="00A304BC">
        <w:rPr>
          <w:rFonts w:ascii="Times New Roman" w:hAnsi="Times New Roman"/>
          <w:sz w:val="28"/>
          <w:szCs w:val="28"/>
        </w:rPr>
        <w:t xml:space="preserve">условий для </w:t>
      </w:r>
      <w:r>
        <w:rPr>
          <w:rFonts w:ascii="Times New Roman" w:hAnsi="Times New Roman"/>
          <w:sz w:val="28"/>
          <w:szCs w:val="28"/>
        </w:rPr>
        <w:t xml:space="preserve">создания, </w:t>
      </w:r>
      <w:r w:rsidRPr="00A304BC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>и устойчивой деятельности субъектов малого и среднего</w:t>
      </w:r>
      <w:r w:rsidRPr="00A304BC">
        <w:rPr>
          <w:rFonts w:ascii="Times New Roman" w:hAnsi="Times New Roman"/>
          <w:sz w:val="28"/>
          <w:szCs w:val="28"/>
        </w:rPr>
        <w:t xml:space="preserve"> предпринимательства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Усть-Кутского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(городского поселения)</w:t>
      </w:r>
      <w:r w:rsidRPr="00A304B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Постановлением администрации</w:t>
      </w:r>
      <w:r w:rsidRPr="00A304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«город Усть-Кут»</w:t>
      </w:r>
      <w:r w:rsidRPr="00A304B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</w:t>
      </w:r>
      <w:r w:rsidRPr="00A304B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A304BC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A304BC">
        <w:rPr>
          <w:rFonts w:ascii="Times New Roman" w:hAnsi="Times New Roman"/>
          <w:sz w:val="28"/>
          <w:szCs w:val="28"/>
        </w:rPr>
        <w:t xml:space="preserve"> №  </w:t>
      </w:r>
      <w:r>
        <w:rPr>
          <w:rFonts w:ascii="Times New Roman" w:hAnsi="Times New Roman"/>
          <w:sz w:val="28"/>
          <w:szCs w:val="28"/>
        </w:rPr>
        <w:t xml:space="preserve">2549-п </w:t>
      </w:r>
      <w:r w:rsidRPr="00A304BC">
        <w:rPr>
          <w:rFonts w:ascii="Times New Roman" w:hAnsi="Times New Roman"/>
          <w:sz w:val="28"/>
          <w:szCs w:val="28"/>
        </w:rPr>
        <w:t xml:space="preserve">утверждена </w:t>
      </w:r>
      <w:r>
        <w:rPr>
          <w:rFonts w:ascii="Times New Roman" w:hAnsi="Times New Roman"/>
          <w:sz w:val="28"/>
          <w:szCs w:val="28"/>
        </w:rPr>
        <w:t xml:space="preserve">муниципальная </w:t>
      </w:r>
      <w:hyperlink r:id="rId14" w:history="1">
        <w:r w:rsidRPr="00A304BC">
          <w:rPr>
            <w:rFonts w:ascii="Times New Roman" w:hAnsi="Times New Roman"/>
            <w:sz w:val="28"/>
            <w:szCs w:val="28"/>
          </w:rPr>
          <w:t>программа</w:t>
        </w:r>
      </w:hyperlink>
      <w:r w:rsidRPr="00A304B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Развитие и п</w:t>
      </w:r>
      <w:r w:rsidRPr="00A304BC">
        <w:rPr>
          <w:rFonts w:ascii="Times New Roman" w:hAnsi="Times New Roman"/>
          <w:sz w:val="28"/>
          <w:szCs w:val="28"/>
        </w:rPr>
        <w:t xml:space="preserve">оддержка малого </w:t>
      </w:r>
      <w:r>
        <w:rPr>
          <w:rFonts w:ascii="Times New Roman" w:hAnsi="Times New Roman"/>
          <w:sz w:val="28"/>
          <w:szCs w:val="28"/>
        </w:rPr>
        <w:t xml:space="preserve">и среднего </w:t>
      </w:r>
      <w:r w:rsidRPr="00A304BC">
        <w:rPr>
          <w:rFonts w:ascii="Times New Roman" w:hAnsi="Times New Roman"/>
          <w:sz w:val="28"/>
          <w:szCs w:val="28"/>
        </w:rPr>
        <w:t xml:space="preserve">предпринимательства на территории </w:t>
      </w:r>
      <w:r>
        <w:rPr>
          <w:rFonts w:ascii="Times New Roman" w:hAnsi="Times New Roman"/>
          <w:sz w:val="28"/>
          <w:szCs w:val="28"/>
        </w:rPr>
        <w:t>города Усть-Кута</w:t>
      </w:r>
      <w:r w:rsidRPr="00A304BC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7</w:t>
      </w:r>
      <w:r w:rsidRPr="00A304BC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21</w:t>
      </w:r>
      <w:r w:rsidR="00C671CB">
        <w:rPr>
          <w:rFonts w:ascii="Times New Roman" w:hAnsi="Times New Roman"/>
          <w:sz w:val="28"/>
          <w:szCs w:val="28"/>
        </w:rPr>
        <w:t xml:space="preserve"> годы» (далее – Программа</w:t>
      </w:r>
      <w:r w:rsidRPr="00A304BC">
        <w:rPr>
          <w:rFonts w:ascii="Times New Roman" w:hAnsi="Times New Roman"/>
          <w:sz w:val="28"/>
          <w:szCs w:val="28"/>
        </w:rPr>
        <w:t>).</w:t>
      </w:r>
    </w:p>
    <w:p w:rsidR="00530F32" w:rsidRPr="00CE1784" w:rsidRDefault="00530F32" w:rsidP="00530F3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E1784">
        <w:rPr>
          <w:rFonts w:ascii="Times New Roman" w:hAnsi="Times New Roman"/>
          <w:sz w:val="28"/>
          <w:szCs w:val="28"/>
        </w:rPr>
        <w:t>Координатор Программы</w:t>
      </w:r>
      <w:r w:rsidRPr="00A000B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spellStart"/>
      <w:r>
        <w:rPr>
          <w:rFonts w:ascii="Times New Roman" w:hAnsi="Times New Roman"/>
          <w:sz w:val="28"/>
          <w:szCs w:val="28"/>
        </w:rPr>
        <w:t>Усть-Кутского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(городского поселения) по экономическим вопросам.</w:t>
      </w:r>
    </w:p>
    <w:p w:rsidR="00530F32" w:rsidRDefault="00530F32" w:rsidP="00530F32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bidi="en-US"/>
        </w:rPr>
      </w:pPr>
      <w:r w:rsidRPr="00FC35E1">
        <w:rPr>
          <w:rFonts w:ascii="Times New Roman" w:hAnsi="Times New Roman"/>
          <w:sz w:val="28"/>
          <w:szCs w:val="28"/>
        </w:rPr>
        <w:t xml:space="preserve">Исполнителем мероприятий в рамках реализации Программы являются: </w:t>
      </w:r>
      <w:r w:rsidRPr="00CA1229">
        <w:rPr>
          <w:rFonts w:ascii="Times New Roman" w:hAnsi="Times New Roman"/>
          <w:sz w:val="28"/>
          <w:szCs w:val="28"/>
          <w:lang w:bidi="en-US"/>
        </w:rPr>
        <w:t xml:space="preserve">комитет экономики и прогнозирования администрации </w:t>
      </w:r>
      <w:proofErr w:type="spellStart"/>
      <w:r w:rsidRPr="00CA1229">
        <w:rPr>
          <w:rFonts w:ascii="Times New Roman" w:hAnsi="Times New Roman"/>
          <w:sz w:val="28"/>
          <w:szCs w:val="28"/>
          <w:lang w:bidi="en-US"/>
        </w:rPr>
        <w:t>Усть-Кутского</w:t>
      </w:r>
      <w:proofErr w:type="spellEnd"/>
      <w:r w:rsidRPr="00CA1229">
        <w:rPr>
          <w:rFonts w:ascii="Times New Roman" w:hAnsi="Times New Roman"/>
          <w:sz w:val="28"/>
          <w:szCs w:val="28"/>
          <w:lang w:bidi="en-US"/>
        </w:rPr>
        <w:t xml:space="preserve"> муниципального образования (городского поселения) в совокупности со структурными подразделениями администрации</w:t>
      </w:r>
      <w:r w:rsidRPr="0080051C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FC35E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с</w:t>
      </w:r>
      <w:r w:rsidRPr="0080051C">
        <w:rPr>
          <w:rFonts w:ascii="Times New Roman" w:hAnsi="Times New Roman"/>
          <w:sz w:val="28"/>
          <w:szCs w:val="28"/>
          <w:lang w:bidi="en-US"/>
        </w:rPr>
        <w:t>убъекты</w:t>
      </w:r>
      <w:r w:rsidRPr="0080051C">
        <w:rPr>
          <w:rFonts w:ascii="Times New Roman" w:hAnsi="Times New Roman"/>
          <w:lang w:bidi="en-US"/>
        </w:rPr>
        <w:t xml:space="preserve"> </w:t>
      </w:r>
      <w:r w:rsidRPr="0080051C">
        <w:rPr>
          <w:rFonts w:ascii="Times New Roman" w:hAnsi="Times New Roman"/>
          <w:sz w:val="28"/>
          <w:szCs w:val="28"/>
          <w:lang w:bidi="en-US"/>
        </w:rPr>
        <w:t xml:space="preserve">малого и среднего предпринимательства, зарегистрированные на территории </w:t>
      </w:r>
      <w:proofErr w:type="spellStart"/>
      <w:r w:rsidRPr="0080051C">
        <w:rPr>
          <w:rFonts w:ascii="Times New Roman" w:hAnsi="Times New Roman"/>
          <w:sz w:val="28"/>
          <w:szCs w:val="28"/>
          <w:lang w:bidi="en-US"/>
        </w:rPr>
        <w:t>Усть-Кутского</w:t>
      </w:r>
      <w:proofErr w:type="spellEnd"/>
      <w:r w:rsidRPr="0080051C">
        <w:rPr>
          <w:rFonts w:ascii="Times New Roman" w:hAnsi="Times New Roman"/>
          <w:sz w:val="28"/>
          <w:szCs w:val="28"/>
          <w:lang w:bidi="en-US"/>
        </w:rPr>
        <w:t xml:space="preserve"> муниципального образования (городского поселения)</w:t>
      </w:r>
      <w:r>
        <w:rPr>
          <w:rFonts w:ascii="Times New Roman" w:hAnsi="Times New Roman"/>
          <w:sz w:val="28"/>
          <w:szCs w:val="28"/>
          <w:lang w:bidi="en-US"/>
        </w:rPr>
        <w:t>.</w:t>
      </w:r>
      <w:r w:rsidRPr="0080051C">
        <w:rPr>
          <w:rFonts w:ascii="Times New Roman" w:hAnsi="Times New Roman"/>
          <w:sz w:val="28"/>
          <w:szCs w:val="28"/>
          <w:lang w:bidi="en-US"/>
        </w:rPr>
        <w:t xml:space="preserve"> </w:t>
      </w:r>
    </w:p>
    <w:p w:rsidR="00530F32" w:rsidRDefault="00530F32" w:rsidP="00530F3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35E1">
        <w:rPr>
          <w:rFonts w:ascii="Times New Roman" w:hAnsi="Times New Roman"/>
          <w:sz w:val="28"/>
          <w:szCs w:val="28"/>
        </w:rPr>
        <w:lastRenderedPageBreak/>
        <w:t xml:space="preserve">Паспортом Программы текущее управление и контроль за ходом реализации </w:t>
      </w:r>
      <w:r w:rsidR="00C671CB">
        <w:rPr>
          <w:rFonts w:ascii="Times New Roman" w:hAnsi="Times New Roman"/>
          <w:sz w:val="28"/>
          <w:szCs w:val="28"/>
        </w:rPr>
        <w:t>Программы</w:t>
      </w:r>
      <w:r w:rsidRPr="00FC35E1">
        <w:rPr>
          <w:rFonts w:ascii="Times New Roman" w:hAnsi="Times New Roman"/>
          <w:sz w:val="28"/>
          <w:szCs w:val="28"/>
        </w:rPr>
        <w:t xml:space="preserve"> возлагается на </w:t>
      </w:r>
      <w:r>
        <w:rPr>
          <w:rFonts w:ascii="Times New Roman" w:hAnsi="Times New Roman"/>
          <w:sz w:val="28"/>
          <w:szCs w:val="28"/>
        </w:rPr>
        <w:t>комитет экономики и прогнозирования</w:t>
      </w:r>
      <w:r w:rsidRPr="00FC35E1">
        <w:rPr>
          <w:rFonts w:ascii="Times New Roman" w:hAnsi="Times New Roman"/>
          <w:sz w:val="28"/>
          <w:szCs w:val="28"/>
        </w:rPr>
        <w:t>.</w:t>
      </w:r>
    </w:p>
    <w:p w:rsidR="00530F32" w:rsidRDefault="00530F32" w:rsidP="00530F3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Программы:</w:t>
      </w:r>
    </w:p>
    <w:p w:rsidR="00530F32" w:rsidRDefault="00530F32" w:rsidP="00530F3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671CB">
        <w:rPr>
          <w:rFonts w:ascii="Times New Roman" w:hAnsi="Times New Roman"/>
          <w:sz w:val="28"/>
          <w:szCs w:val="28"/>
        </w:rPr>
        <w:t xml:space="preserve"> </w:t>
      </w:r>
      <w:r w:rsidRPr="00700C3E">
        <w:rPr>
          <w:rFonts w:ascii="Times New Roman" w:hAnsi="Times New Roman"/>
          <w:sz w:val="28"/>
          <w:szCs w:val="28"/>
          <w:lang w:bidi="en-US"/>
        </w:rPr>
        <w:t>Оптимизация системы поддержки предпринимательства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530F32" w:rsidRDefault="00530F32" w:rsidP="00530F3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4266E3">
        <w:rPr>
          <w:rFonts w:ascii="Times New Roman" w:hAnsi="Times New Roman"/>
          <w:sz w:val="28"/>
          <w:szCs w:val="28"/>
        </w:rPr>
        <w:t xml:space="preserve">целях выполнения поставленных задач </w:t>
      </w:r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r w:rsidRPr="004266E3">
        <w:rPr>
          <w:rFonts w:ascii="Times New Roman" w:hAnsi="Times New Roman"/>
          <w:sz w:val="28"/>
          <w:szCs w:val="28"/>
        </w:rPr>
        <w:t>предусматривает реализацию следующих мероприятий:</w:t>
      </w:r>
    </w:p>
    <w:p w:rsidR="00530F32" w:rsidRPr="000A725B" w:rsidRDefault="00530F32" w:rsidP="00530F3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0A725B">
        <w:rPr>
          <w:rFonts w:ascii="Times New Roman" w:hAnsi="Times New Roman"/>
          <w:sz w:val="28"/>
          <w:szCs w:val="28"/>
          <w:lang w:bidi="en-US"/>
        </w:rPr>
        <w:t>Информационная поддержка:</w:t>
      </w:r>
    </w:p>
    <w:p w:rsidR="00530F32" w:rsidRPr="000A725B" w:rsidRDefault="00530F32" w:rsidP="00530F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bidi="en-US"/>
        </w:rPr>
      </w:pPr>
      <w:r w:rsidRPr="000A725B">
        <w:rPr>
          <w:rFonts w:ascii="Times New Roman" w:hAnsi="Times New Roman"/>
          <w:sz w:val="28"/>
          <w:szCs w:val="28"/>
          <w:lang w:bidi="en-US"/>
        </w:rPr>
        <w:t>-</w:t>
      </w:r>
      <w:r w:rsidR="00C671CB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0A725B">
        <w:rPr>
          <w:rFonts w:ascii="Times New Roman" w:hAnsi="Times New Roman"/>
          <w:sz w:val="28"/>
          <w:szCs w:val="28"/>
          <w:lang w:bidi="en-US"/>
        </w:rPr>
        <w:t>подготовка и проведение заседаний Совета по предпринимательской деятельности при главе УКМО (</w:t>
      </w:r>
      <w:r>
        <w:rPr>
          <w:rFonts w:ascii="Times New Roman" w:hAnsi="Times New Roman"/>
          <w:sz w:val="28"/>
          <w:szCs w:val="28"/>
          <w:lang w:bidi="en-US"/>
        </w:rPr>
        <w:t>ГП</w:t>
      </w:r>
      <w:r w:rsidRPr="000A725B">
        <w:rPr>
          <w:rFonts w:ascii="Times New Roman" w:hAnsi="Times New Roman"/>
          <w:sz w:val="28"/>
          <w:szCs w:val="28"/>
          <w:lang w:bidi="en-US"/>
        </w:rPr>
        <w:t>);</w:t>
      </w:r>
    </w:p>
    <w:p w:rsidR="00530F32" w:rsidRPr="000A725B" w:rsidRDefault="00530F32" w:rsidP="00530F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bidi="en-US"/>
        </w:rPr>
      </w:pPr>
      <w:r w:rsidRPr="000A725B">
        <w:rPr>
          <w:rFonts w:ascii="Times New Roman" w:hAnsi="Times New Roman"/>
          <w:sz w:val="28"/>
          <w:szCs w:val="28"/>
          <w:lang w:bidi="en-US"/>
        </w:rPr>
        <w:t>-</w:t>
      </w:r>
      <w:r w:rsidR="00C671CB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0A725B">
        <w:rPr>
          <w:rFonts w:ascii="Times New Roman" w:hAnsi="Times New Roman"/>
          <w:sz w:val="28"/>
          <w:szCs w:val="28"/>
          <w:lang w:bidi="en-US"/>
        </w:rPr>
        <w:t>проведение опроса СМСП об актуальных проблемах и препятствиях в развитии бизнеса;</w:t>
      </w:r>
    </w:p>
    <w:p w:rsidR="00530F32" w:rsidRPr="000A725B" w:rsidRDefault="00530F32" w:rsidP="00530F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bidi="en-US"/>
        </w:rPr>
      </w:pPr>
      <w:r w:rsidRPr="000A725B">
        <w:rPr>
          <w:rFonts w:ascii="Times New Roman" w:hAnsi="Times New Roman"/>
          <w:sz w:val="28"/>
          <w:szCs w:val="28"/>
          <w:lang w:bidi="en-US"/>
        </w:rPr>
        <w:t>-</w:t>
      </w:r>
      <w:r w:rsidR="00C671CB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0A725B">
        <w:rPr>
          <w:rFonts w:ascii="Times New Roman" w:hAnsi="Times New Roman"/>
          <w:sz w:val="28"/>
          <w:szCs w:val="28"/>
          <w:lang w:bidi="en-US"/>
        </w:rPr>
        <w:t xml:space="preserve">размещение на сайте администрации в разделе «Поддержка малого и среднего предпринимательства» информации о субъектах малого и среднего предпринимательства, занимающихся продвижением продукции собственного производства; </w:t>
      </w:r>
    </w:p>
    <w:p w:rsidR="00530F32" w:rsidRDefault="00530F32" w:rsidP="00530F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bidi="en-US"/>
        </w:rPr>
      </w:pPr>
      <w:r w:rsidRPr="000A725B">
        <w:rPr>
          <w:rFonts w:ascii="Times New Roman" w:hAnsi="Times New Roman"/>
          <w:sz w:val="28"/>
          <w:szCs w:val="28"/>
          <w:lang w:bidi="en-US"/>
        </w:rPr>
        <w:t>-</w:t>
      </w:r>
      <w:r w:rsidR="00C671CB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0A725B">
        <w:rPr>
          <w:rFonts w:ascii="Times New Roman" w:hAnsi="Times New Roman"/>
          <w:sz w:val="28"/>
          <w:szCs w:val="28"/>
          <w:lang w:bidi="en-US"/>
        </w:rPr>
        <w:t xml:space="preserve">подготовка материалов в средства массовой информации о поддержке малого и среднего предпринимательства г. Усть-Кута; </w:t>
      </w:r>
    </w:p>
    <w:p w:rsidR="00530F32" w:rsidRPr="000A725B" w:rsidRDefault="00530F32" w:rsidP="00530F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bidi="en-US"/>
        </w:rPr>
      </w:pPr>
      <w:r w:rsidRPr="000A725B">
        <w:rPr>
          <w:rFonts w:ascii="Times New Roman" w:hAnsi="Times New Roman"/>
          <w:sz w:val="28"/>
          <w:szCs w:val="28"/>
          <w:lang w:bidi="en-US"/>
        </w:rPr>
        <w:t>-</w:t>
      </w:r>
      <w:r w:rsidR="00C671CB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0A725B">
        <w:rPr>
          <w:rFonts w:ascii="Times New Roman" w:hAnsi="Times New Roman"/>
          <w:sz w:val="28"/>
          <w:szCs w:val="28"/>
          <w:lang w:bidi="en-US"/>
        </w:rPr>
        <w:t xml:space="preserve">предоставление информации о финансовых организациях, оказывающих поддержку субъектам малого и среднего предпринимательства; </w:t>
      </w:r>
    </w:p>
    <w:p w:rsidR="00530F32" w:rsidRPr="000A725B" w:rsidRDefault="00530F32" w:rsidP="00530F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bidi="en-US"/>
        </w:rPr>
      </w:pPr>
      <w:r w:rsidRPr="000A725B">
        <w:rPr>
          <w:rFonts w:ascii="Times New Roman" w:hAnsi="Times New Roman"/>
          <w:sz w:val="28"/>
          <w:szCs w:val="28"/>
          <w:lang w:bidi="en-US"/>
        </w:rPr>
        <w:t>-</w:t>
      </w:r>
      <w:r w:rsidR="00C671CB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0A725B">
        <w:rPr>
          <w:rFonts w:ascii="Times New Roman" w:hAnsi="Times New Roman"/>
          <w:sz w:val="28"/>
          <w:szCs w:val="28"/>
          <w:lang w:bidi="en-US"/>
        </w:rPr>
        <w:t xml:space="preserve">обеспечение информационной и организационной поддержки субъектов малого и среднего предпринимательства по участию их в выставках, ярмарках, форумах; </w:t>
      </w:r>
    </w:p>
    <w:p w:rsidR="00530F32" w:rsidRPr="000A725B" w:rsidRDefault="00530F32" w:rsidP="00530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A725B">
        <w:rPr>
          <w:rFonts w:ascii="Times New Roman" w:hAnsi="Times New Roman"/>
          <w:sz w:val="28"/>
          <w:szCs w:val="28"/>
          <w:lang w:bidi="en-US"/>
        </w:rPr>
        <w:t>-</w:t>
      </w:r>
      <w:r w:rsidR="00C671CB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0A725B">
        <w:rPr>
          <w:rFonts w:ascii="Times New Roman" w:hAnsi="Times New Roman"/>
          <w:sz w:val="28"/>
          <w:szCs w:val="28"/>
          <w:lang w:bidi="en-US"/>
        </w:rPr>
        <w:t xml:space="preserve">информационный обмен опытом по поддержке малого и среднего предпринимательства с другими органами местного самоуправления; </w:t>
      </w:r>
    </w:p>
    <w:p w:rsidR="00530F32" w:rsidRDefault="00530F32" w:rsidP="00530F3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0A725B">
        <w:rPr>
          <w:rFonts w:ascii="Times New Roman" w:hAnsi="Times New Roman"/>
          <w:sz w:val="28"/>
          <w:szCs w:val="28"/>
          <w:lang w:bidi="en-US"/>
        </w:rPr>
        <w:t>-</w:t>
      </w:r>
      <w:r w:rsidR="00C671CB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0A725B">
        <w:rPr>
          <w:rFonts w:ascii="Times New Roman" w:hAnsi="Times New Roman"/>
          <w:sz w:val="28"/>
          <w:szCs w:val="28"/>
          <w:lang w:bidi="en-US"/>
        </w:rPr>
        <w:t>оказание содействия предпринимателям в участии в областной программе поддержки малого и среднего предпринимательства.</w:t>
      </w:r>
    </w:p>
    <w:p w:rsidR="0065245B" w:rsidRPr="000E1A2B" w:rsidRDefault="0065245B" w:rsidP="00652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E1A2B">
        <w:rPr>
          <w:rFonts w:ascii="Times New Roman" w:hAnsi="Times New Roman"/>
          <w:sz w:val="28"/>
          <w:szCs w:val="28"/>
        </w:rPr>
        <w:t xml:space="preserve">Однако, в ходе контрольного мероприятия установлено, что документального подтверждения </w:t>
      </w:r>
      <w:r w:rsidRPr="00C671CB">
        <w:rPr>
          <w:rFonts w:ascii="Times New Roman" w:hAnsi="Times New Roman"/>
          <w:sz w:val="28"/>
          <w:szCs w:val="28"/>
          <w:u w:val="single"/>
        </w:rPr>
        <w:t>факт действия Совета</w:t>
      </w:r>
      <w:r w:rsidRPr="000E1A2B">
        <w:rPr>
          <w:rFonts w:ascii="Times New Roman" w:hAnsi="Times New Roman"/>
          <w:sz w:val="28"/>
          <w:szCs w:val="28"/>
        </w:rPr>
        <w:t xml:space="preserve"> по предпринимательской деятельности при главе УКМО (ГП) в 2017-2018 годах </w:t>
      </w:r>
      <w:r w:rsidRPr="00C671CB">
        <w:rPr>
          <w:rFonts w:ascii="Times New Roman" w:hAnsi="Times New Roman"/>
          <w:sz w:val="28"/>
          <w:szCs w:val="28"/>
          <w:u w:val="single"/>
        </w:rPr>
        <w:t>не имеет</w:t>
      </w:r>
      <w:r w:rsidRPr="000E1A2B">
        <w:rPr>
          <w:rFonts w:ascii="Times New Roman" w:hAnsi="Times New Roman"/>
          <w:sz w:val="28"/>
          <w:szCs w:val="28"/>
        </w:rPr>
        <w:t>.</w:t>
      </w:r>
    </w:p>
    <w:p w:rsidR="00530F32" w:rsidRDefault="00530F32" w:rsidP="00530F3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>2)</w:t>
      </w:r>
      <w:r w:rsidRPr="005B56AC">
        <w:rPr>
          <w:rFonts w:ascii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Финансовая поддержка субъектов малого и среднего предпринимательства:</w:t>
      </w:r>
    </w:p>
    <w:p w:rsidR="00530F32" w:rsidRPr="00C8325F" w:rsidRDefault="00530F32" w:rsidP="00530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C8325F">
        <w:rPr>
          <w:rFonts w:ascii="Times New Roman" w:hAnsi="Times New Roman"/>
          <w:sz w:val="28"/>
          <w:szCs w:val="28"/>
          <w:lang w:bidi="en-US"/>
        </w:rPr>
        <w:t>-</w:t>
      </w:r>
      <w:r w:rsidR="00C671CB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C8325F">
        <w:rPr>
          <w:rFonts w:ascii="Times New Roman" w:hAnsi="Times New Roman"/>
          <w:sz w:val="28"/>
          <w:szCs w:val="28"/>
          <w:lang w:bidi="en-US"/>
        </w:rPr>
        <w:t xml:space="preserve">предоставление Грантов на создание собственного бизнеса; </w:t>
      </w:r>
    </w:p>
    <w:p w:rsidR="00530F32" w:rsidRPr="00C8325F" w:rsidRDefault="00530F32" w:rsidP="00530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C8325F">
        <w:rPr>
          <w:rFonts w:ascii="Times New Roman" w:hAnsi="Times New Roman"/>
          <w:sz w:val="28"/>
          <w:szCs w:val="28"/>
          <w:lang w:bidi="en-US"/>
        </w:rPr>
        <w:t>-</w:t>
      </w:r>
      <w:r w:rsidR="00C671CB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C8325F">
        <w:rPr>
          <w:rFonts w:ascii="Times New Roman" w:hAnsi="Times New Roman"/>
          <w:sz w:val="28"/>
          <w:szCs w:val="28"/>
          <w:lang w:bidi="en-US"/>
        </w:rPr>
        <w:t xml:space="preserve">субсидирование части процентной ставки по кредитам; </w:t>
      </w:r>
    </w:p>
    <w:p w:rsidR="00530F32" w:rsidRPr="00C8325F" w:rsidRDefault="00530F32" w:rsidP="00530F3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C8325F">
        <w:rPr>
          <w:rFonts w:ascii="Times New Roman" w:hAnsi="Times New Roman"/>
          <w:sz w:val="28"/>
          <w:szCs w:val="28"/>
          <w:lang w:bidi="en-US"/>
        </w:rPr>
        <w:t>-</w:t>
      </w:r>
      <w:r w:rsidR="00C671CB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C8325F">
        <w:rPr>
          <w:rFonts w:ascii="Times New Roman" w:hAnsi="Times New Roman"/>
          <w:sz w:val="28"/>
          <w:szCs w:val="28"/>
          <w:lang w:bidi="en-US"/>
        </w:rPr>
        <w:t xml:space="preserve">субсидирование части затрат на обновление основных средств; </w:t>
      </w:r>
    </w:p>
    <w:p w:rsidR="00530F32" w:rsidRPr="00C8325F" w:rsidRDefault="00530F32" w:rsidP="00530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C8325F">
        <w:rPr>
          <w:rFonts w:ascii="Times New Roman" w:hAnsi="Times New Roman"/>
          <w:sz w:val="28"/>
          <w:szCs w:val="28"/>
          <w:lang w:bidi="en-US"/>
        </w:rPr>
        <w:t>-</w:t>
      </w:r>
      <w:r w:rsidR="00C671CB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C8325F">
        <w:rPr>
          <w:rFonts w:ascii="Times New Roman" w:hAnsi="Times New Roman"/>
          <w:sz w:val="28"/>
          <w:szCs w:val="28"/>
          <w:lang w:bidi="en-US"/>
        </w:rPr>
        <w:t xml:space="preserve">субсидирование части платежей за аренду площадей и помещений; </w:t>
      </w:r>
    </w:p>
    <w:p w:rsidR="00530F32" w:rsidRDefault="00530F32" w:rsidP="00530F3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bidi="en-US"/>
        </w:rPr>
      </w:pPr>
      <w:r w:rsidRPr="00C8325F">
        <w:rPr>
          <w:rFonts w:ascii="Times New Roman" w:hAnsi="Times New Roman"/>
          <w:sz w:val="28"/>
          <w:szCs w:val="28"/>
          <w:lang w:bidi="en-US"/>
        </w:rPr>
        <w:t>-</w:t>
      </w:r>
      <w:r w:rsidR="00C671CB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C8325F">
        <w:rPr>
          <w:rFonts w:ascii="Times New Roman" w:hAnsi="Times New Roman"/>
          <w:sz w:val="28"/>
          <w:szCs w:val="28"/>
          <w:lang w:bidi="en-US"/>
        </w:rPr>
        <w:t>субсидирование части затрат сельхозпроизводителям;</w:t>
      </w:r>
    </w:p>
    <w:p w:rsidR="00530F32" w:rsidRPr="00CA651F" w:rsidRDefault="00530F32" w:rsidP="00530F32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bidi="en-US"/>
        </w:rPr>
      </w:pPr>
      <w:r w:rsidRPr="00CA651F">
        <w:rPr>
          <w:rFonts w:ascii="Times New Roman" w:hAnsi="Times New Roman"/>
          <w:sz w:val="28"/>
          <w:szCs w:val="28"/>
          <w:lang w:bidi="en-US"/>
        </w:rPr>
        <w:t>3</w:t>
      </w:r>
      <w:r w:rsidRPr="003C3B1A">
        <w:rPr>
          <w:rFonts w:ascii="Times New Roman" w:hAnsi="Times New Roman"/>
          <w:sz w:val="28"/>
          <w:szCs w:val="28"/>
          <w:lang w:bidi="en-US"/>
        </w:rPr>
        <w:t>)</w:t>
      </w:r>
      <w:r w:rsidRPr="00CA651F">
        <w:rPr>
          <w:rFonts w:ascii="Times New Roman" w:hAnsi="Times New Roman"/>
          <w:sz w:val="28"/>
          <w:szCs w:val="28"/>
          <w:lang w:bidi="en-US"/>
        </w:rPr>
        <w:t xml:space="preserve"> Имущественная поддержка: </w:t>
      </w:r>
    </w:p>
    <w:p w:rsidR="00530F32" w:rsidRPr="003C3B1A" w:rsidRDefault="00530F32" w:rsidP="00530F32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651F">
        <w:rPr>
          <w:rFonts w:ascii="Times New Roman" w:hAnsi="Times New Roman"/>
          <w:sz w:val="28"/>
          <w:szCs w:val="28"/>
          <w:lang w:bidi="en-US"/>
        </w:rPr>
        <w:t>-</w:t>
      </w:r>
      <w:r w:rsidR="00C671CB"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CA651F">
        <w:rPr>
          <w:rFonts w:ascii="Times New Roman" w:hAnsi="Times New Roman"/>
          <w:sz w:val="28"/>
          <w:szCs w:val="28"/>
          <w:lang w:bidi="en-US"/>
        </w:rPr>
        <w:t>подготовка, опубликование и размещение на сайте администрации в разделе «Поддержка малого и среднего предпринимательства» перечня неиспользованного муниципального имущества для передачи СМСП в аренду.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0F32" w:rsidRPr="00D23F25" w:rsidRDefault="00530F32" w:rsidP="00530F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23F25">
        <w:rPr>
          <w:rFonts w:ascii="Times New Roman" w:hAnsi="Times New Roman"/>
          <w:sz w:val="28"/>
          <w:szCs w:val="28"/>
        </w:rPr>
        <w:t>Программой определены конечные результаты реализации муниципальной программы:</w:t>
      </w:r>
    </w:p>
    <w:p w:rsidR="00530F32" w:rsidRPr="00D23F25" w:rsidRDefault="00530F32" w:rsidP="00530F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23F25">
        <w:rPr>
          <w:rFonts w:ascii="Times New Roman" w:hAnsi="Times New Roman"/>
          <w:sz w:val="28"/>
          <w:szCs w:val="28"/>
        </w:rPr>
        <w:t>-</w:t>
      </w:r>
      <w:r w:rsidR="00C671CB">
        <w:rPr>
          <w:rFonts w:ascii="Times New Roman" w:hAnsi="Times New Roman"/>
          <w:sz w:val="28"/>
          <w:szCs w:val="28"/>
        </w:rPr>
        <w:t xml:space="preserve"> </w:t>
      </w:r>
      <w:r w:rsidRPr="00D23F25">
        <w:rPr>
          <w:rFonts w:ascii="Times New Roman" w:hAnsi="Times New Roman"/>
          <w:sz w:val="28"/>
          <w:szCs w:val="28"/>
        </w:rPr>
        <w:t>оказание финансовой поддержки не менее чем 25 СМСП;</w:t>
      </w:r>
    </w:p>
    <w:p w:rsidR="00530F32" w:rsidRPr="00D23F25" w:rsidRDefault="00530F32" w:rsidP="00530F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23F25">
        <w:rPr>
          <w:rFonts w:ascii="Times New Roman" w:hAnsi="Times New Roman"/>
          <w:sz w:val="28"/>
          <w:szCs w:val="28"/>
        </w:rPr>
        <w:t>-</w:t>
      </w:r>
      <w:r w:rsidR="00C671CB">
        <w:rPr>
          <w:rFonts w:ascii="Times New Roman" w:hAnsi="Times New Roman"/>
          <w:sz w:val="28"/>
          <w:szCs w:val="28"/>
        </w:rPr>
        <w:t xml:space="preserve"> </w:t>
      </w:r>
      <w:r w:rsidRPr="00D23F25">
        <w:rPr>
          <w:rFonts w:ascii="Times New Roman" w:hAnsi="Times New Roman"/>
          <w:sz w:val="28"/>
          <w:szCs w:val="28"/>
        </w:rPr>
        <w:t>увеличение численности работников СМСП на 5%;</w:t>
      </w:r>
    </w:p>
    <w:p w:rsidR="00530F32" w:rsidRPr="00D23F25" w:rsidRDefault="00530F32" w:rsidP="00530F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23F25">
        <w:rPr>
          <w:rFonts w:ascii="Times New Roman" w:hAnsi="Times New Roman"/>
          <w:sz w:val="28"/>
          <w:szCs w:val="28"/>
        </w:rPr>
        <w:t>-</w:t>
      </w:r>
      <w:r w:rsidR="00C671CB">
        <w:rPr>
          <w:rFonts w:ascii="Times New Roman" w:hAnsi="Times New Roman"/>
          <w:sz w:val="28"/>
          <w:szCs w:val="28"/>
        </w:rPr>
        <w:t xml:space="preserve"> </w:t>
      </w:r>
      <w:r w:rsidRPr="00D23F25">
        <w:rPr>
          <w:rFonts w:ascii="Times New Roman" w:hAnsi="Times New Roman"/>
          <w:sz w:val="28"/>
          <w:szCs w:val="28"/>
        </w:rPr>
        <w:t>увеличение средней месячной заработной платы на 5%;</w:t>
      </w:r>
    </w:p>
    <w:p w:rsidR="00530F32" w:rsidRDefault="00530F32" w:rsidP="00530F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23F25">
        <w:rPr>
          <w:rFonts w:ascii="Times New Roman" w:hAnsi="Times New Roman"/>
          <w:sz w:val="28"/>
          <w:szCs w:val="28"/>
        </w:rPr>
        <w:lastRenderedPageBreak/>
        <w:t>-</w:t>
      </w:r>
      <w:r w:rsidR="00C671CB">
        <w:rPr>
          <w:rFonts w:ascii="Times New Roman" w:hAnsi="Times New Roman"/>
          <w:sz w:val="28"/>
          <w:szCs w:val="28"/>
        </w:rPr>
        <w:t xml:space="preserve"> </w:t>
      </w:r>
      <w:r w:rsidRPr="00D23F25">
        <w:rPr>
          <w:rFonts w:ascii="Times New Roman" w:hAnsi="Times New Roman"/>
          <w:sz w:val="28"/>
          <w:szCs w:val="28"/>
        </w:rPr>
        <w:t>ежегодный прирост количества СМСП на 5%.</w:t>
      </w:r>
    </w:p>
    <w:p w:rsidR="00C671CB" w:rsidRPr="00D23F25" w:rsidRDefault="00C671CB" w:rsidP="00530F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30F32" w:rsidRDefault="00530F32" w:rsidP="00530F32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713C7">
        <w:rPr>
          <w:rFonts w:ascii="Times New Roman" w:hAnsi="Times New Roman"/>
          <w:b/>
          <w:bCs/>
          <w:sz w:val="28"/>
          <w:szCs w:val="28"/>
          <w:lang w:eastAsia="ru-RU"/>
        </w:rPr>
        <w:t>Анализ объема финансирования, предусмотренного на мероприятия Программы</w:t>
      </w:r>
    </w:p>
    <w:p w:rsidR="00530F32" w:rsidRPr="005713C7" w:rsidRDefault="00530F32" w:rsidP="00530F32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30F32" w:rsidRDefault="00530F32" w:rsidP="000D264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2163F">
        <w:rPr>
          <w:rFonts w:ascii="Times New Roman" w:hAnsi="Times New Roman"/>
          <w:sz w:val="28"/>
          <w:szCs w:val="28"/>
        </w:rPr>
        <w:t>сточником финансирования Программы явля</w:t>
      </w:r>
      <w:r>
        <w:rPr>
          <w:rFonts w:ascii="Times New Roman" w:hAnsi="Times New Roman"/>
          <w:sz w:val="28"/>
          <w:szCs w:val="28"/>
        </w:rPr>
        <w:t>ю</w:t>
      </w:r>
      <w:r w:rsidRPr="0052163F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 xml:space="preserve">средства местного </w:t>
      </w:r>
      <w:r w:rsidRPr="00CE1784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</w:t>
      </w:r>
      <w:r w:rsidRPr="00CE1784">
        <w:rPr>
          <w:rFonts w:ascii="Times New Roman" w:hAnsi="Times New Roman"/>
          <w:sz w:val="28"/>
          <w:szCs w:val="28"/>
        </w:rPr>
        <w:t xml:space="preserve"> (иные источники не предусмотрены)</w:t>
      </w:r>
      <w:r>
        <w:rPr>
          <w:rFonts w:ascii="Times New Roman" w:hAnsi="Times New Roman"/>
          <w:sz w:val="28"/>
          <w:szCs w:val="28"/>
        </w:rPr>
        <w:t>. В редакции Постановления Главы муниципального образования «город Усть-Кут» от 02.11.2016 №2549-п общий объем средств по Программе запланирован в сумме 2 500,0 тыс. рублей, в том числе по годам</w:t>
      </w:r>
      <w:r w:rsidR="000D2648">
        <w:rPr>
          <w:rFonts w:ascii="Times New Roman" w:hAnsi="Times New Roman"/>
          <w:sz w:val="28"/>
          <w:szCs w:val="28"/>
        </w:rPr>
        <w:t xml:space="preserve"> 2017-2021 по 500,0 тыс. рублей на каждый год.</w:t>
      </w:r>
    </w:p>
    <w:p w:rsidR="00FD4C98" w:rsidRDefault="00530F32" w:rsidP="00FD4C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F2B90">
        <w:rPr>
          <w:rFonts w:ascii="Times New Roman" w:hAnsi="Times New Roman"/>
          <w:sz w:val="28"/>
          <w:szCs w:val="28"/>
        </w:rPr>
        <w:t>В результате внесенных изменений в редакции Постановлени</w:t>
      </w:r>
      <w:r w:rsidR="00FD4C98">
        <w:rPr>
          <w:rFonts w:ascii="Times New Roman" w:hAnsi="Times New Roman"/>
          <w:sz w:val="28"/>
          <w:szCs w:val="28"/>
        </w:rPr>
        <w:t>й</w:t>
      </w:r>
      <w:r w:rsidRPr="004F2B90">
        <w:rPr>
          <w:rFonts w:ascii="Times New Roman" w:hAnsi="Times New Roman"/>
          <w:sz w:val="28"/>
          <w:szCs w:val="28"/>
        </w:rPr>
        <w:t xml:space="preserve"> Главы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«город Усть-Кут»</w:t>
      </w:r>
      <w:r w:rsidRPr="0052163F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20.09.2017 года № 975-п </w:t>
      </w:r>
      <w:r w:rsidR="00FD4C98">
        <w:rPr>
          <w:rFonts w:ascii="Times New Roman" w:hAnsi="Times New Roman"/>
          <w:sz w:val="28"/>
          <w:szCs w:val="28"/>
        </w:rPr>
        <w:t xml:space="preserve">и от 11.12.2018 №1315-п </w:t>
      </w:r>
      <w:r>
        <w:rPr>
          <w:rFonts w:ascii="Times New Roman" w:hAnsi="Times New Roman"/>
          <w:sz w:val="28"/>
          <w:szCs w:val="28"/>
        </w:rPr>
        <w:t xml:space="preserve">предусмотрен </w:t>
      </w:r>
      <w:r w:rsidR="00FD4C98">
        <w:rPr>
          <w:rFonts w:ascii="Times New Roman" w:hAnsi="Times New Roman"/>
          <w:sz w:val="28"/>
          <w:szCs w:val="28"/>
        </w:rPr>
        <w:t xml:space="preserve">общий объем финансирования мероприятий программы на 2017-2021 годы </w:t>
      </w:r>
      <w:r w:rsidR="000D2648">
        <w:rPr>
          <w:rFonts w:ascii="Times New Roman" w:hAnsi="Times New Roman"/>
          <w:sz w:val="28"/>
          <w:szCs w:val="28"/>
        </w:rPr>
        <w:t xml:space="preserve">в сумме </w:t>
      </w:r>
      <w:r w:rsidR="00FD4C98">
        <w:rPr>
          <w:rFonts w:ascii="Times New Roman" w:hAnsi="Times New Roman"/>
          <w:sz w:val="28"/>
          <w:szCs w:val="28"/>
        </w:rPr>
        <w:t>2</w:t>
      </w:r>
      <w:r w:rsidR="00C671CB">
        <w:rPr>
          <w:rFonts w:ascii="Times New Roman" w:hAnsi="Times New Roman"/>
          <w:sz w:val="28"/>
          <w:szCs w:val="28"/>
        </w:rPr>
        <w:t xml:space="preserve"> </w:t>
      </w:r>
      <w:r w:rsidR="00FD4C98">
        <w:rPr>
          <w:rFonts w:ascii="Times New Roman" w:hAnsi="Times New Roman"/>
          <w:sz w:val="28"/>
          <w:szCs w:val="28"/>
        </w:rPr>
        <w:t>200,0</w:t>
      </w:r>
      <w:r w:rsidR="00B23022">
        <w:rPr>
          <w:rFonts w:ascii="Times New Roman" w:hAnsi="Times New Roman"/>
          <w:sz w:val="28"/>
          <w:szCs w:val="28"/>
        </w:rPr>
        <w:t xml:space="preserve"> </w:t>
      </w:r>
      <w:r w:rsidR="00FD4C98">
        <w:rPr>
          <w:rFonts w:ascii="Times New Roman" w:hAnsi="Times New Roman"/>
          <w:sz w:val="28"/>
          <w:szCs w:val="28"/>
        </w:rPr>
        <w:t xml:space="preserve">тыс. рублей, </w:t>
      </w:r>
      <w:r w:rsidR="002421C7">
        <w:rPr>
          <w:rFonts w:ascii="Times New Roman" w:hAnsi="Times New Roman"/>
          <w:sz w:val="28"/>
          <w:szCs w:val="28"/>
        </w:rPr>
        <w:t>в том числе</w:t>
      </w:r>
      <w:r w:rsidR="00FD4C98">
        <w:rPr>
          <w:rFonts w:ascii="Times New Roman" w:hAnsi="Times New Roman"/>
          <w:sz w:val="28"/>
          <w:szCs w:val="28"/>
        </w:rPr>
        <w:t xml:space="preserve"> по годам:</w:t>
      </w:r>
    </w:p>
    <w:p w:rsidR="00FD4C98" w:rsidRDefault="00FD4C98" w:rsidP="00FD4C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– 400,0 тыс. рублей;</w:t>
      </w:r>
    </w:p>
    <w:p w:rsidR="00FD4C98" w:rsidRDefault="00FD4C98" w:rsidP="00FD4C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2018 -</w:t>
      </w:r>
      <w:r w:rsidRPr="00F86E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300,0 тыс. рублей;</w:t>
      </w:r>
    </w:p>
    <w:p w:rsidR="000D2648" w:rsidRDefault="000D2648" w:rsidP="00FD4C9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и 2021 годы по 500,0 тыс. рублей на каждый год.</w:t>
      </w:r>
    </w:p>
    <w:p w:rsidR="00530F32" w:rsidRDefault="00530F32" w:rsidP="00530F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574A0">
        <w:rPr>
          <w:rFonts w:ascii="Times New Roman" w:hAnsi="Times New Roman"/>
          <w:sz w:val="28"/>
          <w:szCs w:val="28"/>
          <w:lang w:eastAsia="ru-RU"/>
        </w:rPr>
        <w:t xml:space="preserve">Программные мероприятия осуществлялись во взаимодействии с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 УКМО (ГП) (Комитет экономики и прогнозирования)</w:t>
      </w:r>
      <w:r w:rsidRPr="003574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субъектами малого и среднего предпринимательства, зарегистрированными на территории города Усть-Кута</w:t>
      </w:r>
      <w:r w:rsidRPr="003574A0">
        <w:rPr>
          <w:rFonts w:ascii="Times New Roman" w:hAnsi="Times New Roman"/>
          <w:sz w:val="28"/>
          <w:szCs w:val="28"/>
          <w:lang w:eastAsia="ru-RU"/>
        </w:rPr>
        <w:t>.</w:t>
      </w:r>
    </w:p>
    <w:p w:rsidR="00530F32" w:rsidRPr="00885849" w:rsidRDefault="00530F32" w:rsidP="00530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Главным распорядителем бюджетных средств на реализацию Программы в составе ведомственной структуры бюджета на </w:t>
      </w:r>
      <w:r w:rsidRPr="004F701C">
        <w:rPr>
          <w:rFonts w:ascii="Times New Roman" w:hAnsi="Times New Roman"/>
          <w:b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год, утвержденной решением Думы </w:t>
      </w:r>
      <w:r w:rsidRPr="00CE1EA9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7</w:t>
      </w:r>
      <w:r w:rsidRPr="00CE1EA9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6</w:t>
      </w:r>
      <w:r w:rsidRPr="00CE1EA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251/55</w:t>
      </w:r>
      <w:r w:rsidRPr="00CE1EA9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 xml:space="preserve">бюджете </w:t>
      </w:r>
      <w:proofErr w:type="spellStart"/>
      <w:r>
        <w:rPr>
          <w:rFonts w:ascii="Times New Roman" w:hAnsi="Times New Roman"/>
          <w:sz w:val="28"/>
          <w:szCs w:val="28"/>
        </w:rPr>
        <w:t>Усть-Кутского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(городского поселения) на 2017 год и на плановый период 2018 и 2019 годов», был утвержден Комитет по</w:t>
      </w:r>
      <w:r w:rsidRPr="001579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финансам и налогам УКМО (ГП) (код главы 951).</w:t>
      </w:r>
    </w:p>
    <w:p w:rsidR="00530F32" w:rsidRDefault="00530F32" w:rsidP="0054600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C67">
        <w:rPr>
          <w:rFonts w:ascii="Times New Roman" w:hAnsi="Times New Roman"/>
          <w:sz w:val="28"/>
          <w:szCs w:val="28"/>
        </w:rPr>
        <w:t>Для д</w:t>
      </w:r>
      <w:r w:rsidRPr="00C9780B">
        <w:rPr>
          <w:rFonts w:ascii="Times New Roman" w:hAnsi="Times New Roman"/>
          <w:sz w:val="28"/>
          <w:szCs w:val="28"/>
        </w:rPr>
        <w:t xml:space="preserve">остижения целей Программы </w:t>
      </w:r>
      <w:r w:rsidRPr="00C9780B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C9780B">
        <w:rPr>
          <w:rFonts w:ascii="Times New Roman" w:hAnsi="Times New Roman"/>
          <w:b/>
          <w:sz w:val="28"/>
          <w:szCs w:val="28"/>
        </w:rPr>
        <w:t xml:space="preserve"> год</w:t>
      </w:r>
      <w:r w:rsidRPr="00C9780B">
        <w:rPr>
          <w:rFonts w:ascii="Times New Roman" w:hAnsi="Times New Roman"/>
          <w:sz w:val="28"/>
          <w:szCs w:val="28"/>
        </w:rPr>
        <w:t xml:space="preserve"> </w:t>
      </w:r>
      <w:r w:rsidRPr="00CE1EA9"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CE1EA9">
        <w:rPr>
          <w:rFonts w:ascii="Times New Roman" w:hAnsi="Times New Roman"/>
          <w:sz w:val="28"/>
          <w:szCs w:val="28"/>
        </w:rPr>
        <w:t xml:space="preserve">, согласно </w:t>
      </w:r>
      <w:r>
        <w:rPr>
          <w:rFonts w:ascii="Times New Roman" w:hAnsi="Times New Roman"/>
          <w:sz w:val="28"/>
          <w:szCs w:val="28"/>
        </w:rPr>
        <w:t xml:space="preserve">решения Думы </w:t>
      </w:r>
      <w:proofErr w:type="spellStart"/>
      <w:r>
        <w:rPr>
          <w:rFonts w:ascii="Times New Roman" w:hAnsi="Times New Roman"/>
          <w:sz w:val="28"/>
          <w:szCs w:val="28"/>
        </w:rPr>
        <w:t>Усть-Кутского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(городского поселения) </w:t>
      </w:r>
      <w:r w:rsidRPr="00CE1EA9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7</w:t>
      </w:r>
      <w:r w:rsidRPr="00CE1EA9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6</w:t>
      </w:r>
      <w:r w:rsidRPr="00CE1EA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251/55</w:t>
      </w:r>
      <w:r w:rsidRPr="00CE1EA9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 xml:space="preserve">бюджете </w:t>
      </w:r>
      <w:proofErr w:type="spellStart"/>
      <w:r>
        <w:rPr>
          <w:rFonts w:ascii="Times New Roman" w:hAnsi="Times New Roman"/>
          <w:sz w:val="28"/>
          <w:szCs w:val="28"/>
        </w:rPr>
        <w:t>Усть-Кутского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(городского поселения) на 2017 год и на плановый период 2018 и 2019 годов»</w:t>
      </w:r>
      <w:r w:rsidRPr="00CE1EA9">
        <w:rPr>
          <w:rFonts w:ascii="Times New Roman" w:hAnsi="Times New Roman"/>
          <w:sz w:val="28"/>
          <w:szCs w:val="28"/>
        </w:rPr>
        <w:t xml:space="preserve"> был утвержден в ведомственной структуре расходов </w:t>
      </w:r>
      <w:r>
        <w:rPr>
          <w:rFonts w:ascii="Times New Roman" w:hAnsi="Times New Roman"/>
          <w:sz w:val="28"/>
          <w:szCs w:val="28"/>
        </w:rPr>
        <w:t>местного</w:t>
      </w:r>
      <w:r w:rsidRPr="00CE1EA9">
        <w:rPr>
          <w:rFonts w:ascii="Times New Roman" w:hAnsi="Times New Roman"/>
          <w:sz w:val="28"/>
          <w:szCs w:val="28"/>
        </w:rPr>
        <w:t xml:space="preserve"> бюджета по соответствующей целевой статье расходов бюджета</w:t>
      </w:r>
      <w:r>
        <w:rPr>
          <w:rFonts w:ascii="Times New Roman" w:hAnsi="Times New Roman"/>
          <w:sz w:val="28"/>
          <w:szCs w:val="28"/>
        </w:rPr>
        <w:t xml:space="preserve"> (КЦСР 7960400000)</w:t>
      </w:r>
      <w:r w:rsidR="00C671CB">
        <w:rPr>
          <w:rFonts w:ascii="Times New Roman" w:hAnsi="Times New Roman"/>
          <w:sz w:val="28"/>
          <w:szCs w:val="28"/>
        </w:rPr>
        <w:t xml:space="preserve"> -</w:t>
      </w:r>
      <w:r w:rsidRPr="00CE1E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500</w:t>
      </w:r>
      <w:r w:rsidRPr="00CE1EA9">
        <w:rPr>
          <w:rFonts w:ascii="Times New Roman" w:hAnsi="Times New Roman"/>
          <w:sz w:val="28"/>
          <w:szCs w:val="28"/>
        </w:rPr>
        <w:t>,0 тыс. рублей</w:t>
      </w:r>
      <w:r>
        <w:rPr>
          <w:rFonts w:ascii="Times New Roman" w:hAnsi="Times New Roman"/>
          <w:sz w:val="28"/>
          <w:szCs w:val="28"/>
        </w:rPr>
        <w:t xml:space="preserve">, из них 500,0 тыс. рублей администрации УКМО (ГП), которые в дальнейшем были уточнены и утверждены решением Думы УКМО (ГП) от 26.10.2017 №8/2 «О внесении изменений и дополнений в решение Думы УКМО (ГП) от 27.12.2016 №251/55 «О бюджете </w:t>
      </w:r>
      <w:proofErr w:type="spellStart"/>
      <w:r>
        <w:rPr>
          <w:rFonts w:ascii="Times New Roman" w:hAnsi="Times New Roman"/>
          <w:sz w:val="28"/>
          <w:szCs w:val="28"/>
        </w:rPr>
        <w:t>Усть-Кутского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(городского поселения) на 2017 год и на плановый период 2018 и 2019» </w:t>
      </w:r>
      <w:r w:rsidR="00C671C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объем</w:t>
      </w:r>
      <w:r w:rsidR="00C671C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400,0 тыс. рублей. </w:t>
      </w:r>
    </w:p>
    <w:p w:rsidR="00530F32" w:rsidRPr="00885849" w:rsidRDefault="00530F32" w:rsidP="00530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Главным распорядителем бюджетных средств на реализацию Программы в составе ведомственной структуры бюджета на </w:t>
      </w:r>
      <w:r w:rsidRPr="004F701C">
        <w:rPr>
          <w:rFonts w:ascii="Times New Roman" w:hAnsi="Times New Roman"/>
          <w:b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 xml:space="preserve">год, утвержденной решением Думы </w:t>
      </w:r>
      <w:r w:rsidRPr="00CE1EA9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1</w:t>
      </w:r>
      <w:r w:rsidRPr="00CE1EA9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7</w:t>
      </w:r>
      <w:r w:rsidRPr="00CE1EA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23/4</w:t>
      </w:r>
      <w:r w:rsidRPr="00CE1EA9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 xml:space="preserve">бюджете </w:t>
      </w:r>
      <w:proofErr w:type="spellStart"/>
      <w:r>
        <w:rPr>
          <w:rFonts w:ascii="Times New Roman" w:hAnsi="Times New Roman"/>
          <w:sz w:val="28"/>
          <w:szCs w:val="28"/>
        </w:rPr>
        <w:t>Усть-Кутского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(городского поселения) на 2018 год и на плановый период 2019 и 2020 годов», была утверждена администрация УКМО (ГП) (код главы 952).</w:t>
      </w:r>
    </w:p>
    <w:p w:rsidR="00530F32" w:rsidRDefault="00530F32" w:rsidP="00530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EA9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4D49FF">
        <w:rPr>
          <w:rFonts w:ascii="Times New Roman" w:hAnsi="Times New Roman"/>
          <w:b/>
          <w:sz w:val="28"/>
          <w:szCs w:val="28"/>
        </w:rPr>
        <w:t xml:space="preserve">2018 </w:t>
      </w:r>
      <w:r w:rsidRPr="00CE1EA9">
        <w:rPr>
          <w:rFonts w:ascii="Times New Roman" w:hAnsi="Times New Roman"/>
          <w:sz w:val="28"/>
          <w:szCs w:val="28"/>
        </w:rPr>
        <w:t>году бюджетны</w:t>
      </w:r>
      <w:r w:rsidR="003E5E42">
        <w:rPr>
          <w:rFonts w:ascii="Times New Roman" w:hAnsi="Times New Roman"/>
          <w:sz w:val="28"/>
          <w:szCs w:val="28"/>
        </w:rPr>
        <w:t>е</w:t>
      </w:r>
      <w:r w:rsidRPr="00CE1EA9">
        <w:rPr>
          <w:rFonts w:ascii="Times New Roman" w:hAnsi="Times New Roman"/>
          <w:sz w:val="28"/>
          <w:szCs w:val="28"/>
        </w:rPr>
        <w:t xml:space="preserve"> ассигновани</w:t>
      </w:r>
      <w:r w:rsidR="003E5E42">
        <w:rPr>
          <w:rFonts w:ascii="Times New Roman" w:hAnsi="Times New Roman"/>
          <w:sz w:val="28"/>
          <w:szCs w:val="28"/>
        </w:rPr>
        <w:t>я</w:t>
      </w:r>
      <w:r w:rsidRPr="00CE1EA9">
        <w:rPr>
          <w:rFonts w:ascii="Times New Roman" w:hAnsi="Times New Roman"/>
          <w:sz w:val="28"/>
          <w:szCs w:val="28"/>
        </w:rPr>
        <w:t xml:space="preserve"> на</w:t>
      </w:r>
      <w:r w:rsidR="003E5E42">
        <w:rPr>
          <w:rFonts w:ascii="Times New Roman" w:hAnsi="Times New Roman"/>
          <w:sz w:val="28"/>
          <w:szCs w:val="28"/>
        </w:rPr>
        <w:t xml:space="preserve"> реализацию программы, </w:t>
      </w:r>
      <w:proofErr w:type="gramStart"/>
      <w:r w:rsidR="003E5E42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Думы </w:t>
      </w:r>
      <w:proofErr w:type="spellStart"/>
      <w:r>
        <w:rPr>
          <w:rFonts w:ascii="Times New Roman" w:hAnsi="Times New Roman"/>
          <w:sz w:val="28"/>
          <w:szCs w:val="28"/>
        </w:rPr>
        <w:t>Усть-Кутского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(городского поселения) </w:t>
      </w:r>
      <w:r w:rsidRPr="00CE1EA9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1</w:t>
      </w:r>
      <w:r w:rsidRPr="00CE1EA9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7</w:t>
      </w:r>
      <w:r w:rsidRPr="00CE1EA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23/4</w:t>
      </w:r>
      <w:r w:rsidRPr="00CE1EA9">
        <w:rPr>
          <w:rFonts w:ascii="Times New Roman" w:hAnsi="Times New Roman"/>
          <w:sz w:val="28"/>
          <w:szCs w:val="28"/>
        </w:rPr>
        <w:t xml:space="preserve"> «О </w:t>
      </w:r>
      <w:r>
        <w:rPr>
          <w:rFonts w:ascii="Times New Roman" w:hAnsi="Times New Roman"/>
          <w:sz w:val="28"/>
          <w:szCs w:val="28"/>
        </w:rPr>
        <w:t xml:space="preserve">бюджете </w:t>
      </w:r>
      <w:proofErr w:type="spellStart"/>
      <w:r>
        <w:rPr>
          <w:rFonts w:ascii="Times New Roman" w:hAnsi="Times New Roman"/>
          <w:sz w:val="28"/>
          <w:szCs w:val="28"/>
        </w:rPr>
        <w:t>Усть-Кутского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(городского поселения) на 2018 год и на плановый период 2019 и 2020 годов»</w:t>
      </w:r>
      <w:r w:rsidRPr="00CE1EA9">
        <w:rPr>
          <w:rFonts w:ascii="Times New Roman" w:hAnsi="Times New Roman"/>
          <w:sz w:val="28"/>
          <w:szCs w:val="28"/>
        </w:rPr>
        <w:t xml:space="preserve"> был</w:t>
      </w:r>
      <w:r w:rsidR="003E5E42">
        <w:rPr>
          <w:rFonts w:ascii="Times New Roman" w:hAnsi="Times New Roman"/>
          <w:sz w:val="28"/>
          <w:szCs w:val="28"/>
        </w:rPr>
        <w:t>и</w:t>
      </w:r>
      <w:r w:rsidRPr="00CE1EA9">
        <w:rPr>
          <w:rFonts w:ascii="Times New Roman" w:hAnsi="Times New Roman"/>
          <w:sz w:val="28"/>
          <w:szCs w:val="28"/>
        </w:rPr>
        <w:t xml:space="preserve"> утвержден</w:t>
      </w:r>
      <w:r w:rsidR="003E5E42">
        <w:rPr>
          <w:rFonts w:ascii="Times New Roman" w:hAnsi="Times New Roman"/>
          <w:sz w:val="28"/>
          <w:szCs w:val="28"/>
        </w:rPr>
        <w:t>ы</w:t>
      </w:r>
      <w:r w:rsidRPr="00CE1EA9">
        <w:rPr>
          <w:rFonts w:ascii="Times New Roman" w:hAnsi="Times New Roman"/>
          <w:sz w:val="28"/>
          <w:szCs w:val="28"/>
        </w:rPr>
        <w:t xml:space="preserve"> в </w:t>
      </w:r>
      <w:r w:rsidR="003E5E42">
        <w:rPr>
          <w:rFonts w:ascii="Times New Roman" w:hAnsi="Times New Roman"/>
          <w:sz w:val="28"/>
          <w:szCs w:val="28"/>
        </w:rPr>
        <w:t>о</w:t>
      </w:r>
      <w:r w:rsidRPr="00CE1EA9">
        <w:rPr>
          <w:rFonts w:ascii="Times New Roman" w:hAnsi="Times New Roman"/>
          <w:sz w:val="28"/>
          <w:szCs w:val="28"/>
        </w:rPr>
        <w:t>бъем</w:t>
      </w:r>
      <w:r w:rsidR="003E5E42">
        <w:rPr>
          <w:rFonts w:ascii="Times New Roman" w:hAnsi="Times New Roman"/>
          <w:sz w:val="28"/>
          <w:szCs w:val="28"/>
        </w:rPr>
        <w:t>е</w:t>
      </w:r>
      <w:r w:rsidRPr="00CE1EA9">
        <w:rPr>
          <w:rFonts w:ascii="Times New Roman" w:hAnsi="Times New Roman"/>
          <w:sz w:val="28"/>
          <w:szCs w:val="28"/>
        </w:rPr>
        <w:t xml:space="preserve"> </w:t>
      </w:r>
      <w:r w:rsidRPr="004F701C">
        <w:rPr>
          <w:rFonts w:ascii="Times New Roman" w:hAnsi="Times New Roman"/>
          <w:b/>
          <w:sz w:val="28"/>
          <w:szCs w:val="28"/>
        </w:rPr>
        <w:t>500,0</w:t>
      </w:r>
      <w:r w:rsidRPr="00CE1EA9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 В соответствии с решением Думы УКМО (ГП) от 28.11.2018 №</w:t>
      </w:r>
      <w:r w:rsidR="00D02C74"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>/</w:t>
      </w:r>
      <w:r w:rsidR="00D02C74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«О внесении изменений и дополнений в решение Думы УКМО (ГП) от 21.12.2017 №23/4 «О бюджете </w:t>
      </w:r>
      <w:proofErr w:type="spellStart"/>
      <w:r>
        <w:rPr>
          <w:rFonts w:ascii="Times New Roman" w:hAnsi="Times New Roman"/>
          <w:sz w:val="28"/>
          <w:szCs w:val="28"/>
        </w:rPr>
        <w:t>Усть-Кутского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(городского поселения) на 2018 год и на плановый период 2019 и 2020 годов» объем бюджетных ассигнований по соответствующей целевой статье составил </w:t>
      </w:r>
      <w:r w:rsidRPr="004F701C">
        <w:rPr>
          <w:rFonts w:ascii="Times New Roman" w:hAnsi="Times New Roman"/>
          <w:b/>
          <w:sz w:val="28"/>
          <w:szCs w:val="28"/>
        </w:rPr>
        <w:t>300,0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530F32" w:rsidRDefault="00530F32" w:rsidP="00530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Лимиты бюджетных обязательств </w:t>
      </w:r>
      <w:r w:rsidR="000D2648">
        <w:rPr>
          <w:rFonts w:ascii="Times New Roman" w:hAnsi="Times New Roman"/>
          <w:sz w:val="28"/>
          <w:szCs w:val="28"/>
        </w:rPr>
        <w:t xml:space="preserve">на 2017 и 2018 годы </w:t>
      </w:r>
      <w:r>
        <w:rPr>
          <w:rFonts w:ascii="Times New Roman" w:hAnsi="Times New Roman"/>
          <w:sz w:val="28"/>
          <w:szCs w:val="28"/>
        </w:rPr>
        <w:t>доведены Комитетом по финансам и налогам до администрации УКМО (городского поселения) в установленные сроки и в полном объеме.</w:t>
      </w:r>
    </w:p>
    <w:p w:rsidR="00530F32" w:rsidRDefault="00530F32" w:rsidP="00530F32">
      <w:pPr>
        <w:tabs>
          <w:tab w:val="left" w:pos="98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Контрольным мероприятием р</w:t>
      </w:r>
      <w:r w:rsidRPr="006F4FA7">
        <w:rPr>
          <w:rFonts w:ascii="Times New Roman" w:hAnsi="Times New Roman"/>
          <w:sz w:val="28"/>
          <w:szCs w:val="28"/>
        </w:rPr>
        <w:t>асхождений объема финансирования Программы</w:t>
      </w:r>
      <w:r>
        <w:rPr>
          <w:rFonts w:ascii="Times New Roman" w:hAnsi="Times New Roman"/>
          <w:sz w:val="28"/>
          <w:szCs w:val="28"/>
        </w:rPr>
        <w:t>,</w:t>
      </w:r>
      <w:r w:rsidRPr="006F4FA7">
        <w:rPr>
          <w:rFonts w:ascii="Times New Roman" w:hAnsi="Times New Roman"/>
          <w:sz w:val="28"/>
          <w:szCs w:val="28"/>
        </w:rPr>
        <w:t xml:space="preserve"> с ассигнованиями, выделенными на реализацию </w:t>
      </w:r>
      <w:r>
        <w:rPr>
          <w:rFonts w:ascii="Times New Roman" w:hAnsi="Times New Roman"/>
          <w:sz w:val="28"/>
          <w:szCs w:val="28"/>
        </w:rPr>
        <w:t>Программы в решении о бюджете, не обнаружено.</w:t>
      </w:r>
    </w:p>
    <w:p w:rsidR="003E5E42" w:rsidRDefault="003E5E42" w:rsidP="00530F32">
      <w:pPr>
        <w:tabs>
          <w:tab w:val="left" w:pos="980"/>
        </w:tabs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30F32" w:rsidRDefault="00530F32" w:rsidP="00530F32">
      <w:pPr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отбора субъектов малого и среднего предпринимательства для предоставления субсидий. Предоставление субсидий в 2017 году</w:t>
      </w:r>
      <w:r w:rsidRPr="002F5331">
        <w:rPr>
          <w:rFonts w:ascii="Times New Roman" w:hAnsi="Times New Roman"/>
          <w:b/>
          <w:sz w:val="28"/>
          <w:szCs w:val="28"/>
        </w:rPr>
        <w:t xml:space="preserve"> </w:t>
      </w:r>
    </w:p>
    <w:p w:rsidR="00530F32" w:rsidRDefault="00530F32" w:rsidP="00530F32">
      <w:pPr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530F32" w:rsidRDefault="00530F32" w:rsidP="00530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Организатором проведения конкурса является комитет экономики и прогнозирования администрации УКМО (ГП).</w:t>
      </w:r>
    </w:p>
    <w:p w:rsidR="00530F32" w:rsidRDefault="00530F32" w:rsidP="00530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EE8">
        <w:rPr>
          <w:rFonts w:ascii="Times New Roman" w:hAnsi="Times New Roman"/>
          <w:sz w:val="28"/>
          <w:szCs w:val="28"/>
        </w:rPr>
        <w:t>С целью проведения конкурсного отбора субъектов малого и среднего предпринимательства для предоставления субсидии, в соответствие с указанной муниципальной программой, постановлением от 02.06.2017 № 582-п утвержден состав конкурсной комиссии.</w:t>
      </w:r>
    </w:p>
    <w:p w:rsidR="00530F32" w:rsidRDefault="00530F32" w:rsidP="00530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конкурсной комиссии по проведению конкурсного отбора субъектов малого и среднего предпринимательства на предоставление субсидий из бюджета </w:t>
      </w:r>
      <w:proofErr w:type="spellStart"/>
      <w:r>
        <w:rPr>
          <w:rFonts w:ascii="Times New Roman" w:hAnsi="Times New Roman"/>
          <w:sz w:val="28"/>
          <w:szCs w:val="28"/>
        </w:rPr>
        <w:t>Усть-Кутского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(городского поселения) на финансовую поддержку в 2017 году утверждено Постановлением администрации муниципального образования «город Усть-Кут» от 02.06.2017 №582-п.</w:t>
      </w:r>
    </w:p>
    <w:p w:rsidR="00530F32" w:rsidRDefault="00530F32" w:rsidP="00530F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ст.78 БК РФ, в целях реализации мероприятий </w:t>
      </w:r>
      <w:r w:rsidR="003E5E4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рограммы, руководствуясь ст.</w:t>
      </w:r>
      <w:r w:rsidR="003E5E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6,</w:t>
      </w:r>
      <w:r w:rsidR="003E5E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7,</w:t>
      </w:r>
      <w:r w:rsidR="003E5E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40,</w:t>
      </w:r>
      <w:r w:rsidR="003E5E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51 Устава УКМО (ГП), Постановлением администрации муниципального образования «город Усть-Кут» </w:t>
      </w:r>
      <w:r w:rsidRPr="00A65DF0">
        <w:rPr>
          <w:rFonts w:ascii="Times New Roman" w:hAnsi="Times New Roman"/>
          <w:sz w:val="28"/>
          <w:szCs w:val="28"/>
        </w:rPr>
        <w:t>от</w:t>
      </w:r>
      <w:r w:rsidRPr="00711279">
        <w:rPr>
          <w:rFonts w:ascii="Times New Roman" w:hAnsi="Times New Roman"/>
          <w:b/>
          <w:sz w:val="28"/>
          <w:szCs w:val="28"/>
        </w:rPr>
        <w:t xml:space="preserve"> </w:t>
      </w:r>
      <w:r w:rsidRPr="00A65DF0">
        <w:rPr>
          <w:rFonts w:ascii="Times New Roman" w:hAnsi="Times New Roman"/>
          <w:sz w:val="28"/>
          <w:szCs w:val="28"/>
        </w:rPr>
        <w:t>02.06.2017 №582-П</w:t>
      </w:r>
      <w:r>
        <w:rPr>
          <w:rFonts w:ascii="Times New Roman" w:hAnsi="Times New Roman"/>
          <w:sz w:val="28"/>
          <w:szCs w:val="28"/>
        </w:rPr>
        <w:t xml:space="preserve"> утверждено «Положение о предоставлении субсидий из бюджета </w:t>
      </w:r>
      <w:proofErr w:type="spellStart"/>
      <w:r>
        <w:rPr>
          <w:rFonts w:ascii="Times New Roman" w:hAnsi="Times New Roman"/>
          <w:sz w:val="28"/>
          <w:szCs w:val="28"/>
        </w:rPr>
        <w:t>Усть-Кутского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(городского поселения) на финансовую поддержку субъектов малого и среднего предпринимательства в 2017 году».</w:t>
      </w:r>
    </w:p>
    <w:p w:rsidR="004B6326" w:rsidRDefault="00530F32" w:rsidP="00530F3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2332">
        <w:rPr>
          <w:rFonts w:ascii="Times New Roman" w:hAnsi="Times New Roman"/>
          <w:sz w:val="28"/>
          <w:szCs w:val="28"/>
        </w:rPr>
        <w:t xml:space="preserve">В соответствии с пунктом 1 статьи 8 Федерального закона от 24.07.2007 №209-ФЗ </w:t>
      </w:r>
      <w:r w:rsidR="003E5E42">
        <w:rPr>
          <w:rFonts w:ascii="Times New Roman" w:hAnsi="Times New Roman"/>
          <w:sz w:val="28"/>
          <w:szCs w:val="28"/>
        </w:rPr>
        <w:t>К</w:t>
      </w:r>
      <w:r w:rsidRPr="00542332">
        <w:rPr>
          <w:rFonts w:ascii="Times New Roman" w:hAnsi="Times New Roman"/>
          <w:sz w:val="28"/>
          <w:szCs w:val="28"/>
        </w:rPr>
        <w:t>омитетом экономики и прогнозирования ведётся реестр субъектов малого и среднего предпринимательства – получателей поддержки.</w:t>
      </w:r>
    </w:p>
    <w:p w:rsidR="00530F32" w:rsidRDefault="004B6326" w:rsidP="004B6326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0F32" w:rsidRPr="007E58D9">
        <w:rPr>
          <w:rFonts w:ascii="Times New Roman" w:hAnsi="Times New Roman"/>
          <w:sz w:val="28"/>
          <w:szCs w:val="28"/>
        </w:rPr>
        <w:t>В 201</w:t>
      </w:r>
      <w:r w:rsidR="00530F32">
        <w:rPr>
          <w:rFonts w:ascii="Times New Roman" w:hAnsi="Times New Roman"/>
          <w:sz w:val="28"/>
          <w:szCs w:val="28"/>
        </w:rPr>
        <w:t>7</w:t>
      </w:r>
      <w:r w:rsidR="00530F32" w:rsidRPr="007E58D9">
        <w:rPr>
          <w:rFonts w:ascii="Times New Roman" w:hAnsi="Times New Roman"/>
          <w:sz w:val="28"/>
          <w:szCs w:val="28"/>
        </w:rPr>
        <w:t xml:space="preserve"> году субъектами малого и среднего предпринимательства было подано </w:t>
      </w:r>
      <w:r w:rsidR="00530F32">
        <w:rPr>
          <w:rFonts w:ascii="Times New Roman" w:hAnsi="Times New Roman"/>
          <w:sz w:val="28"/>
          <w:szCs w:val="28"/>
        </w:rPr>
        <w:t xml:space="preserve">и принято </w:t>
      </w:r>
      <w:r w:rsidR="00530F32" w:rsidRPr="007E58D9">
        <w:rPr>
          <w:rFonts w:ascii="Times New Roman" w:hAnsi="Times New Roman"/>
          <w:sz w:val="28"/>
          <w:szCs w:val="28"/>
        </w:rPr>
        <w:t>4 заявки на получение субсидий в соответствии с муниципальной программой.</w:t>
      </w:r>
      <w:r w:rsidR="003E5E42">
        <w:rPr>
          <w:rFonts w:ascii="Times New Roman" w:hAnsi="Times New Roman"/>
          <w:sz w:val="28"/>
          <w:szCs w:val="28"/>
        </w:rPr>
        <w:t xml:space="preserve"> </w:t>
      </w:r>
      <w:r w:rsidR="00530F32">
        <w:rPr>
          <w:rFonts w:ascii="Times New Roman" w:hAnsi="Times New Roman"/>
          <w:sz w:val="28"/>
          <w:szCs w:val="28"/>
        </w:rPr>
        <w:t>Четыре</w:t>
      </w:r>
      <w:r w:rsidR="00530F32" w:rsidRPr="007E58D9">
        <w:rPr>
          <w:rFonts w:ascii="Times New Roman" w:hAnsi="Times New Roman"/>
          <w:sz w:val="28"/>
          <w:szCs w:val="28"/>
        </w:rPr>
        <w:t xml:space="preserve"> претендент</w:t>
      </w:r>
      <w:r w:rsidR="00530F32">
        <w:rPr>
          <w:rFonts w:ascii="Times New Roman" w:hAnsi="Times New Roman"/>
          <w:sz w:val="28"/>
          <w:szCs w:val="28"/>
        </w:rPr>
        <w:t>а</w:t>
      </w:r>
      <w:r w:rsidR="00530F32" w:rsidRPr="007E58D9">
        <w:rPr>
          <w:rFonts w:ascii="Times New Roman" w:hAnsi="Times New Roman"/>
          <w:sz w:val="28"/>
          <w:szCs w:val="28"/>
        </w:rPr>
        <w:t xml:space="preserve"> прошли конкурсный отбор и получили субсидии.</w:t>
      </w:r>
    </w:p>
    <w:p w:rsidR="00530F32" w:rsidRDefault="00530F32" w:rsidP="004B63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конкурсе заявки приняты по следующим направлениям:</w:t>
      </w:r>
    </w:p>
    <w:p w:rsidR="001933FB" w:rsidRDefault="00530F32" w:rsidP="001933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Предоставление субсидии на компенсацию затрат н</w:t>
      </w:r>
      <w:r w:rsidR="001933FB">
        <w:rPr>
          <w:rFonts w:ascii="Times New Roman" w:hAnsi="Times New Roman"/>
          <w:sz w:val="28"/>
          <w:szCs w:val="28"/>
        </w:rPr>
        <w:t>а создание собственного бизнеса:</w:t>
      </w:r>
    </w:p>
    <w:p w:rsidR="00530F32" w:rsidRDefault="001933FB" w:rsidP="001933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</w:t>
      </w:r>
      <w:r w:rsidR="00530F32">
        <w:rPr>
          <w:rFonts w:ascii="Times New Roman" w:hAnsi="Times New Roman"/>
          <w:sz w:val="28"/>
          <w:szCs w:val="28"/>
        </w:rPr>
        <w:t xml:space="preserve">рганизация социальной </w:t>
      </w:r>
      <w:r>
        <w:rPr>
          <w:rFonts w:ascii="Times New Roman" w:hAnsi="Times New Roman"/>
          <w:sz w:val="28"/>
          <w:szCs w:val="28"/>
        </w:rPr>
        <w:t>парикмахерской;</w:t>
      </w:r>
    </w:p>
    <w:p w:rsidR="00530F32" w:rsidRDefault="001933FB" w:rsidP="00530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бизнес «Кофе с собой»;</w:t>
      </w:r>
    </w:p>
    <w:p w:rsidR="00530F32" w:rsidRDefault="001933FB" w:rsidP="00530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530F32">
        <w:rPr>
          <w:rFonts w:ascii="Times New Roman" w:hAnsi="Times New Roman"/>
          <w:sz w:val="28"/>
          <w:szCs w:val="28"/>
        </w:rPr>
        <w:t>бизнес «Чисты</w:t>
      </w:r>
      <w:r>
        <w:rPr>
          <w:rFonts w:ascii="Times New Roman" w:hAnsi="Times New Roman"/>
          <w:sz w:val="28"/>
          <w:szCs w:val="28"/>
        </w:rPr>
        <w:t>й город - отходам вторую жизнь».</w:t>
      </w:r>
    </w:p>
    <w:p w:rsidR="00530F32" w:rsidRDefault="00530F32" w:rsidP="00530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субсидии на компенсацию части процентных ставок по кредитам:</w:t>
      </w:r>
    </w:p>
    <w:p w:rsidR="00530F32" w:rsidRDefault="001933FB" w:rsidP="00530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бизнес «Кофе с собой»;</w:t>
      </w:r>
    </w:p>
    <w:p w:rsidR="00530F32" w:rsidRDefault="00530F32" w:rsidP="00530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субсидии на компенсацию части затрат на обновление основных средств:</w:t>
      </w:r>
    </w:p>
    <w:p w:rsidR="00530F32" w:rsidRPr="00196E15" w:rsidRDefault="001933FB" w:rsidP="00530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0F32">
        <w:rPr>
          <w:rFonts w:ascii="Times New Roman" w:hAnsi="Times New Roman"/>
          <w:sz w:val="28"/>
          <w:szCs w:val="28"/>
          <w:lang w:val="en-US"/>
        </w:rPr>
        <w:t>VIP</w:t>
      </w:r>
      <w:r w:rsidR="00530F32" w:rsidRPr="00196E15">
        <w:rPr>
          <w:rFonts w:ascii="Times New Roman" w:hAnsi="Times New Roman"/>
          <w:sz w:val="28"/>
          <w:szCs w:val="28"/>
        </w:rPr>
        <w:t xml:space="preserve"> – </w:t>
      </w:r>
      <w:r w:rsidR="00530F32">
        <w:rPr>
          <w:rFonts w:ascii="Times New Roman" w:hAnsi="Times New Roman"/>
          <w:sz w:val="28"/>
          <w:szCs w:val="28"/>
        </w:rPr>
        <w:t>комната (бильярдная).</w:t>
      </w:r>
    </w:p>
    <w:p w:rsidR="003E5E42" w:rsidRDefault="00530F32" w:rsidP="00530F32">
      <w:pPr>
        <w:pStyle w:val="af3"/>
        <w:ind w:firstLine="709"/>
      </w:pPr>
      <w:r w:rsidRPr="00924FBD">
        <w:rPr>
          <w:b/>
        </w:rPr>
        <w:t>Следует отметить</w:t>
      </w:r>
      <w:r>
        <w:t>, что</w:t>
      </w:r>
      <w:r w:rsidR="003E5E42">
        <w:t>:</w:t>
      </w:r>
    </w:p>
    <w:p w:rsidR="003E5E42" w:rsidRDefault="003E5E42" w:rsidP="00530F32">
      <w:pPr>
        <w:pStyle w:val="af3"/>
        <w:ind w:firstLine="709"/>
      </w:pPr>
      <w:r>
        <w:t xml:space="preserve">- </w:t>
      </w:r>
      <w:r w:rsidR="00530F32">
        <w:t xml:space="preserve"> </w:t>
      </w:r>
      <w:r w:rsidR="00530F32" w:rsidRPr="002158A8">
        <w:t>в</w:t>
      </w:r>
      <w:r w:rsidR="00530F32">
        <w:rPr>
          <w:b/>
        </w:rPr>
        <w:t xml:space="preserve"> </w:t>
      </w:r>
      <w:r w:rsidR="00530F32" w:rsidRPr="002158A8">
        <w:rPr>
          <w:b/>
        </w:rPr>
        <w:t>нарушение</w:t>
      </w:r>
      <w:r w:rsidR="00530F32">
        <w:t xml:space="preserve"> п.</w:t>
      </w:r>
      <w:r>
        <w:t xml:space="preserve"> </w:t>
      </w:r>
      <w:r w:rsidR="00530F32">
        <w:t>17 гл.3 Положения «Услови</w:t>
      </w:r>
      <w:r>
        <w:t>я</w:t>
      </w:r>
      <w:r w:rsidR="00530F32">
        <w:t xml:space="preserve"> предоставления субсидий» отсутствуют документы, подтверждающие отсутствие задолженности по начисленным налогам, сборам и иным обязательным налогам, сборам и иным обязательным платежам в бюджеты любого уровня или государственные внебюджетные фонды,</w:t>
      </w:r>
      <w:r w:rsidR="00530F32" w:rsidRPr="003B5752">
        <w:t xml:space="preserve"> </w:t>
      </w:r>
      <w:r w:rsidR="00530F32">
        <w:t xml:space="preserve">а также перечень расходов, представленный с приложением копий документов, подтверждающих затраты в связи с реализацией мероприятий, направленных на развитие своего предприятия, не заверенных заявителем; </w:t>
      </w:r>
    </w:p>
    <w:p w:rsidR="00530F32" w:rsidRDefault="003E5E42" w:rsidP="00530F32">
      <w:pPr>
        <w:pStyle w:val="af3"/>
        <w:ind w:firstLine="709"/>
      </w:pPr>
      <w:r>
        <w:t xml:space="preserve">- </w:t>
      </w:r>
      <w:r w:rsidR="00530F32" w:rsidRPr="001C5E69">
        <w:rPr>
          <w:b/>
        </w:rPr>
        <w:t>в нарушение</w:t>
      </w:r>
      <w:r w:rsidR="00530F32" w:rsidRPr="006C27D8">
        <w:t xml:space="preserve"> п.</w:t>
      </w:r>
      <w:r>
        <w:t xml:space="preserve"> </w:t>
      </w:r>
      <w:r w:rsidR="00530F32" w:rsidRPr="006C27D8">
        <w:t>38</w:t>
      </w:r>
      <w:r>
        <w:t xml:space="preserve"> </w:t>
      </w:r>
      <w:r w:rsidR="00530F32" w:rsidRPr="006C27D8">
        <w:t xml:space="preserve">главы 9 Положения </w:t>
      </w:r>
      <w:r w:rsidR="00BD4D1E" w:rsidRPr="006C27D8">
        <w:t xml:space="preserve">«Порядок предоставления субсидий» </w:t>
      </w:r>
      <w:r w:rsidR="00530F32" w:rsidRPr="006C27D8">
        <w:t>отсутствуют отметки о приеме документов на описи представленных конкурсных документов.</w:t>
      </w:r>
    </w:p>
    <w:p w:rsidR="00530F32" w:rsidRDefault="00530F32" w:rsidP="00530F3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положения, субсидии предоставляются в размере фактически понесенных затрат, но не более 100</w:t>
      </w:r>
      <w:r w:rsidR="003E4E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="003E4E9D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рублей одному получателю.</w:t>
      </w:r>
    </w:p>
    <w:p w:rsidR="00530F32" w:rsidRDefault="00530F32" w:rsidP="00530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протоколом №1 от 08.08.2017 заседания конкурсной комиссии по проведению конкурсного отбора субъектов малого и среднего предпринимательства на предоставление субсидий из бюджета </w:t>
      </w:r>
      <w:proofErr w:type="spellStart"/>
      <w:r>
        <w:rPr>
          <w:rFonts w:ascii="Times New Roman" w:hAnsi="Times New Roman"/>
          <w:sz w:val="28"/>
          <w:szCs w:val="28"/>
        </w:rPr>
        <w:t>Усть-Кутского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(городского поселения) на финансовую поддержку в 2017 году, объем субсидий вновь созданным субъектам малого предпринимательства распределен следующим образом</w:t>
      </w:r>
      <w:r w:rsidR="007849C2">
        <w:rPr>
          <w:rFonts w:ascii="Times New Roman" w:hAnsi="Times New Roman"/>
          <w:sz w:val="28"/>
          <w:szCs w:val="28"/>
        </w:rPr>
        <w:t>.</w:t>
      </w:r>
    </w:p>
    <w:p w:rsidR="00530F32" w:rsidRPr="001B20AB" w:rsidRDefault="00530F32" w:rsidP="00530F3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7D6083">
        <w:rPr>
          <w:rFonts w:ascii="Times New Roman" w:hAnsi="Times New Roman"/>
          <w:sz w:val="28"/>
          <w:szCs w:val="28"/>
          <w:u w:val="single"/>
        </w:rPr>
        <w:t>Субсиди</w:t>
      </w:r>
      <w:r w:rsidRPr="00DA41A9">
        <w:rPr>
          <w:rFonts w:ascii="Times New Roman" w:hAnsi="Times New Roman"/>
          <w:sz w:val="28"/>
          <w:szCs w:val="28"/>
          <w:u w:val="single"/>
        </w:rPr>
        <w:t xml:space="preserve">и вновь созданным субъектам малого предпринимательства на </w:t>
      </w:r>
      <w:r>
        <w:rPr>
          <w:rFonts w:ascii="Times New Roman" w:hAnsi="Times New Roman"/>
          <w:sz w:val="28"/>
          <w:szCs w:val="28"/>
          <w:u w:val="single"/>
        </w:rPr>
        <w:t>компенсацию затрат на создание собственного бизнеса</w:t>
      </w:r>
    </w:p>
    <w:p w:rsidR="00530F32" w:rsidRPr="00C41239" w:rsidRDefault="00530F32" w:rsidP="00530F32">
      <w:pPr>
        <w:pStyle w:val="af3"/>
        <w:ind w:firstLine="709"/>
      </w:pPr>
      <w:r>
        <w:t xml:space="preserve">На возмещение части расходов в связи с началом предпринимательской деятельности по созданию собственного бизнеса средства бюджета </w:t>
      </w:r>
      <w:proofErr w:type="spellStart"/>
      <w:r>
        <w:t>Усть-Кутского</w:t>
      </w:r>
      <w:proofErr w:type="spellEnd"/>
      <w:r>
        <w:t xml:space="preserve"> муниципального образования (городского поселения) в сумме 300,0</w:t>
      </w:r>
      <w:r w:rsidR="00ED34D8">
        <w:t xml:space="preserve"> тыс. </w:t>
      </w:r>
      <w:r>
        <w:t>рублей направлены на предоставление субсидий трем претендентам СМСП</w:t>
      </w:r>
      <w:r w:rsidR="001933FB">
        <w:t xml:space="preserve"> (по 100</w:t>
      </w:r>
      <w:r w:rsidRPr="00C41239">
        <w:t>,</w:t>
      </w:r>
      <w:r w:rsidR="001933FB">
        <w:t>0 тыс. рублей каждому).</w:t>
      </w:r>
    </w:p>
    <w:p w:rsidR="00530F32" w:rsidRPr="00542332" w:rsidRDefault="001933FB" w:rsidP="001933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530F32" w:rsidRPr="000C3189">
        <w:rPr>
          <w:rFonts w:ascii="Times New Roman" w:hAnsi="Times New Roman"/>
          <w:sz w:val="28"/>
          <w:szCs w:val="28"/>
        </w:rPr>
        <w:t xml:space="preserve"> основании соглашения о предоставлении субсидии из бюджета УКМО (ГП) на финансовую поддержку субъектов малого и среднего предпринимательства в 2017 году </w:t>
      </w:r>
      <w:r w:rsidR="00764C7E">
        <w:rPr>
          <w:rFonts w:ascii="Times New Roman" w:hAnsi="Times New Roman"/>
          <w:sz w:val="28"/>
          <w:szCs w:val="28"/>
        </w:rPr>
        <w:t xml:space="preserve">по направлению </w:t>
      </w:r>
      <w:r w:rsidR="00764C7E" w:rsidRPr="00C86F00">
        <w:rPr>
          <w:rFonts w:ascii="Times New Roman" w:hAnsi="Times New Roman"/>
          <w:sz w:val="28"/>
          <w:szCs w:val="28"/>
        </w:rPr>
        <w:t>«Чистый город - отходам вторую жизнь»</w:t>
      </w:r>
      <w:r w:rsidR="00764C7E">
        <w:rPr>
          <w:rFonts w:ascii="Times New Roman" w:hAnsi="Times New Roman"/>
          <w:sz w:val="28"/>
          <w:szCs w:val="28"/>
        </w:rPr>
        <w:t xml:space="preserve"> </w:t>
      </w:r>
      <w:r w:rsidR="00530F32" w:rsidRPr="000C3189">
        <w:rPr>
          <w:rFonts w:ascii="Times New Roman" w:hAnsi="Times New Roman"/>
          <w:sz w:val="28"/>
          <w:szCs w:val="28"/>
        </w:rPr>
        <w:t>индивидуальн</w:t>
      </w:r>
      <w:r>
        <w:rPr>
          <w:rFonts w:ascii="Times New Roman" w:hAnsi="Times New Roman"/>
          <w:sz w:val="28"/>
          <w:szCs w:val="28"/>
        </w:rPr>
        <w:t>ым</w:t>
      </w:r>
      <w:r w:rsidR="00764C7E">
        <w:rPr>
          <w:rFonts w:ascii="Times New Roman" w:hAnsi="Times New Roman"/>
          <w:sz w:val="28"/>
          <w:szCs w:val="28"/>
        </w:rPr>
        <w:t xml:space="preserve"> предпринимателем</w:t>
      </w:r>
      <w:r w:rsidR="00530F32" w:rsidRPr="000C31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="00530F32" w:rsidRPr="00DC1CC9">
        <w:rPr>
          <w:rFonts w:ascii="Times New Roman" w:hAnsi="Times New Roman"/>
          <w:sz w:val="28"/>
          <w:szCs w:val="28"/>
        </w:rPr>
        <w:t>проверке представлены документы</w:t>
      </w:r>
      <w:r w:rsidR="00C34F66">
        <w:rPr>
          <w:rFonts w:ascii="Times New Roman" w:hAnsi="Times New Roman"/>
          <w:sz w:val="28"/>
          <w:szCs w:val="28"/>
        </w:rPr>
        <w:t>,</w:t>
      </w:r>
      <w:r w:rsidR="00530F32" w:rsidRPr="00DC1CC9">
        <w:rPr>
          <w:rFonts w:ascii="Times New Roman" w:hAnsi="Times New Roman"/>
          <w:sz w:val="28"/>
          <w:szCs w:val="28"/>
        </w:rPr>
        <w:t xml:space="preserve"> подтверждающие факт предпринимательской деятельности в сфере оказания услуг по принятию на хранение в </w:t>
      </w:r>
      <w:proofErr w:type="spellStart"/>
      <w:r w:rsidR="00530F32" w:rsidRPr="00DC1CC9">
        <w:rPr>
          <w:rFonts w:ascii="Times New Roman" w:hAnsi="Times New Roman"/>
          <w:sz w:val="28"/>
          <w:szCs w:val="28"/>
        </w:rPr>
        <w:t>автогаражных</w:t>
      </w:r>
      <w:proofErr w:type="spellEnd"/>
      <w:r w:rsidR="00530F32" w:rsidRPr="00DC1CC9">
        <w:rPr>
          <w:rFonts w:ascii="Times New Roman" w:hAnsi="Times New Roman"/>
          <w:sz w:val="28"/>
          <w:szCs w:val="28"/>
        </w:rPr>
        <w:t xml:space="preserve"> боксах партии материалов (неметаллические материалы, картон) с привлечением к работе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="00530F32" w:rsidRPr="00DC1CC9">
        <w:rPr>
          <w:rFonts w:ascii="Times New Roman" w:hAnsi="Times New Roman"/>
          <w:sz w:val="28"/>
          <w:szCs w:val="28"/>
        </w:rPr>
        <w:t xml:space="preserve">в </w:t>
      </w:r>
      <w:r w:rsidR="00530F32" w:rsidRPr="00DC1CC9">
        <w:rPr>
          <w:rFonts w:ascii="Times New Roman" w:hAnsi="Times New Roman"/>
          <w:sz w:val="28"/>
          <w:szCs w:val="28"/>
        </w:rPr>
        <w:lastRenderedPageBreak/>
        <w:t>количестве 2 человек. Общая сумма договора составляет 345</w:t>
      </w:r>
      <w:r w:rsidR="00ED34D8">
        <w:rPr>
          <w:rFonts w:ascii="Times New Roman" w:hAnsi="Times New Roman"/>
          <w:sz w:val="28"/>
          <w:szCs w:val="28"/>
        </w:rPr>
        <w:t>,</w:t>
      </w:r>
      <w:r w:rsidR="00530F32" w:rsidRPr="00DC1CC9">
        <w:rPr>
          <w:rFonts w:ascii="Times New Roman" w:hAnsi="Times New Roman"/>
          <w:sz w:val="28"/>
          <w:szCs w:val="28"/>
        </w:rPr>
        <w:t>0</w:t>
      </w:r>
      <w:r w:rsidR="00ED34D8">
        <w:rPr>
          <w:rFonts w:ascii="Times New Roman" w:hAnsi="Times New Roman"/>
          <w:sz w:val="28"/>
          <w:szCs w:val="28"/>
        </w:rPr>
        <w:t xml:space="preserve"> тыс.</w:t>
      </w:r>
      <w:r w:rsidR="00530F32" w:rsidRPr="00DC1CC9">
        <w:rPr>
          <w:rFonts w:ascii="Times New Roman" w:hAnsi="Times New Roman"/>
          <w:sz w:val="28"/>
          <w:szCs w:val="28"/>
        </w:rPr>
        <w:t xml:space="preserve"> рублей. В оплату услуг по договору входит оплата труда </w:t>
      </w:r>
      <w:r>
        <w:rPr>
          <w:rFonts w:ascii="Times New Roman" w:hAnsi="Times New Roman"/>
          <w:sz w:val="28"/>
          <w:szCs w:val="28"/>
        </w:rPr>
        <w:t>рабочих</w:t>
      </w:r>
      <w:r w:rsidR="00530F32" w:rsidRPr="00DC1CC9">
        <w:rPr>
          <w:rFonts w:ascii="Times New Roman" w:hAnsi="Times New Roman"/>
          <w:sz w:val="28"/>
          <w:szCs w:val="28"/>
        </w:rPr>
        <w:t>, которая не подлеж</w:t>
      </w:r>
      <w:r w:rsidR="007849C2">
        <w:rPr>
          <w:rFonts w:ascii="Times New Roman" w:hAnsi="Times New Roman"/>
          <w:sz w:val="28"/>
          <w:szCs w:val="28"/>
        </w:rPr>
        <w:t>и</w:t>
      </w:r>
      <w:r w:rsidR="00530F32" w:rsidRPr="00DC1CC9">
        <w:rPr>
          <w:rFonts w:ascii="Times New Roman" w:hAnsi="Times New Roman"/>
          <w:sz w:val="28"/>
          <w:szCs w:val="28"/>
        </w:rPr>
        <w:t>т субсидированию согласно гл.1</w:t>
      </w:r>
      <w:r w:rsidR="007849C2">
        <w:rPr>
          <w:rFonts w:ascii="Times New Roman" w:hAnsi="Times New Roman"/>
          <w:sz w:val="28"/>
          <w:szCs w:val="28"/>
        </w:rPr>
        <w:t xml:space="preserve"> </w:t>
      </w:r>
      <w:r w:rsidR="00530F32" w:rsidRPr="00DC1CC9">
        <w:rPr>
          <w:rFonts w:ascii="Times New Roman" w:hAnsi="Times New Roman"/>
          <w:sz w:val="28"/>
          <w:szCs w:val="28"/>
        </w:rPr>
        <w:t xml:space="preserve">п.7 </w:t>
      </w:r>
      <w:r w:rsidR="007849C2">
        <w:rPr>
          <w:rFonts w:ascii="Times New Roman" w:hAnsi="Times New Roman"/>
          <w:sz w:val="28"/>
          <w:szCs w:val="28"/>
        </w:rPr>
        <w:t>П</w:t>
      </w:r>
      <w:r w:rsidR="00530F32" w:rsidRPr="00DC1CC9">
        <w:rPr>
          <w:rFonts w:ascii="Times New Roman" w:hAnsi="Times New Roman"/>
          <w:sz w:val="28"/>
          <w:szCs w:val="28"/>
        </w:rPr>
        <w:t xml:space="preserve">оложения от 02.06.2017 №582-п. </w:t>
      </w:r>
      <w:r w:rsidR="00530F32" w:rsidRPr="00542332">
        <w:rPr>
          <w:rFonts w:ascii="Times New Roman" w:hAnsi="Times New Roman"/>
          <w:sz w:val="28"/>
          <w:szCs w:val="28"/>
        </w:rPr>
        <w:t>Это влечет риски нецелевого использования средств субсидии.</w:t>
      </w:r>
    </w:p>
    <w:p w:rsidR="00530F32" w:rsidRPr="00DA41A9" w:rsidRDefault="00530F32" w:rsidP="00530F3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DA41A9">
        <w:rPr>
          <w:rFonts w:ascii="Times New Roman" w:hAnsi="Times New Roman"/>
          <w:sz w:val="28"/>
          <w:szCs w:val="28"/>
          <w:u w:val="single"/>
        </w:rPr>
        <w:t xml:space="preserve">Субсидии субъектам малого предпринимательства на </w:t>
      </w:r>
      <w:r>
        <w:rPr>
          <w:rFonts w:ascii="Times New Roman" w:hAnsi="Times New Roman"/>
          <w:sz w:val="28"/>
          <w:szCs w:val="28"/>
          <w:u w:val="single"/>
        </w:rPr>
        <w:t>компенсацию затрат на обновление основных средств</w:t>
      </w:r>
    </w:p>
    <w:p w:rsidR="00530F32" w:rsidRPr="00C41239" w:rsidRDefault="00530F32" w:rsidP="00530F32">
      <w:pPr>
        <w:pStyle w:val="af3"/>
        <w:ind w:firstLine="709"/>
      </w:pPr>
      <w:r>
        <w:t xml:space="preserve">На возмещение части затрат на обновление основных средств, средства бюджета </w:t>
      </w:r>
      <w:proofErr w:type="spellStart"/>
      <w:r>
        <w:t>Усть-Кутского</w:t>
      </w:r>
      <w:proofErr w:type="spellEnd"/>
      <w:r>
        <w:t xml:space="preserve"> муниципального образования (городского поселения) в сумме 100,0</w:t>
      </w:r>
      <w:r w:rsidR="00ED34D8">
        <w:t xml:space="preserve"> тыс.</w:t>
      </w:r>
      <w:r w:rsidR="007849C2">
        <w:t xml:space="preserve"> </w:t>
      </w:r>
      <w:r>
        <w:t>рублей направлены на предоставление субсидий одному претенденту конкурсного отбора</w:t>
      </w:r>
      <w:r w:rsidR="00764C7E">
        <w:t>.</w:t>
      </w:r>
    </w:p>
    <w:p w:rsidR="00530F32" w:rsidRPr="00542332" w:rsidRDefault="00764C7E" w:rsidP="00530F32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Всего и</w:t>
      </w:r>
      <w:r w:rsidR="00530F32" w:rsidRPr="00542332">
        <w:rPr>
          <w:rFonts w:ascii="Times New Roman" w:hAnsi="Times New Roman"/>
          <w:sz w:val="28"/>
          <w:szCs w:val="28"/>
        </w:rPr>
        <w:t>сполнение за 2017 год по расход</w:t>
      </w:r>
      <w:r w:rsidR="007849C2">
        <w:rPr>
          <w:rFonts w:ascii="Times New Roman" w:hAnsi="Times New Roman"/>
          <w:sz w:val="28"/>
          <w:szCs w:val="28"/>
        </w:rPr>
        <w:t>а</w:t>
      </w:r>
      <w:r w:rsidR="00530F32" w:rsidRPr="00542332">
        <w:rPr>
          <w:rFonts w:ascii="Times New Roman" w:hAnsi="Times New Roman"/>
          <w:sz w:val="28"/>
          <w:szCs w:val="28"/>
        </w:rPr>
        <w:t>м средств местного бюджета составило 400,0</w:t>
      </w:r>
      <w:r w:rsidR="00ED34D8" w:rsidRPr="00542332">
        <w:rPr>
          <w:rFonts w:ascii="Times New Roman" w:hAnsi="Times New Roman"/>
          <w:sz w:val="28"/>
          <w:szCs w:val="28"/>
        </w:rPr>
        <w:t xml:space="preserve"> тыс.</w:t>
      </w:r>
      <w:r w:rsidR="00530F32" w:rsidRPr="00542332">
        <w:rPr>
          <w:rFonts w:ascii="Times New Roman" w:hAnsi="Times New Roman"/>
          <w:sz w:val="28"/>
          <w:szCs w:val="28"/>
        </w:rPr>
        <w:t xml:space="preserve"> рублей, по отношению к объемным показателям программы и по отношению к доведенным лимитам Администрация УКМО (городского поселения)</w:t>
      </w:r>
      <w:r w:rsidR="007849C2">
        <w:rPr>
          <w:rFonts w:ascii="Times New Roman" w:hAnsi="Times New Roman"/>
          <w:sz w:val="28"/>
          <w:szCs w:val="28"/>
        </w:rPr>
        <w:t xml:space="preserve"> </w:t>
      </w:r>
      <w:r w:rsidR="00530F32" w:rsidRPr="00542332">
        <w:rPr>
          <w:rFonts w:ascii="Times New Roman" w:hAnsi="Times New Roman"/>
          <w:sz w:val="28"/>
          <w:szCs w:val="28"/>
        </w:rPr>
        <w:t xml:space="preserve">-100%. </w:t>
      </w:r>
    </w:p>
    <w:p w:rsidR="00530F32" w:rsidRDefault="00530F32" w:rsidP="00530F3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D38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Предоставление субсидий из 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Усть-Кутского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 (городского поселения) на финансовую поддержку субъектов малого и среднего </w:t>
      </w:r>
      <w:r w:rsidR="007A0CEA">
        <w:rPr>
          <w:rFonts w:ascii="Times New Roman" w:hAnsi="Times New Roman"/>
          <w:b/>
          <w:sz w:val="28"/>
          <w:szCs w:val="28"/>
        </w:rPr>
        <w:t>предпринимательства в 2018 году</w:t>
      </w:r>
      <w:r w:rsidR="007A0CEA">
        <w:rPr>
          <w:rFonts w:ascii="Times New Roman" w:hAnsi="Times New Roman"/>
          <w:sz w:val="28"/>
          <w:szCs w:val="28"/>
        </w:rPr>
        <w:t xml:space="preserve"> </w:t>
      </w:r>
    </w:p>
    <w:p w:rsidR="00530F32" w:rsidRDefault="00530F32" w:rsidP="00530F3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</w:t>
      </w:r>
      <w:r w:rsidR="007849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78 БК РФ, в целях реализации мероприятий муниципальной программы Постановлением администрации муниципального образования «город Усть-Кут» </w:t>
      </w:r>
      <w:r w:rsidRPr="007849C2">
        <w:rPr>
          <w:rFonts w:ascii="Times New Roman" w:hAnsi="Times New Roman"/>
          <w:sz w:val="28"/>
          <w:szCs w:val="28"/>
        </w:rPr>
        <w:t>от 11.09.2018 №920-п</w:t>
      </w:r>
      <w:r>
        <w:rPr>
          <w:rFonts w:ascii="Times New Roman" w:hAnsi="Times New Roman"/>
          <w:sz w:val="28"/>
          <w:szCs w:val="28"/>
        </w:rPr>
        <w:t xml:space="preserve"> утверждено «Положение о предоставлении субсидий из бюджета </w:t>
      </w:r>
      <w:proofErr w:type="spellStart"/>
      <w:r>
        <w:rPr>
          <w:rFonts w:ascii="Times New Roman" w:hAnsi="Times New Roman"/>
          <w:sz w:val="28"/>
          <w:szCs w:val="28"/>
        </w:rPr>
        <w:t>Усть-Кутского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(городского поселения) на финансовую поддержку субъектов малого и среднего предпринимательства в 2018 году».</w:t>
      </w:r>
    </w:p>
    <w:p w:rsidR="00530F32" w:rsidRDefault="00530F32" w:rsidP="00530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</w:t>
      </w:r>
      <w:r w:rsidRPr="00154600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ем</w:t>
      </w:r>
      <w:r w:rsidRPr="00154600">
        <w:rPr>
          <w:rFonts w:ascii="Times New Roman" w:hAnsi="Times New Roman"/>
          <w:sz w:val="28"/>
          <w:szCs w:val="28"/>
        </w:rPr>
        <w:t xml:space="preserve"> субсидия предоставляется по фактическим затратам, понесенным за предшествующий период (не более двенадцати месяцев) на момент опубликования извещения о проведении конкурса, но не более 100,0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4600">
        <w:rPr>
          <w:rFonts w:ascii="Times New Roman" w:hAnsi="Times New Roman"/>
          <w:sz w:val="28"/>
          <w:szCs w:val="28"/>
        </w:rPr>
        <w:t>тыс. рублей одному получателю.</w:t>
      </w:r>
    </w:p>
    <w:p w:rsidR="00530F32" w:rsidRDefault="00530F32" w:rsidP="00DC1CC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на участие в конкурсе по предоставлению субсидий на финансовую поддержку субъектов малого и среднего предпринимательства, зарегистрированных и осуществляющих свою деятельность на территории г</w:t>
      </w:r>
      <w:r w:rsidR="00DC1CC9">
        <w:rPr>
          <w:rFonts w:ascii="Times New Roman" w:hAnsi="Times New Roman"/>
          <w:sz w:val="28"/>
          <w:szCs w:val="28"/>
        </w:rPr>
        <w:t xml:space="preserve">орода </w:t>
      </w:r>
      <w:r>
        <w:rPr>
          <w:rFonts w:ascii="Times New Roman" w:hAnsi="Times New Roman"/>
          <w:sz w:val="28"/>
          <w:szCs w:val="28"/>
        </w:rPr>
        <w:t xml:space="preserve">Усть-Кута было подано пять заявок на получение субсидии из бюджета </w:t>
      </w:r>
      <w:proofErr w:type="spellStart"/>
      <w:r>
        <w:rPr>
          <w:rFonts w:ascii="Times New Roman" w:hAnsi="Times New Roman"/>
          <w:sz w:val="28"/>
          <w:szCs w:val="28"/>
        </w:rPr>
        <w:t>Усть-Кутского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(городского поселения)</w:t>
      </w:r>
      <w:r w:rsidRPr="007E58D9">
        <w:rPr>
          <w:rFonts w:ascii="Times New Roman" w:hAnsi="Times New Roman"/>
          <w:sz w:val="28"/>
          <w:szCs w:val="28"/>
        </w:rPr>
        <w:t>.</w:t>
      </w:r>
    </w:p>
    <w:p w:rsidR="00530F32" w:rsidRPr="00D52426" w:rsidRDefault="00530F32" w:rsidP="00530F3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52426">
        <w:rPr>
          <w:rFonts w:ascii="Times New Roman" w:hAnsi="Times New Roman"/>
          <w:sz w:val="28"/>
          <w:szCs w:val="28"/>
        </w:rPr>
        <w:t>вум претендентам на получение субсидии было отказано в связи с несоблюдением ими условий предоставления субсидии, т</w:t>
      </w:r>
      <w:r>
        <w:rPr>
          <w:rFonts w:ascii="Times New Roman" w:hAnsi="Times New Roman"/>
          <w:sz w:val="28"/>
          <w:szCs w:val="28"/>
        </w:rPr>
        <w:t>ак</w:t>
      </w:r>
      <w:r w:rsidRPr="00D52426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ак</w:t>
      </w:r>
      <w:r w:rsidRPr="00D52426">
        <w:rPr>
          <w:rFonts w:ascii="Times New Roman" w:hAnsi="Times New Roman"/>
          <w:sz w:val="28"/>
          <w:szCs w:val="28"/>
        </w:rPr>
        <w:t xml:space="preserve"> они имели задолженности по налоговым платежам.</w:t>
      </w:r>
    </w:p>
    <w:p w:rsidR="00530F32" w:rsidRDefault="00530F32" w:rsidP="00530F3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CB7683">
        <w:rPr>
          <w:rFonts w:ascii="Times New Roman" w:hAnsi="Times New Roman"/>
          <w:sz w:val="28"/>
          <w:szCs w:val="28"/>
        </w:rPr>
        <w:t xml:space="preserve">трем </w:t>
      </w:r>
      <w:r>
        <w:rPr>
          <w:rFonts w:ascii="Times New Roman" w:hAnsi="Times New Roman"/>
          <w:sz w:val="28"/>
          <w:szCs w:val="28"/>
        </w:rPr>
        <w:t>заявкам, удовлетворяющим условиям отбора</w:t>
      </w:r>
      <w:r w:rsidR="007849C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предоставлена субсидия </w:t>
      </w:r>
      <w:r w:rsidR="00764C7E">
        <w:rPr>
          <w:rFonts w:ascii="Times New Roman" w:hAnsi="Times New Roman"/>
          <w:sz w:val="28"/>
          <w:szCs w:val="28"/>
        </w:rPr>
        <w:t xml:space="preserve">в сумме </w:t>
      </w:r>
      <w:r w:rsidR="001D7E5F">
        <w:rPr>
          <w:rFonts w:ascii="Times New Roman" w:hAnsi="Times New Roman"/>
          <w:sz w:val="28"/>
          <w:szCs w:val="28"/>
        </w:rPr>
        <w:t>3</w:t>
      </w:r>
      <w:r w:rsidR="00764C7E">
        <w:rPr>
          <w:rFonts w:ascii="Times New Roman" w:hAnsi="Times New Roman"/>
          <w:sz w:val="28"/>
          <w:szCs w:val="28"/>
        </w:rPr>
        <w:t xml:space="preserve">00,0 тыс. рублей </w:t>
      </w:r>
      <w:r>
        <w:rPr>
          <w:rFonts w:ascii="Times New Roman" w:hAnsi="Times New Roman"/>
          <w:sz w:val="28"/>
          <w:szCs w:val="28"/>
        </w:rPr>
        <w:t>по следующим направлениям:</w:t>
      </w:r>
    </w:p>
    <w:p w:rsidR="00530F32" w:rsidRPr="00192515" w:rsidRDefault="00F22932" w:rsidP="00530F3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849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530F32" w:rsidRPr="00192515">
        <w:rPr>
          <w:rFonts w:ascii="Times New Roman" w:hAnsi="Times New Roman"/>
          <w:sz w:val="28"/>
          <w:szCs w:val="28"/>
        </w:rPr>
        <w:t xml:space="preserve">а возмещение части расходов в связи с началом предпринимательской деятельности по созданию собственного бизнеса </w:t>
      </w:r>
      <w:r w:rsidR="001D7E5F">
        <w:rPr>
          <w:rFonts w:ascii="Times New Roman" w:hAnsi="Times New Roman"/>
          <w:sz w:val="28"/>
          <w:szCs w:val="28"/>
        </w:rPr>
        <w:t>-</w:t>
      </w:r>
      <w:r w:rsidR="00530F32" w:rsidRPr="00192515">
        <w:rPr>
          <w:rFonts w:ascii="Times New Roman" w:hAnsi="Times New Roman"/>
          <w:sz w:val="28"/>
          <w:szCs w:val="28"/>
        </w:rPr>
        <w:t xml:space="preserve"> </w:t>
      </w:r>
      <w:r w:rsidR="00764C7E">
        <w:rPr>
          <w:rFonts w:ascii="Times New Roman" w:hAnsi="Times New Roman"/>
          <w:sz w:val="28"/>
          <w:szCs w:val="28"/>
        </w:rPr>
        <w:t>100,0 тыс. рублей (один претендент)</w:t>
      </w:r>
      <w:r w:rsidR="001D7E5F">
        <w:rPr>
          <w:rFonts w:ascii="Times New Roman" w:hAnsi="Times New Roman"/>
          <w:sz w:val="28"/>
          <w:szCs w:val="28"/>
        </w:rPr>
        <w:t>;</w:t>
      </w:r>
    </w:p>
    <w:p w:rsidR="00530F32" w:rsidRPr="00192515" w:rsidRDefault="00F22932" w:rsidP="00530F3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06D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530F32" w:rsidRPr="00192515">
        <w:rPr>
          <w:rFonts w:ascii="Times New Roman" w:hAnsi="Times New Roman"/>
          <w:sz w:val="28"/>
          <w:szCs w:val="28"/>
        </w:rPr>
        <w:t xml:space="preserve">а возмещение части платежей за аренду площадей и помещений немуниципальной формы собственности </w:t>
      </w:r>
      <w:r w:rsidR="001D7E5F">
        <w:rPr>
          <w:rFonts w:ascii="Times New Roman" w:hAnsi="Times New Roman"/>
          <w:sz w:val="28"/>
          <w:szCs w:val="28"/>
        </w:rPr>
        <w:t>-</w:t>
      </w:r>
      <w:r w:rsidR="00530F32" w:rsidRPr="00192515">
        <w:rPr>
          <w:rFonts w:ascii="Times New Roman" w:hAnsi="Times New Roman"/>
          <w:sz w:val="28"/>
          <w:szCs w:val="28"/>
        </w:rPr>
        <w:t>100</w:t>
      </w:r>
      <w:r w:rsidR="00FC66EB" w:rsidRPr="00192515">
        <w:rPr>
          <w:rFonts w:ascii="Times New Roman" w:hAnsi="Times New Roman"/>
          <w:sz w:val="28"/>
          <w:szCs w:val="28"/>
        </w:rPr>
        <w:t>,</w:t>
      </w:r>
      <w:r w:rsidR="00530F32" w:rsidRPr="00192515">
        <w:rPr>
          <w:rFonts w:ascii="Times New Roman" w:hAnsi="Times New Roman"/>
          <w:sz w:val="28"/>
          <w:szCs w:val="28"/>
        </w:rPr>
        <w:t>0</w:t>
      </w:r>
      <w:r w:rsidR="00FC66EB" w:rsidRPr="00192515">
        <w:rPr>
          <w:rFonts w:ascii="Times New Roman" w:hAnsi="Times New Roman"/>
          <w:sz w:val="28"/>
          <w:szCs w:val="28"/>
        </w:rPr>
        <w:t xml:space="preserve"> тыс.</w:t>
      </w:r>
      <w:r w:rsidR="00530F32" w:rsidRPr="00192515">
        <w:rPr>
          <w:rFonts w:ascii="Times New Roman" w:hAnsi="Times New Roman"/>
          <w:sz w:val="28"/>
          <w:szCs w:val="28"/>
        </w:rPr>
        <w:t xml:space="preserve"> рублей</w:t>
      </w:r>
      <w:r w:rsidR="001D7E5F">
        <w:rPr>
          <w:rFonts w:ascii="Times New Roman" w:hAnsi="Times New Roman"/>
          <w:sz w:val="28"/>
          <w:szCs w:val="28"/>
        </w:rPr>
        <w:t xml:space="preserve"> </w:t>
      </w:r>
      <w:r w:rsidR="001D7E5F">
        <w:rPr>
          <w:rFonts w:ascii="Times New Roman" w:hAnsi="Times New Roman"/>
          <w:sz w:val="28"/>
          <w:szCs w:val="28"/>
        </w:rPr>
        <w:t>(один претендент)</w:t>
      </w:r>
      <w:r w:rsidR="001D7E5F">
        <w:rPr>
          <w:rFonts w:ascii="Times New Roman" w:hAnsi="Times New Roman"/>
          <w:sz w:val="28"/>
          <w:szCs w:val="28"/>
        </w:rPr>
        <w:t>;</w:t>
      </w:r>
    </w:p>
    <w:p w:rsidR="00F22932" w:rsidRDefault="00F22932" w:rsidP="001D7E5F">
      <w:pPr>
        <w:pBdr>
          <w:bottom w:val="single" w:sz="6" w:space="12" w:color="E5E5E7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A06D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530F32" w:rsidRPr="00192515">
        <w:rPr>
          <w:rFonts w:ascii="Times New Roman" w:hAnsi="Times New Roman"/>
          <w:sz w:val="28"/>
          <w:szCs w:val="28"/>
        </w:rPr>
        <w:t xml:space="preserve">а возмещение части затрат </w:t>
      </w:r>
      <w:r w:rsidR="00A06D6A">
        <w:rPr>
          <w:rFonts w:ascii="Times New Roman" w:hAnsi="Times New Roman"/>
          <w:sz w:val="28"/>
          <w:szCs w:val="28"/>
        </w:rPr>
        <w:t xml:space="preserve">на обновление основных средств </w:t>
      </w:r>
      <w:r w:rsidR="00530F32" w:rsidRPr="00192515">
        <w:rPr>
          <w:rFonts w:ascii="Times New Roman" w:hAnsi="Times New Roman"/>
          <w:sz w:val="28"/>
          <w:szCs w:val="28"/>
        </w:rPr>
        <w:t>в сумме 100,0</w:t>
      </w:r>
      <w:r w:rsidR="00FC66EB" w:rsidRPr="00192515">
        <w:rPr>
          <w:rFonts w:ascii="Times New Roman" w:hAnsi="Times New Roman"/>
          <w:sz w:val="28"/>
          <w:szCs w:val="28"/>
        </w:rPr>
        <w:t xml:space="preserve"> тыс.</w:t>
      </w:r>
      <w:r w:rsidR="001D7E5F">
        <w:rPr>
          <w:rFonts w:ascii="Times New Roman" w:hAnsi="Times New Roman"/>
          <w:sz w:val="28"/>
          <w:szCs w:val="28"/>
        </w:rPr>
        <w:t xml:space="preserve"> рублей (</w:t>
      </w:r>
      <w:r w:rsidR="00530F32" w:rsidRPr="00192515">
        <w:rPr>
          <w:rFonts w:ascii="Times New Roman" w:hAnsi="Times New Roman"/>
          <w:sz w:val="28"/>
          <w:szCs w:val="28"/>
        </w:rPr>
        <w:t>детская развлекательная площадка «Сказочный мир»). Предоставление поддержки в перспективе позволит создать до 4-х рабочих мест.</w:t>
      </w:r>
    </w:p>
    <w:p w:rsidR="00A73257" w:rsidRDefault="00A73257" w:rsidP="00F22932">
      <w:pPr>
        <w:pBdr>
          <w:bottom w:val="single" w:sz="6" w:space="12" w:color="E5E5E7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за 2018 год по израсходованным средствам местного бюджета составило 300,0 тыс. рублей, по отношению к объемным показателям программы и по отношению к доведенным лимитам </w:t>
      </w:r>
      <w:r w:rsidRPr="00500759">
        <w:rPr>
          <w:rFonts w:ascii="Times New Roman" w:hAnsi="Times New Roman"/>
          <w:sz w:val="28"/>
          <w:szCs w:val="28"/>
        </w:rPr>
        <w:t>Администрация УКМО (городского поселения)</w:t>
      </w:r>
      <w:r w:rsidR="00A06D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A06D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100%. </w:t>
      </w:r>
    </w:p>
    <w:p w:rsidR="00A06D6A" w:rsidRDefault="00530F32" w:rsidP="00530F32">
      <w:pPr>
        <w:pBdr>
          <w:bottom w:val="single" w:sz="6" w:space="12" w:color="E5E5E7"/>
        </w:pBd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F414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Анализ механизма реализации Программы и контроля </w:t>
      </w:r>
    </w:p>
    <w:p w:rsidR="00530F32" w:rsidRDefault="00A06D6A" w:rsidP="00530F32">
      <w:pPr>
        <w:pBdr>
          <w:bottom w:val="single" w:sz="6" w:space="12" w:color="E5E5E7"/>
        </w:pBd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за ходом ее реализации</w:t>
      </w:r>
    </w:p>
    <w:p w:rsidR="00530F32" w:rsidRDefault="00530F32" w:rsidP="00530F32">
      <w:pPr>
        <w:pBdr>
          <w:bottom w:val="single" w:sz="6" w:space="12" w:color="E5E5E7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14D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A06D6A">
        <w:rPr>
          <w:rFonts w:ascii="Times New Roman" w:hAnsi="Times New Roman"/>
          <w:sz w:val="28"/>
          <w:szCs w:val="28"/>
          <w:lang w:eastAsia="ru-RU"/>
        </w:rPr>
        <w:t>П</w:t>
      </w:r>
      <w:r w:rsidRPr="007F414D">
        <w:rPr>
          <w:rFonts w:ascii="Times New Roman" w:hAnsi="Times New Roman"/>
          <w:sz w:val="28"/>
          <w:szCs w:val="28"/>
          <w:lang w:eastAsia="ru-RU"/>
        </w:rPr>
        <w:t xml:space="preserve">оложениями </w:t>
      </w:r>
      <w:r w:rsidR="00A06D6A">
        <w:rPr>
          <w:rFonts w:ascii="Times New Roman" w:hAnsi="Times New Roman"/>
          <w:sz w:val="28"/>
          <w:szCs w:val="28"/>
          <w:lang w:eastAsia="ru-RU"/>
        </w:rPr>
        <w:t>П</w:t>
      </w:r>
      <w:r w:rsidRPr="007F414D">
        <w:rPr>
          <w:rFonts w:ascii="Times New Roman" w:hAnsi="Times New Roman"/>
          <w:sz w:val="28"/>
          <w:szCs w:val="28"/>
          <w:lang w:eastAsia="ru-RU"/>
        </w:rPr>
        <w:t xml:space="preserve">рограммы «Развитие субъектов малого и среднего предпринимательства </w:t>
      </w:r>
      <w:r>
        <w:rPr>
          <w:rFonts w:ascii="Times New Roman" w:hAnsi="Times New Roman"/>
          <w:sz w:val="28"/>
          <w:szCs w:val="28"/>
          <w:lang w:eastAsia="ru-RU"/>
        </w:rPr>
        <w:t>на территории города Усть-Кута</w:t>
      </w:r>
      <w:r w:rsidRPr="007F414D"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7F414D">
        <w:rPr>
          <w:rFonts w:ascii="Times New Roman" w:hAnsi="Times New Roman"/>
          <w:sz w:val="28"/>
          <w:szCs w:val="28"/>
          <w:lang w:eastAsia="ru-RU"/>
        </w:rPr>
        <w:t>-20</w:t>
      </w:r>
      <w:r>
        <w:rPr>
          <w:rFonts w:ascii="Times New Roman" w:hAnsi="Times New Roman"/>
          <w:sz w:val="28"/>
          <w:szCs w:val="28"/>
          <w:lang w:eastAsia="ru-RU"/>
        </w:rPr>
        <w:t xml:space="preserve">21 </w:t>
      </w:r>
      <w:r w:rsidRPr="007F414D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>оды</w:t>
      </w:r>
      <w:r w:rsidRPr="007F414D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комитет</w:t>
      </w:r>
      <w:r w:rsidRPr="007F414D">
        <w:rPr>
          <w:rFonts w:ascii="Times New Roman" w:hAnsi="Times New Roman"/>
          <w:sz w:val="28"/>
          <w:szCs w:val="28"/>
          <w:lang w:eastAsia="ru-RU"/>
        </w:rPr>
        <w:t xml:space="preserve"> экономики и прогнозирования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УКМО (ГП)</w:t>
      </w:r>
      <w:r w:rsidRPr="007F414D">
        <w:rPr>
          <w:rFonts w:ascii="Times New Roman" w:hAnsi="Times New Roman"/>
          <w:sz w:val="28"/>
          <w:szCs w:val="28"/>
          <w:lang w:eastAsia="ru-RU"/>
        </w:rPr>
        <w:t xml:space="preserve"> осуществляет координацию деятельности исполнителей по реализации Программы.</w:t>
      </w:r>
    </w:p>
    <w:p w:rsidR="00530F32" w:rsidRDefault="00530F32" w:rsidP="00530F32">
      <w:pPr>
        <w:pBdr>
          <w:bottom w:val="single" w:sz="6" w:space="12" w:color="E5E5E7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представленным заявкам на конкурсную комиссию готовится заключение по критериям участников конкурса. КСК проведен анализ выставленных критериев оценки конкурсных заявок претендентов, расхождений с данными комиссии не установлено. </w:t>
      </w:r>
    </w:p>
    <w:p w:rsidR="00530F32" w:rsidRDefault="00530F32" w:rsidP="00530F32">
      <w:pPr>
        <w:pBdr>
          <w:bottom w:val="single" w:sz="6" w:space="12" w:color="E5E5E7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Согласно гл.</w:t>
      </w:r>
      <w:r w:rsidR="00A06D6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10 Положения, </w:t>
      </w:r>
      <w:r w:rsidR="00A06D6A">
        <w:rPr>
          <w:rFonts w:ascii="Times New Roman" w:hAnsi="Times New Roman"/>
          <w:sz w:val="28"/>
          <w:szCs w:val="28"/>
          <w:lang w:eastAsia="ru-RU"/>
        </w:rPr>
        <w:t>А</w:t>
      </w:r>
      <w:r w:rsidRPr="007F414D">
        <w:rPr>
          <w:rFonts w:ascii="Times New Roman" w:hAnsi="Times New Roman"/>
          <w:sz w:val="28"/>
          <w:szCs w:val="28"/>
          <w:lang w:eastAsia="ru-RU"/>
        </w:rPr>
        <w:t>дминистраци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7F41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после предоставления субсидии имеет право в течение трех лет проводить проверку получателя субсидии на предмет ведения экономической деятельности.</w:t>
      </w:r>
    </w:p>
    <w:p w:rsidR="00530F32" w:rsidRDefault="00530F32" w:rsidP="00530F32">
      <w:pPr>
        <w:pBdr>
          <w:bottom w:val="single" w:sz="6" w:space="12" w:color="E5E5E7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случаях прекращения, реорганизации или продажи бизнеса получателя субсидии, администрация принимает решение о возврате полученной субсидии и отказе в одностороннем порядке от исполнения соглашения в соответствии с частью 2 статьи 450.1 ГК РФ. Средства, направленные на субсидию, подлежат возврату в бюджет УКМО (ГП) в объеме произведенных выплат в установленном порядке.</w:t>
      </w:r>
    </w:p>
    <w:p w:rsidR="00542332" w:rsidRPr="00A06D6A" w:rsidRDefault="00530F32" w:rsidP="00542332">
      <w:pPr>
        <w:pBdr>
          <w:bottom w:val="single" w:sz="6" w:space="12" w:color="E5E5E7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06D6A">
        <w:rPr>
          <w:rFonts w:ascii="Times New Roman" w:hAnsi="Times New Roman"/>
          <w:sz w:val="28"/>
          <w:szCs w:val="28"/>
          <w:u w:val="single"/>
        </w:rPr>
        <w:t>Материалы</w:t>
      </w:r>
      <w:r w:rsidRPr="00A06D6A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Pr="00A06D6A">
        <w:rPr>
          <w:rFonts w:ascii="Times New Roman" w:hAnsi="Times New Roman"/>
          <w:sz w:val="28"/>
          <w:szCs w:val="28"/>
          <w:u w:val="single"/>
        </w:rPr>
        <w:t>проверок</w:t>
      </w:r>
      <w:r w:rsidRPr="00F8522E">
        <w:rPr>
          <w:rFonts w:ascii="Times New Roman" w:hAnsi="Times New Roman"/>
          <w:sz w:val="28"/>
          <w:szCs w:val="28"/>
        </w:rPr>
        <w:t xml:space="preserve"> получателей </w:t>
      </w:r>
      <w:r>
        <w:rPr>
          <w:rFonts w:ascii="Times New Roman" w:hAnsi="Times New Roman"/>
          <w:sz w:val="28"/>
          <w:szCs w:val="28"/>
        </w:rPr>
        <w:t xml:space="preserve">субсидии за проверяемый период </w:t>
      </w:r>
      <w:r w:rsidRPr="00A06D6A">
        <w:rPr>
          <w:rFonts w:ascii="Times New Roman" w:hAnsi="Times New Roman"/>
          <w:sz w:val="28"/>
          <w:szCs w:val="28"/>
          <w:u w:val="single"/>
        </w:rPr>
        <w:t>к проверке не представлены.</w:t>
      </w:r>
    </w:p>
    <w:p w:rsidR="00EA16AF" w:rsidRPr="00542332" w:rsidRDefault="00BF3383" w:rsidP="00542332">
      <w:pPr>
        <w:pBdr>
          <w:bottom w:val="single" w:sz="6" w:space="12" w:color="E5E5E7"/>
        </w:pBd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542332">
        <w:rPr>
          <w:rFonts w:ascii="Times New Roman" w:hAnsi="Times New Roman"/>
          <w:sz w:val="28"/>
          <w:szCs w:val="28"/>
        </w:rPr>
        <w:t>Мероприятие «Подготовка и проведение заседаний Совета по предпринимательской деятельности при главе УКМО (ГП)» не реализовано, в связи с отсутствием координационного совета.</w:t>
      </w:r>
      <w:r w:rsidR="007356D3" w:rsidRPr="00542332">
        <w:rPr>
          <w:rFonts w:ascii="Times New Roman" w:hAnsi="Times New Roman"/>
          <w:sz w:val="28"/>
          <w:szCs w:val="28"/>
        </w:rPr>
        <w:t xml:space="preserve"> </w:t>
      </w:r>
      <w:r w:rsidR="00EA16AF" w:rsidRPr="00542332">
        <w:rPr>
          <w:rFonts w:ascii="Times New Roman" w:hAnsi="Times New Roman"/>
          <w:sz w:val="28"/>
          <w:szCs w:val="28"/>
        </w:rPr>
        <w:t>Согласно Программы: Срок реализации мероприятия</w:t>
      </w:r>
      <w:r w:rsidR="00EA16AF" w:rsidRPr="00542332">
        <w:rPr>
          <w:sz w:val="28"/>
          <w:szCs w:val="28"/>
        </w:rPr>
        <w:t xml:space="preserve"> </w:t>
      </w:r>
      <w:r w:rsidR="00EA16AF" w:rsidRPr="00542332">
        <w:rPr>
          <w:rFonts w:ascii="Times New Roman" w:hAnsi="Times New Roman"/>
          <w:sz w:val="28"/>
          <w:szCs w:val="28"/>
        </w:rPr>
        <w:t>1 раз в 6 месяцев 2017-2021 г.</w:t>
      </w:r>
      <w:r w:rsidR="00A06D6A">
        <w:rPr>
          <w:rFonts w:ascii="Times New Roman" w:hAnsi="Times New Roman"/>
          <w:sz w:val="28"/>
          <w:szCs w:val="28"/>
        </w:rPr>
        <w:t xml:space="preserve"> </w:t>
      </w:r>
      <w:r w:rsidR="00EA16AF" w:rsidRPr="00542332">
        <w:rPr>
          <w:rFonts w:ascii="Times New Roman" w:hAnsi="Times New Roman"/>
          <w:sz w:val="28"/>
          <w:szCs w:val="28"/>
        </w:rPr>
        <w:t>г.</w:t>
      </w:r>
    </w:p>
    <w:p w:rsidR="00530F32" w:rsidRPr="002B6996" w:rsidRDefault="00530F32" w:rsidP="00EA16AF">
      <w:pPr>
        <w:pBdr>
          <w:bottom w:val="single" w:sz="6" w:space="12" w:color="E5E5E7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6996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муниципальной программы «Развитие и поддержка 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6996">
        <w:rPr>
          <w:rFonts w:ascii="Times New Roman" w:hAnsi="Times New Roman"/>
          <w:b/>
          <w:sz w:val="28"/>
          <w:szCs w:val="28"/>
        </w:rPr>
        <w:t>на территории города Усть-Кута» (2017-2021г.</w:t>
      </w:r>
      <w:r w:rsidR="00A06D6A">
        <w:rPr>
          <w:rFonts w:ascii="Times New Roman" w:hAnsi="Times New Roman"/>
          <w:b/>
          <w:sz w:val="28"/>
          <w:szCs w:val="28"/>
        </w:rPr>
        <w:t xml:space="preserve"> </w:t>
      </w:r>
      <w:r w:rsidRPr="002B6996">
        <w:rPr>
          <w:rFonts w:ascii="Times New Roman" w:hAnsi="Times New Roman"/>
          <w:b/>
          <w:sz w:val="28"/>
          <w:szCs w:val="28"/>
        </w:rPr>
        <w:t>г.)</w:t>
      </w:r>
    </w:p>
    <w:p w:rsidR="00530F32" w:rsidRDefault="00530F32" w:rsidP="00530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6996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муниципальных программ осуществляется заказчиком по годам в течение всего срока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с</w:t>
      </w:r>
      <w:r w:rsidRPr="002B6996">
        <w:rPr>
          <w:rFonts w:ascii="Times New Roman" w:hAnsi="Times New Roman"/>
          <w:sz w:val="28"/>
          <w:szCs w:val="28"/>
        </w:rPr>
        <w:t>огласно Методике оценки эффективности реализации муниципальной программы в соответствии с приложением 1 к 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2F8">
        <w:rPr>
          <w:rFonts w:ascii="Times New Roman" w:hAnsi="Times New Roman"/>
          <w:sz w:val="28"/>
          <w:szCs w:val="28"/>
          <w:lang w:eastAsia="ru-RU"/>
        </w:rPr>
        <w:t>проведения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критерии оценки </w:t>
      </w:r>
      <w:r w:rsidRPr="009642F8">
        <w:rPr>
          <w:rFonts w:ascii="Times New Roman" w:hAnsi="Times New Roman"/>
          <w:sz w:val="28"/>
          <w:szCs w:val="28"/>
          <w:lang w:eastAsia="ru-RU"/>
        </w:rPr>
        <w:t>эффективности реализации муниципальных программ</w:t>
      </w:r>
      <w:r>
        <w:rPr>
          <w:rFonts w:ascii="Times New Roman" w:hAnsi="Times New Roman"/>
          <w:sz w:val="28"/>
          <w:szCs w:val="28"/>
          <w:lang w:eastAsia="ru-RU"/>
        </w:rPr>
        <w:t>, утвержденного Постановлением администрации УКМО (ГП) от 11.06.2014 № 598-п</w:t>
      </w:r>
      <w:r w:rsidR="00A06D6A">
        <w:rPr>
          <w:rFonts w:ascii="Times New Roman" w:hAnsi="Times New Roman"/>
          <w:sz w:val="28"/>
          <w:szCs w:val="28"/>
          <w:lang w:eastAsia="ru-RU"/>
        </w:rPr>
        <w:t>.</w:t>
      </w:r>
    </w:p>
    <w:p w:rsidR="00530F32" w:rsidRDefault="00530F32" w:rsidP="00530F3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24B8">
        <w:rPr>
          <w:rFonts w:ascii="Times New Roman" w:hAnsi="Times New Roman"/>
          <w:sz w:val="28"/>
          <w:szCs w:val="28"/>
        </w:rPr>
        <w:t xml:space="preserve">Разработчик </w:t>
      </w:r>
      <w:r w:rsidR="00A06D6A">
        <w:rPr>
          <w:rFonts w:ascii="Times New Roman" w:hAnsi="Times New Roman"/>
          <w:sz w:val="28"/>
          <w:szCs w:val="28"/>
        </w:rPr>
        <w:t>данной программы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24B8">
        <w:rPr>
          <w:rFonts w:ascii="Times New Roman" w:hAnsi="Times New Roman"/>
          <w:sz w:val="28"/>
          <w:szCs w:val="28"/>
        </w:rPr>
        <w:t>комитет экономики и прогнозирования</w:t>
      </w:r>
      <w:r>
        <w:rPr>
          <w:rFonts w:ascii="Times New Roman" w:hAnsi="Times New Roman"/>
          <w:sz w:val="28"/>
          <w:szCs w:val="28"/>
        </w:rPr>
        <w:t>,</w:t>
      </w:r>
      <w:r w:rsidRPr="00BA24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проводит оценку эффективности реализации </w:t>
      </w:r>
      <w:r w:rsidR="00A06D6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рограммы, используя целевые индикаторы и показатели, содержащиеся в паспорте </w:t>
      </w:r>
      <w:r w:rsidR="00A06D6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рограммы и объеме финансовых ресурсов, направленных на реализацию </w:t>
      </w:r>
      <w:r w:rsidRPr="00BA24B8">
        <w:rPr>
          <w:rFonts w:ascii="Times New Roman" w:hAnsi="Times New Roman"/>
          <w:sz w:val="28"/>
          <w:szCs w:val="28"/>
        </w:rPr>
        <w:t>муниципальной программ</w:t>
      </w:r>
      <w:r>
        <w:rPr>
          <w:rFonts w:ascii="Times New Roman" w:hAnsi="Times New Roman"/>
          <w:sz w:val="28"/>
          <w:szCs w:val="28"/>
        </w:rPr>
        <w:t>ы.</w:t>
      </w:r>
    </w:p>
    <w:p w:rsidR="00530F32" w:rsidRDefault="00530F32" w:rsidP="00530F32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Оценка эффективности реализации Программы осуществляется через применение абсолютных показателей.</w:t>
      </w:r>
    </w:p>
    <w:p w:rsidR="00530F32" w:rsidRDefault="00530F32" w:rsidP="00530F32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F3063">
        <w:rPr>
          <w:rFonts w:ascii="Times New Roman" w:hAnsi="Times New Roman"/>
          <w:sz w:val="28"/>
          <w:szCs w:val="28"/>
        </w:rPr>
        <w:t>оказателем оценки эффективности реализации данной Программы является соотношение плановых и фактически достигнутых значений показател</w:t>
      </w:r>
      <w:r>
        <w:rPr>
          <w:rFonts w:ascii="Times New Roman" w:hAnsi="Times New Roman"/>
          <w:sz w:val="28"/>
          <w:szCs w:val="28"/>
        </w:rPr>
        <w:t>ей.</w:t>
      </w:r>
    </w:p>
    <w:p w:rsidR="00530F32" w:rsidRDefault="00530F32" w:rsidP="00530F32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в «Методике эффективности реализации муниципальных программ», разработанной комитетом экономики и прогнозирования к Порядку проведения и критерии оценки эффективности реализации муниципальных программ «уровень финансирования реализации муниципальной программы и составляющих ее подпрограмм»</w:t>
      </w:r>
      <w:r w:rsidR="00A06D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рассчитан соотношением плановых показателей </w:t>
      </w:r>
      <w:r w:rsidR="00446D1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фактическим, следовало рассчитать соотношением фактических показателей</w:t>
      </w:r>
      <w:r w:rsidR="00446D1E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плановым. </w:t>
      </w:r>
    </w:p>
    <w:p w:rsidR="00530F32" w:rsidRDefault="00530F32" w:rsidP="00530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п.3 ст.179 </w:t>
      </w:r>
      <w:r w:rsidR="00D22158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юджетного кодекса </w:t>
      </w:r>
      <w:r w:rsidR="00D22158">
        <w:rPr>
          <w:rFonts w:ascii="Times New Roman" w:hAnsi="Times New Roman"/>
          <w:sz w:val="28"/>
          <w:szCs w:val="28"/>
        </w:rPr>
        <w:t xml:space="preserve">РФ </w:t>
      </w:r>
      <w:r>
        <w:rPr>
          <w:rFonts w:ascii="Times New Roman" w:hAnsi="Times New Roman"/>
          <w:sz w:val="28"/>
          <w:szCs w:val="28"/>
        </w:rPr>
        <w:t xml:space="preserve">и п. 3 Порядка, Комитетом экономики и прогнозирования по итогам года сделана оценка эффективности реализации Программы. Согласно данной оценке плановые значения основных индикаторов оценки реализации Программы по итогам 2017 года достигнуты не по всем критериям. В соответствии с критериями оценки, уровень эффективности Программы признан удовлетворительным, однако критерий оценки эффективности </w:t>
      </w:r>
      <w:r w:rsidRPr="00E168EA">
        <w:rPr>
          <w:rFonts w:ascii="Times New Roman" w:hAnsi="Times New Roman"/>
          <w:sz w:val="28"/>
          <w:szCs w:val="28"/>
        </w:rPr>
        <w:t xml:space="preserve">программы, рассчитанный комитетом составил </w:t>
      </w:r>
      <w:proofErr w:type="spellStart"/>
      <w:r w:rsidRPr="00E168EA">
        <w:rPr>
          <w:rFonts w:ascii="Times New Roman" w:hAnsi="Times New Roman"/>
          <w:sz w:val="28"/>
          <w:szCs w:val="28"/>
        </w:rPr>
        <w:t>Эмп</w:t>
      </w:r>
      <w:proofErr w:type="spellEnd"/>
      <w:r w:rsidRPr="00E168EA">
        <w:rPr>
          <w:rFonts w:ascii="Times New Roman" w:hAnsi="Times New Roman"/>
          <w:sz w:val="28"/>
          <w:szCs w:val="28"/>
        </w:rPr>
        <w:t>=0,95, этот показатель лежит в пределах эффективности (0,8-1</w:t>
      </w:r>
      <w:r w:rsidR="00D22158">
        <w:rPr>
          <w:rFonts w:ascii="Times New Roman" w:hAnsi="Times New Roman"/>
          <w:sz w:val="28"/>
          <w:szCs w:val="28"/>
        </w:rPr>
        <w:t xml:space="preserve"> </w:t>
      </w:r>
      <w:r w:rsidRPr="00E168EA">
        <w:rPr>
          <w:rFonts w:ascii="Times New Roman" w:hAnsi="Times New Roman"/>
          <w:sz w:val="28"/>
          <w:szCs w:val="28"/>
        </w:rPr>
        <w:t>-</w:t>
      </w:r>
      <w:r w:rsidR="00D22158">
        <w:rPr>
          <w:rFonts w:ascii="Times New Roman" w:hAnsi="Times New Roman"/>
          <w:sz w:val="28"/>
          <w:szCs w:val="28"/>
        </w:rPr>
        <w:t xml:space="preserve"> </w:t>
      </w:r>
      <w:r w:rsidRPr="00E168EA">
        <w:rPr>
          <w:rFonts w:ascii="Times New Roman" w:hAnsi="Times New Roman"/>
          <w:sz w:val="28"/>
          <w:szCs w:val="28"/>
        </w:rPr>
        <w:t>(эффективная), согласно Порядка от 11.06.2014 №598-п.</w:t>
      </w:r>
      <w:r>
        <w:rPr>
          <w:rFonts w:ascii="Times New Roman" w:hAnsi="Times New Roman"/>
          <w:sz w:val="28"/>
          <w:szCs w:val="28"/>
        </w:rPr>
        <w:t xml:space="preserve"> Согласно расчетам КСК </w:t>
      </w:r>
      <w:r w:rsidR="00863FFE">
        <w:rPr>
          <w:rFonts w:ascii="Times New Roman" w:hAnsi="Times New Roman"/>
          <w:sz w:val="28"/>
          <w:szCs w:val="28"/>
        </w:rPr>
        <w:t xml:space="preserve">реализация муниципальной программы имеет </w:t>
      </w:r>
      <w:r>
        <w:rPr>
          <w:rFonts w:ascii="Times New Roman" w:hAnsi="Times New Roman"/>
          <w:sz w:val="28"/>
          <w:szCs w:val="28"/>
        </w:rPr>
        <w:t>уровень эффективности в 2017 году 0,99 (эффективная).</w:t>
      </w:r>
    </w:p>
    <w:p w:rsidR="00530F32" w:rsidRDefault="00530F32" w:rsidP="00530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эффективности данной </w:t>
      </w:r>
      <w:r w:rsidR="00D2215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рограммы по итогам 2018 года согласно представленной </w:t>
      </w:r>
      <w:proofErr w:type="gramStart"/>
      <w:r>
        <w:rPr>
          <w:rFonts w:ascii="Times New Roman" w:hAnsi="Times New Roman"/>
          <w:sz w:val="28"/>
          <w:szCs w:val="28"/>
        </w:rPr>
        <w:t>информации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об оценке эффективности реализации ДЦП комитетом экономики и прогнозирования, можно признать эффективным, так как критерий эффективности программы (</w:t>
      </w:r>
      <w:proofErr w:type="spellStart"/>
      <w:r>
        <w:rPr>
          <w:rFonts w:ascii="Times New Roman" w:hAnsi="Times New Roman"/>
          <w:sz w:val="28"/>
          <w:szCs w:val="28"/>
        </w:rPr>
        <w:t>Эмп</w:t>
      </w:r>
      <w:proofErr w:type="spellEnd"/>
      <w:r w:rsidR="00D221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</w:t>
      </w:r>
      <w:r w:rsidR="00D221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0,98), лежит в пределах уровня (0,8-1</w:t>
      </w:r>
      <w:r w:rsidR="00D221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-(эффективная). Согласно расчетам КСК, уровень эффективности программы достиг 0,59 единиц, а это в соответствии с методикой </w:t>
      </w:r>
      <w:r w:rsidR="00D2215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рограмма достигла </w:t>
      </w:r>
      <w:r w:rsidRPr="00D22158">
        <w:rPr>
          <w:rFonts w:ascii="Times New Roman" w:hAnsi="Times New Roman"/>
          <w:sz w:val="28"/>
          <w:szCs w:val="28"/>
          <w:u w:val="single"/>
        </w:rPr>
        <w:t>удовлетворительного</w:t>
      </w:r>
      <w:r>
        <w:rPr>
          <w:rFonts w:ascii="Times New Roman" w:hAnsi="Times New Roman"/>
          <w:sz w:val="28"/>
          <w:szCs w:val="28"/>
        </w:rPr>
        <w:t xml:space="preserve"> уровня эффективности, так как лежит в пределах (0,5-0,79). </w:t>
      </w:r>
    </w:p>
    <w:p w:rsidR="00530F32" w:rsidRPr="00F16F9B" w:rsidRDefault="00530F32" w:rsidP="00530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Критерии оценки в 2018 году рассчитаны без определения степени достижения цели </w:t>
      </w:r>
      <w:r w:rsidR="00D2215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 по таким показателям результативности</w:t>
      </w:r>
      <w:r w:rsidR="00D221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«численность работников СМСП» и «средняя месячная заработная плата», в связи с отсутствием данных по этим показателям. Данные результаты отражают эффективность не в полном объеме.</w:t>
      </w:r>
    </w:p>
    <w:p w:rsidR="00530F32" w:rsidRPr="00657AB6" w:rsidRDefault="00530F32" w:rsidP="00530F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57AB6">
        <w:rPr>
          <w:rFonts w:ascii="Times New Roman" w:hAnsi="Times New Roman"/>
          <w:sz w:val="28"/>
          <w:szCs w:val="28"/>
        </w:rPr>
        <w:t xml:space="preserve">оля субъектов малого и среднего предпринимательства, получивших финансовую поддержку в рамках реализации </w:t>
      </w:r>
      <w:r w:rsidR="00D22158">
        <w:rPr>
          <w:rFonts w:ascii="Times New Roman" w:hAnsi="Times New Roman"/>
          <w:sz w:val="28"/>
          <w:szCs w:val="28"/>
        </w:rPr>
        <w:t xml:space="preserve">Программы </w:t>
      </w:r>
      <w:r w:rsidRPr="00657AB6">
        <w:rPr>
          <w:rFonts w:ascii="Times New Roman" w:hAnsi="Times New Roman"/>
          <w:sz w:val="28"/>
          <w:szCs w:val="28"/>
        </w:rPr>
        <w:t xml:space="preserve">в общем объеме зарегистрированных и осуществляющих свою деятельность на территории </w:t>
      </w:r>
      <w:r>
        <w:rPr>
          <w:rFonts w:ascii="Times New Roman" w:hAnsi="Times New Roman"/>
          <w:sz w:val="28"/>
          <w:szCs w:val="28"/>
        </w:rPr>
        <w:t>г</w:t>
      </w:r>
      <w:r w:rsidR="00DC1CC9">
        <w:rPr>
          <w:rFonts w:ascii="Times New Roman" w:hAnsi="Times New Roman"/>
          <w:sz w:val="28"/>
          <w:szCs w:val="28"/>
        </w:rPr>
        <w:t xml:space="preserve">орода </w:t>
      </w:r>
      <w:r w:rsidRPr="00657AB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сть-Кута</w:t>
      </w:r>
      <w:r w:rsidRPr="00657AB6">
        <w:rPr>
          <w:rFonts w:ascii="Times New Roman" w:hAnsi="Times New Roman"/>
          <w:sz w:val="28"/>
          <w:szCs w:val="28"/>
        </w:rPr>
        <w:t xml:space="preserve"> составила:</w:t>
      </w:r>
    </w:p>
    <w:p w:rsidR="00530F32" w:rsidRPr="00530F32" w:rsidRDefault="00530F32" w:rsidP="00530F32">
      <w:pPr>
        <w:pStyle w:val="1d"/>
        <w:numPr>
          <w:ilvl w:val="0"/>
          <w:numId w:val="20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F32">
        <w:rPr>
          <w:rFonts w:ascii="Times New Roman" w:hAnsi="Times New Roman"/>
          <w:sz w:val="28"/>
          <w:szCs w:val="28"/>
        </w:rPr>
        <w:t>В 2017 году – 0,4%</w:t>
      </w:r>
    </w:p>
    <w:p w:rsidR="00530F32" w:rsidRPr="00530F32" w:rsidRDefault="00530F32" w:rsidP="00530F32">
      <w:pPr>
        <w:pStyle w:val="1d"/>
        <w:numPr>
          <w:ilvl w:val="0"/>
          <w:numId w:val="20"/>
        </w:num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F32">
        <w:rPr>
          <w:rFonts w:ascii="Times New Roman" w:hAnsi="Times New Roman"/>
          <w:sz w:val="28"/>
          <w:szCs w:val="28"/>
        </w:rPr>
        <w:t>В 2018 году – 0,2%</w:t>
      </w:r>
    </w:p>
    <w:p w:rsidR="00530F32" w:rsidRDefault="00530F32" w:rsidP="00530F32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ожидаемых конечных результатов реализации </w:t>
      </w:r>
      <w:r w:rsidR="00D22158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необходимо предусмотреть в Положении о предоставлении субсидии СМСП или Соглашении пункт о «представлении информации СМСП о</w:t>
      </w:r>
      <w:r w:rsidR="0090562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экономической деятельности после получения субсидии».</w:t>
      </w:r>
    </w:p>
    <w:p w:rsidR="00530F32" w:rsidRPr="00C86F00" w:rsidRDefault="00530F32" w:rsidP="00530F32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Невозможно проанализировать одну из главных целей программы по созданию рабочих мест, так как отсутствует информация субъектов малого и среднего предпринимательства о своей экономической деятельности.</w:t>
      </w:r>
    </w:p>
    <w:p w:rsidR="00530F32" w:rsidRDefault="00530F32" w:rsidP="00530F32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42332" w:rsidRDefault="00217472" w:rsidP="00542332">
      <w:pPr>
        <w:tabs>
          <w:tab w:val="left" w:pos="2963"/>
          <w:tab w:val="center" w:pos="5457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42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Выводы:</w:t>
      </w:r>
    </w:p>
    <w:p w:rsidR="004035AA" w:rsidRPr="00A304BC" w:rsidRDefault="00542332" w:rsidP="00542332">
      <w:pPr>
        <w:tabs>
          <w:tab w:val="left" w:pos="2963"/>
          <w:tab w:val="center" w:pos="54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2174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D221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035AA" w:rsidRPr="00A304BC">
        <w:rPr>
          <w:rFonts w:ascii="Times New Roman" w:hAnsi="Times New Roman"/>
          <w:sz w:val="28"/>
          <w:szCs w:val="28"/>
        </w:rPr>
        <w:t xml:space="preserve">В целях обеспечения </w:t>
      </w:r>
      <w:r w:rsidR="004035AA">
        <w:rPr>
          <w:rFonts w:ascii="Times New Roman" w:hAnsi="Times New Roman"/>
          <w:sz w:val="28"/>
          <w:szCs w:val="28"/>
        </w:rPr>
        <w:t xml:space="preserve">благоприятных </w:t>
      </w:r>
      <w:r w:rsidR="004035AA" w:rsidRPr="00A304BC">
        <w:rPr>
          <w:rFonts w:ascii="Times New Roman" w:hAnsi="Times New Roman"/>
          <w:sz w:val="28"/>
          <w:szCs w:val="28"/>
        </w:rPr>
        <w:t xml:space="preserve">условий для </w:t>
      </w:r>
      <w:r w:rsidR="004035AA">
        <w:rPr>
          <w:rFonts w:ascii="Times New Roman" w:hAnsi="Times New Roman"/>
          <w:sz w:val="28"/>
          <w:szCs w:val="28"/>
        </w:rPr>
        <w:t xml:space="preserve">создания, </w:t>
      </w:r>
      <w:r w:rsidR="004035AA" w:rsidRPr="00A304BC">
        <w:rPr>
          <w:rFonts w:ascii="Times New Roman" w:hAnsi="Times New Roman"/>
          <w:sz w:val="28"/>
          <w:szCs w:val="28"/>
        </w:rPr>
        <w:t xml:space="preserve">развития </w:t>
      </w:r>
      <w:r w:rsidR="004035AA">
        <w:rPr>
          <w:rFonts w:ascii="Times New Roman" w:hAnsi="Times New Roman"/>
          <w:sz w:val="28"/>
          <w:szCs w:val="28"/>
        </w:rPr>
        <w:t>и устойчивой деятельности субъектов малого и среднего</w:t>
      </w:r>
      <w:r w:rsidR="004035AA" w:rsidRPr="00A304BC">
        <w:rPr>
          <w:rFonts w:ascii="Times New Roman" w:hAnsi="Times New Roman"/>
          <w:sz w:val="28"/>
          <w:szCs w:val="28"/>
        </w:rPr>
        <w:t xml:space="preserve"> предпринимательства на территории </w:t>
      </w:r>
      <w:proofErr w:type="spellStart"/>
      <w:r w:rsidR="004035AA">
        <w:rPr>
          <w:rFonts w:ascii="Times New Roman" w:hAnsi="Times New Roman"/>
          <w:sz w:val="28"/>
          <w:szCs w:val="28"/>
        </w:rPr>
        <w:t>Усть-Кутского</w:t>
      </w:r>
      <w:proofErr w:type="spellEnd"/>
      <w:r w:rsidR="004035AA">
        <w:rPr>
          <w:rFonts w:ascii="Times New Roman" w:hAnsi="Times New Roman"/>
          <w:sz w:val="28"/>
          <w:szCs w:val="28"/>
        </w:rPr>
        <w:t xml:space="preserve"> муниципального образования (городского поселения)</w:t>
      </w:r>
      <w:r w:rsidR="004035AA" w:rsidRPr="00A304BC">
        <w:rPr>
          <w:rFonts w:ascii="Times New Roman" w:hAnsi="Times New Roman"/>
          <w:sz w:val="28"/>
          <w:szCs w:val="28"/>
        </w:rPr>
        <w:t xml:space="preserve">, </w:t>
      </w:r>
      <w:r w:rsidR="004035AA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4035AA" w:rsidRPr="00A304BC">
        <w:rPr>
          <w:rFonts w:ascii="Times New Roman" w:hAnsi="Times New Roman"/>
          <w:sz w:val="28"/>
          <w:szCs w:val="28"/>
        </w:rPr>
        <w:t xml:space="preserve"> </w:t>
      </w:r>
      <w:r w:rsidR="004035AA">
        <w:rPr>
          <w:rFonts w:ascii="Times New Roman" w:hAnsi="Times New Roman"/>
          <w:sz w:val="28"/>
          <w:szCs w:val="28"/>
        </w:rPr>
        <w:t>муниципального образования «город Усть-Кут»</w:t>
      </w:r>
      <w:r w:rsidR="004035AA" w:rsidRPr="00A304BC">
        <w:rPr>
          <w:rFonts w:ascii="Times New Roman" w:hAnsi="Times New Roman"/>
          <w:sz w:val="28"/>
          <w:szCs w:val="28"/>
        </w:rPr>
        <w:t xml:space="preserve"> от </w:t>
      </w:r>
      <w:r w:rsidR="004035AA">
        <w:rPr>
          <w:rFonts w:ascii="Times New Roman" w:hAnsi="Times New Roman"/>
          <w:sz w:val="28"/>
          <w:szCs w:val="28"/>
        </w:rPr>
        <w:t>02</w:t>
      </w:r>
      <w:r w:rsidR="004035AA" w:rsidRPr="00A304BC">
        <w:rPr>
          <w:rFonts w:ascii="Times New Roman" w:hAnsi="Times New Roman"/>
          <w:sz w:val="28"/>
          <w:szCs w:val="28"/>
        </w:rPr>
        <w:t>.</w:t>
      </w:r>
      <w:r w:rsidR="004035AA">
        <w:rPr>
          <w:rFonts w:ascii="Times New Roman" w:hAnsi="Times New Roman"/>
          <w:sz w:val="28"/>
          <w:szCs w:val="28"/>
        </w:rPr>
        <w:t>11</w:t>
      </w:r>
      <w:r w:rsidR="004035AA" w:rsidRPr="00A304BC">
        <w:rPr>
          <w:rFonts w:ascii="Times New Roman" w:hAnsi="Times New Roman"/>
          <w:sz w:val="28"/>
          <w:szCs w:val="28"/>
        </w:rPr>
        <w:t>.201</w:t>
      </w:r>
      <w:r w:rsidR="004035AA">
        <w:rPr>
          <w:rFonts w:ascii="Times New Roman" w:hAnsi="Times New Roman"/>
          <w:sz w:val="28"/>
          <w:szCs w:val="28"/>
        </w:rPr>
        <w:t>6</w:t>
      </w:r>
      <w:r w:rsidR="004035AA" w:rsidRPr="00A304BC">
        <w:rPr>
          <w:rFonts w:ascii="Times New Roman" w:hAnsi="Times New Roman"/>
          <w:sz w:val="28"/>
          <w:szCs w:val="28"/>
        </w:rPr>
        <w:t xml:space="preserve"> №  </w:t>
      </w:r>
      <w:r w:rsidR="004035AA">
        <w:rPr>
          <w:rFonts w:ascii="Times New Roman" w:hAnsi="Times New Roman"/>
          <w:sz w:val="28"/>
          <w:szCs w:val="28"/>
        </w:rPr>
        <w:t xml:space="preserve">2549-п </w:t>
      </w:r>
      <w:r w:rsidR="004035AA" w:rsidRPr="00A304BC">
        <w:rPr>
          <w:rFonts w:ascii="Times New Roman" w:hAnsi="Times New Roman"/>
          <w:sz w:val="28"/>
          <w:szCs w:val="28"/>
        </w:rPr>
        <w:t xml:space="preserve">утверждена </w:t>
      </w:r>
      <w:r w:rsidR="004035AA">
        <w:rPr>
          <w:rFonts w:ascii="Times New Roman" w:hAnsi="Times New Roman"/>
          <w:sz w:val="28"/>
          <w:szCs w:val="28"/>
        </w:rPr>
        <w:t xml:space="preserve">муниципальная </w:t>
      </w:r>
      <w:hyperlink r:id="rId15" w:history="1">
        <w:r w:rsidR="004035AA" w:rsidRPr="00A304BC">
          <w:rPr>
            <w:rFonts w:ascii="Times New Roman" w:hAnsi="Times New Roman"/>
            <w:sz w:val="28"/>
            <w:szCs w:val="28"/>
          </w:rPr>
          <w:t>программа</w:t>
        </w:r>
      </w:hyperlink>
      <w:r w:rsidR="004035AA" w:rsidRPr="00A304BC">
        <w:rPr>
          <w:rFonts w:ascii="Times New Roman" w:hAnsi="Times New Roman"/>
          <w:sz w:val="28"/>
          <w:szCs w:val="28"/>
        </w:rPr>
        <w:t xml:space="preserve"> «</w:t>
      </w:r>
      <w:r w:rsidR="004035AA">
        <w:rPr>
          <w:rFonts w:ascii="Times New Roman" w:hAnsi="Times New Roman"/>
          <w:sz w:val="28"/>
          <w:szCs w:val="28"/>
        </w:rPr>
        <w:t>Развитие и п</w:t>
      </w:r>
      <w:r w:rsidR="004035AA" w:rsidRPr="00A304BC">
        <w:rPr>
          <w:rFonts w:ascii="Times New Roman" w:hAnsi="Times New Roman"/>
          <w:sz w:val="28"/>
          <w:szCs w:val="28"/>
        </w:rPr>
        <w:t xml:space="preserve">оддержка малого </w:t>
      </w:r>
      <w:r w:rsidR="004035AA">
        <w:rPr>
          <w:rFonts w:ascii="Times New Roman" w:hAnsi="Times New Roman"/>
          <w:sz w:val="28"/>
          <w:szCs w:val="28"/>
        </w:rPr>
        <w:t xml:space="preserve">и среднего </w:t>
      </w:r>
      <w:r w:rsidR="004035AA" w:rsidRPr="00A304BC">
        <w:rPr>
          <w:rFonts w:ascii="Times New Roman" w:hAnsi="Times New Roman"/>
          <w:sz w:val="28"/>
          <w:szCs w:val="28"/>
        </w:rPr>
        <w:t xml:space="preserve">предпринимательства на территории </w:t>
      </w:r>
      <w:r w:rsidR="004035AA">
        <w:rPr>
          <w:rFonts w:ascii="Times New Roman" w:hAnsi="Times New Roman"/>
          <w:sz w:val="28"/>
          <w:szCs w:val="28"/>
        </w:rPr>
        <w:t>города Усть-Кута</w:t>
      </w:r>
      <w:r w:rsidR="004035AA" w:rsidRPr="00A304BC">
        <w:rPr>
          <w:rFonts w:ascii="Times New Roman" w:hAnsi="Times New Roman"/>
          <w:sz w:val="28"/>
          <w:szCs w:val="28"/>
        </w:rPr>
        <w:t xml:space="preserve"> на 201</w:t>
      </w:r>
      <w:r w:rsidR="004035AA">
        <w:rPr>
          <w:rFonts w:ascii="Times New Roman" w:hAnsi="Times New Roman"/>
          <w:sz w:val="28"/>
          <w:szCs w:val="28"/>
        </w:rPr>
        <w:t>7</w:t>
      </w:r>
      <w:r w:rsidR="004035AA" w:rsidRPr="00A304BC">
        <w:rPr>
          <w:rFonts w:ascii="Times New Roman" w:hAnsi="Times New Roman"/>
          <w:sz w:val="28"/>
          <w:szCs w:val="28"/>
        </w:rPr>
        <w:t>-20</w:t>
      </w:r>
      <w:r w:rsidR="004035AA">
        <w:rPr>
          <w:rFonts w:ascii="Times New Roman" w:hAnsi="Times New Roman"/>
          <w:sz w:val="28"/>
          <w:szCs w:val="28"/>
        </w:rPr>
        <w:t>21</w:t>
      </w:r>
      <w:r w:rsidR="004035AA" w:rsidRPr="00A304BC">
        <w:rPr>
          <w:rFonts w:ascii="Times New Roman" w:hAnsi="Times New Roman"/>
          <w:sz w:val="28"/>
          <w:szCs w:val="28"/>
        </w:rPr>
        <w:t xml:space="preserve"> годы».</w:t>
      </w:r>
    </w:p>
    <w:p w:rsidR="004035AA" w:rsidRDefault="004035AA" w:rsidP="004035AA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35E1">
        <w:rPr>
          <w:rFonts w:ascii="Times New Roman" w:hAnsi="Times New Roman"/>
          <w:sz w:val="28"/>
          <w:szCs w:val="28"/>
        </w:rPr>
        <w:t xml:space="preserve">Паспортом Программы текущее управление и контроль за ходом реализации </w:t>
      </w:r>
      <w:r w:rsidR="00D22158">
        <w:rPr>
          <w:rFonts w:ascii="Times New Roman" w:hAnsi="Times New Roman"/>
          <w:sz w:val="28"/>
          <w:szCs w:val="28"/>
        </w:rPr>
        <w:t>Программы</w:t>
      </w:r>
      <w:r w:rsidRPr="00FC35E1">
        <w:rPr>
          <w:rFonts w:ascii="Times New Roman" w:hAnsi="Times New Roman"/>
          <w:sz w:val="28"/>
          <w:szCs w:val="28"/>
        </w:rPr>
        <w:t xml:space="preserve"> возлагается на </w:t>
      </w:r>
      <w:r w:rsidR="00D2215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омитет экономики и прогнозирования</w:t>
      </w:r>
      <w:r w:rsidRPr="00FC35E1">
        <w:rPr>
          <w:rFonts w:ascii="Times New Roman" w:hAnsi="Times New Roman"/>
          <w:sz w:val="28"/>
          <w:szCs w:val="28"/>
        </w:rPr>
        <w:t>.</w:t>
      </w:r>
    </w:p>
    <w:p w:rsidR="004035AA" w:rsidRPr="0025286A" w:rsidRDefault="004035AA" w:rsidP="002528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5286A">
        <w:rPr>
          <w:rFonts w:ascii="Times New Roman" w:hAnsi="Times New Roman"/>
          <w:sz w:val="28"/>
          <w:szCs w:val="28"/>
        </w:rPr>
        <w:t>В ходе контрольного мероприятия установлено, что документального подтверждения факт действия Совета по предпринимательской деятельности при главе УКМО (ГП) в 2017-2018 годах не имеет.</w:t>
      </w:r>
    </w:p>
    <w:p w:rsidR="002421C7" w:rsidRDefault="00542332" w:rsidP="002421C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233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D22158">
        <w:rPr>
          <w:rFonts w:ascii="Times New Roman" w:hAnsi="Times New Roman"/>
          <w:sz w:val="28"/>
          <w:szCs w:val="28"/>
        </w:rPr>
        <w:t xml:space="preserve"> </w:t>
      </w:r>
      <w:r w:rsidR="0094012F">
        <w:rPr>
          <w:rFonts w:ascii="Times New Roman" w:hAnsi="Times New Roman"/>
          <w:sz w:val="28"/>
          <w:szCs w:val="28"/>
        </w:rPr>
        <w:t>И</w:t>
      </w:r>
      <w:r w:rsidR="0094012F" w:rsidRPr="0052163F">
        <w:rPr>
          <w:rFonts w:ascii="Times New Roman" w:hAnsi="Times New Roman"/>
          <w:sz w:val="28"/>
          <w:szCs w:val="28"/>
        </w:rPr>
        <w:t>сточником финансирования Программы явля</w:t>
      </w:r>
      <w:r w:rsidR="0094012F">
        <w:rPr>
          <w:rFonts w:ascii="Times New Roman" w:hAnsi="Times New Roman"/>
          <w:sz w:val="28"/>
          <w:szCs w:val="28"/>
        </w:rPr>
        <w:t>ю</w:t>
      </w:r>
      <w:r w:rsidR="0094012F" w:rsidRPr="0052163F">
        <w:rPr>
          <w:rFonts w:ascii="Times New Roman" w:hAnsi="Times New Roman"/>
          <w:sz w:val="28"/>
          <w:szCs w:val="28"/>
        </w:rPr>
        <w:t xml:space="preserve">тся </w:t>
      </w:r>
      <w:r w:rsidR="0094012F">
        <w:rPr>
          <w:rFonts w:ascii="Times New Roman" w:hAnsi="Times New Roman"/>
          <w:sz w:val="28"/>
          <w:szCs w:val="28"/>
        </w:rPr>
        <w:t xml:space="preserve">средства местного </w:t>
      </w:r>
      <w:r w:rsidR="0094012F" w:rsidRPr="00CE1784">
        <w:rPr>
          <w:rFonts w:ascii="Times New Roman" w:hAnsi="Times New Roman"/>
          <w:sz w:val="28"/>
          <w:szCs w:val="28"/>
        </w:rPr>
        <w:t>бюджет</w:t>
      </w:r>
      <w:r w:rsidR="0094012F">
        <w:rPr>
          <w:rFonts w:ascii="Times New Roman" w:hAnsi="Times New Roman"/>
          <w:sz w:val="28"/>
          <w:szCs w:val="28"/>
        </w:rPr>
        <w:t>а</w:t>
      </w:r>
      <w:r w:rsidR="00D22158">
        <w:rPr>
          <w:rFonts w:ascii="Times New Roman" w:hAnsi="Times New Roman"/>
          <w:sz w:val="28"/>
          <w:szCs w:val="28"/>
        </w:rPr>
        <w:t xml:space="preserve">, </w:t>
      </w:r>
      <w:r w:rsidR="0094012F" w:rsidRPr="00CE1784">
        <w:rPr>
          <w:rFonts w:ascii="Times New Roman" w:hAnsi="Times New Roman"/>
          <w:sz w:val="28"/>
          <w:szCs w:val="28"/>
        </w:rPr>
        <w:t>иные источники не предусмотрены</w:t>
      </w:r>
      <w:r w:rsidR="0094012F">
        <w:rPr>
          <w:rFonts w:ascii="Times New Roman" w:hAnsi="Times New Roman"/>
          <w:sz w:val="28"/>
          <w:szCs w:val="28"/>
        </w:rPr>
        <w:t xml:space="preserve">. В редакции Постановления Главы муниципального образования «город Усть-Кут» от 02.11.2016 №2549-п общий объем средств по Программе запланирован </w:t>
      </w:r>
      <w:r w:rsidR="002421C7">
        <w:rPr>
          <w:rFonts w:ascii="Times New Roman" w:hAnsi="Times New Roman"/>
          <w:sz w:val="28"/>
          <w:szCs w:val="28"/>
        </w:rPr>
        <w:t>в сумме 2 500,0 тыс. рублей, в том числе по годам 2017-2021 по 500,0 тыс. рублей на каждый год.</w:t>
      </w:r>
    </w:p>
    <w:p w:rsidR="002421C7" w:rsidRDefault="002421C7" w:rsidP="002421C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F2B90">
        <w:rPr>
          <w:rFonts w:ascii="Times New Roman" w:hAnsi="Times New Roman"/>
          <w:sz w:val="28"/>
          <w:szCs w:val="28"/>
        </w:rPr>
        <w:t>В результате внесенных изменений в редакции Постановлени</w:t>
      </w:r>
      <w:r>
        <w:rPr>
          <w:rFonts w:ascii="Times New Roman" w:hAnsi="Times New Roman"/>
          <w:sz w:val="28"/>
          <w:szCs w:val="28"/>
        </w:rPr>
        <w:t>й</w:t>
      </w:r>
      <w:r w:rsidRPr="004F2B90">
        <w:rPr>
          <w:rFonts w:ascii="Times New Roman" w:hAnsi="Times New Roman"/>
          <w:sz w:val="28"/>
          <w:szCs w:val="28"/>
        </w:rPr>
        <w:t xml:space="preserve"> Главы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«город Усть-Кут»</w:t>
      </w:r>
      <w:r w:rsidRPr="0052163F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20.09.2017 года № 975-п и от 11.12.2018 №1315-п предусмотрен общий объем финансирования мероприя</w:t>
      </w:r>
      <w:r w:rsidR="00D22158">
        <w:rPr>
          <w:rFonts w:ascii="Times New Roman" w:hAnsi="Times New Roman"/>
          <w:sz w:val="28"/>
          <w:szCs w:val="28"/>
        </w:rPr>
        <w:t>тий программы на 2017-2021 годы</w:t>
      </w:r>
      <w:r>
        <w:rPr>
          <w:rFonts w:ascii="Times New Roman" w:hAnsi="Times New Roman"/>
          <w:sz w:val="28"/>
          <w:szCs w:val="28"/>
        </w:rPr>
        <w:t xml:space="preserve"> в сумме 2</w:t>
      </w:r>
      <w:r w:rsidR="004A29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200,0тыс. рублей, в том числе по годам:</w:t>
      </w:r>
    </w:p>
    <w:p w:rsidR="002421C7" w:rsidRDefault="002421C7" w:rsidP="002421C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– 400,0 тыс. рублей;</w:t>
      </w:r>
    </w:p>
    <w:p w:rsidR="002421C7" w:rsidRDefault="002421C7" w:rsidP="002421C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2018 -</w:t>
      </w:r>
      <w:r w:rsidRPr="00F86E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300,0 тыс. рублей;</w:t>
      </w:r>
    </w:p>
    <w:p w:rsidR="002421C7" w:rsidRDefault="002421C7" w:rsidP="002421C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и 2021 годы по 500,0 тыс. рублей на каждый год.</w:t>
      </w:r>
    </w:p>
    <w:p w:rsidR="0094012F" w:rsidRDefault="0094012F" w:rsidP="009401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574A0">
        <w:rPr>
          <w:rFonts w:ascii="Times New Roman" w:hAnsi="Times New Roman"/>
          <w:sz w:val="28"/>
          <w:szCs w:val="28"/>
          <w:lang w:eastAsia="ru-RU"/>
        </w:rPr>
        <w:t xml:space="preserve">Программные мероприятия осуществлялись во взаимодействии с </w:t>
      </w:r>
      <w:r w:rsidR="00D22158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дминистрацией УКМО (ГП) (Комитет экономики и прогнозирования)</w:t>
      </w:r>
      <w:r w:rsidR="00D22158">
        <w:rPr>
          <w:rFonts w:ascii="Times New Roman" w:hAnsi="Times New Roman"/>
          <w:sz w:val="28"/>
          <w:szCs w:val="28"/>
          <w:lang w:eastAsia="ru-RU"/>
        </w:rPr>
        <w:t>,</w:t>
      </w:r>
      <w:r w:rsidRPr="003574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субъектами малого и среднего предпринимательства, зарегистрированными на территории города Усть-Кута</w:t>
      </w:r>
      <w:r w:rsidRPr="003574A0">
        <w:rPr>
          <w:rFonts w:ascii="Times New Roman" w:hAnsi="Times New Roman"/>
          <w:sz w:val="28"/>
          <w:szCs w:val="28"/>
          <w:lang w:eastAsia="ru-RU"/>
        </w:rPr>
        <w:t>.</w:t>
      </w:r>
    </w:p>
    <w:p w:rsidR="003F0767" w:rsidRDefault="00571DB8" w:rsidP="002B3B31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F0767" w:rsidRPr="002B3B31">
        <w:rPr>
          <w:rFonts w:ascii="Times New Roman" w:hAnsi="Times New Roman"/>
          <w:b/>
          <w:sz w:val="28"/>
          <w:szCs w:val="28"/>
        </w:rPr>
        <w:t>.</w:t>
      </w:r>
      <w:r w:rsidR="00F2298D">
        <w:rPr>
          <w:rFonts w:ascii="Times New Roman" w:hAnsi="Times New Roman"/>
          <w:b/>
          <w:sz w:val="28"/>
          <w:szCs w:val="28"/>
        </w:rPr>
        <w:t xml:space="preserve"> </w:t>
      </w:r>
      <w:r w:rsidR="003F0767" w:rsidRPr="006F4237">
        <w:rPr>
          <w:rFonts w:ascii="Times New Roman" w:hAnsi="Times New Roman"/>
          <w:sz w:val="28"/>
          <w:szCs w:val="28"/>
        </w:rPr>
        <w:t>В рамках реализации мероприятий «Финансовой поддержки субъектов малого и среднего предпринимательства»,</w:t>
      </w:r>
      <w:r w:rsidR="003F0767" w:rsidRPr="006F4237">
        <w:rPr>
          <w:sz w:val="28"/>
          <w:szCs w:val="28"/>
        </w:rPr>
        <w:t xml:space="preserve"> </w:t>
      </w:r>
      <w:r w:rsidR="003F0767" w:rsidRPr="006F4237">
        <w:rPr>
          <w:rFonts w:ascii="Times New Roman" w:hAnsi="Times New Roman"/>
          <w:sz w:val="28"/>
          <w:szCs w:val="28"/>
        </w:rPr>
        <w:t>в соответствии с порядком предоставления субсидий, извещение о проведении конкурса на предоставление субсидии опубликовывается Организатором</w:t>
      </w:r>
      <w:r w:rsidR="006F4237" w:rsidRPr="006F4237">
        <w:rPr>
          <w:rFonts w:ascii="Times New Roman" w:hAnsi="Times New Roman"/>
          <w:sz w:val="28"/>
          <w:szCs w:val="28"/>
        </w:rPr>
        <w:t>.</w:t>
      </w:r>
    </w:p>
    <w:p w:rsidR="000A17CF" w:rsidRDefault="000A17CF" w:rsidP="000A17C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4653">
        <w:rPr>
          <w:rFonts w:ascii="Times New Roman" w:hAnsi="Times New Roman"/>
          <w:sz w:val="28"/>
          <w:szCs w:val="28"/>
        </w:rPr>
        <w:t xml:space="preserve">В соответствии с пунктом 1 статьи 8 Федерального закона от 24.07.2007 №209-ФЗ в Администрации </w:t>
      </w:r>
      <w:r>
        <w:rPr>
          <w:rFonts w:ascii="Times New Roman" w:hAnsi="Times New Roman"/>
          <w:sz w:val="28"/>
          <w:szCs w:val="28"/>
        </w:rPr>
        <w:t>УКМО (ГП)</w:t>
      </w:r>
      <w:r w:rsidRPr="00E84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комитетом экономики и прогнозирования </w:t>
      </w:r>
      <w:r w:rsidRPr="00E84653">
        <w:rPr>
          <w:rFonts w:ascii="Times New Roman" w:hAnsi="Times New Roman"/>
          <w:sz w:val="28"/>
          <w:szCs w:val="28"/>
        </w:rPr>
        <w:t>ведётся реестр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– получателей поддержки</w:t>
      </w:r>
      <w:r w:rsidRPr="00E84653">
        <w:rPr>
          <w:rFonts w:ascii="Times New Roman" w:hAnsi="Times New Roman"/>
          <w:sz w:val="28"/>
          <w:szCs w:val="28"/>
        </w:rPr>
        <w:t>.</w:t>
      </w:r>
    </w:p>
    <w:p w:rsidR="003F0767" w:rsidRDefault="003F0767" w:rsidP="003F0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58D9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7E58D9">
        <w:rPr>
          <w:rFonts w:ascii="Times New Roman" w:hAnsi="Times New Roman"/>
          <w:sz w:val="28"/>
          <w:szCs w:val="28"/>
        </w:rPr>
        <w:t xml:space="preserve"> году субъектами малого и среднего предпринимательства было подано 4 заявки на получение субсидий в соответствии с </w:t>
      </w:r>
      <w:r w:rsidR="00202024">
        <w:rPr>
          <w:rFonts w:ascii="Times New Roman" w:hAnsi="Times New Roman"/>
          <w:sz w:val="28"/>
          <w:szCs w:val="28"/>
        </w:rPr>
        <w:t>П</w:t>
      </w:r>
      <w:r w:rsidRPr="007E58D9">
        <w:rPr>
          <w:rFonts w:ascii="Times New Roman" w:hAnsi="Times New Roman"/>
          <w:sz w:val="28"/>
          <w:szCs w:val="28"/>
        </w:rPr>
        <w:t>рограммой.</w:t>
      </w:r>
    </w:p>
    <w:p w:rsidR="003F0767" w:rsidRDefault="003F0767" w:rsidP="003F076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Четыре</w:t>
      </w:r>
      <w:r w:rsidRPr="007E58D9">
        <w:rPr>
          <w:rFonts w:ascii="Times New Roman" w:hAnsi="Times New Roman"/>
          <w:sz w:val="28"/>
          <w:szCs w:val="28"/>
        </w:rPr>
        <w:t xml:space="preserve"> претендент</w:t>
      </w:r>
      <w:r>
        <w:rPr>
          <w:rFonts w:ascii="Times New Roman" w:hAnsi="Times New Roman"/>
          <w:sz w:val="28"/>
          <w:szCs w:val="28"/>
        </w:rPr>
        <w:t>а</w:t>
      </w:r>
      <w:r w:rsidRPr="007E58D9">
        <w:rPr>
          <w:rFonts w:ascii="Times New Roman" w:hAnsi="Times New Roman"/>
          <w:sz w:val="28"/>
          <w:szCs w:val="28"/>
        </w:rPr>
        <w:t xml:space="preserve"> прошли конкурсный отбор и получили субсидии</w:t>
      </w:r>
      <w:r w:rsidR="006F4237">
        <w:rPr>
          <w:rFonts w:ascii="Times New Roman" w:hAnsi="Times New Roman"/>
          <w:sz w:val="28"/>
          <w:szCs w:val="28"/>
        </w:rPr>
        <w:t>.</w:t>
      </w:r>
    </w:p>
    <w:p w:rsidR="006F4237" w:rsidRDefault="006F4237" w:rsidP="006F42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основании </w:t>
      </w:r>
      <w:r w:rsidR="00C34F5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оложения, субсидии предоставляются в размере фактически понесенных затрат, но не более 100,0 тыс. рублей одному получателю.</w:t>
      </w:r>
    </w:p>
    <w:p w:rsidR="003F0767" w:rsidRDefault="003F0767" w:rsidP="003F0767">
      <w:pPr>
        <w:pStyle w:val="af3"/>
        <w:ind w:firstLine="709"/>
      </w:pPr>
      <w:r w:rsidRPr="00924FBD">
        <w:rPr>
          <w:b/>
        </w:rPr>
        <w:t>Следует отметить</w:t>
      </w:r>
      <w:r>
        <w:t xml:space="preserve">, что </w:t>
      </w:r>
      <w:r w:rsidRPr="002158A8">
        <w:t>в</w:t>
      </w:r>
      <w:r>
        <w:rPr>
          <w:b/>
        </w:rPr>
        <w:t xml:space="preserve"> </w:t>
      </w:r>
      <w:r w:rsidRPr="002158A8">
        <w:rPr>
          <w:b/>
        </w:rPr>
        <w:t>нарушение</w:t>
      </w:r>
      <w:r>
        <w:t xml:space="preserve"> п.17 гл.3 Положения </w:t>
      </w:r>
      <w:r w:rsidR="004A2953">
        <w:t>о</w:t>
      </w:r>
      <w:r>
        <w:t xml:space="preserve"> предоставлени</w:t>
      </w:r>
      <w:r w:rsidR="004A2953">
        <w:t>и</w:t>
      </w:r>
      <w:r>
        <w:t xml:space="preserve"> субсидий</w:t>
      </w:r>
      <w:r w:rsidR="00202024">
        <w:t>,</w:t>
      </w:r>
      <w:r>
        <w:t xml:space="preserve"> отсутствуют документы, подтверждающие отсутствие задолженности по начисленным налогам, сборам и иным обязательным налогам, сборам и иным обязательным платежам в бюджеты любого уровня или государственные внебюджетные фонды,</w:t>
      </w:r>
      <w:r w:rsidRPr="003B5752">
        <w:t xml:space="preserve"> </w:t>
      </w:r>
      <w:r>
        <w:t xml:space="preserve">а также перечень расходов, представленный с приложением копий документов, подтверждающих затраты в связи с реализацией мероприятий, направленных на развитие своего предприятия, не заверенных заявителем; </w:t>
      </w:r>
    </w:p>
    <w:p w:rsidR="000A17CF" w:rsidRDefault="000A17CF" w:rsidP="000A17CF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за </w:t>
      </w:r>
      <w:r w:rsidRPr="00F2298D">
        <w:rPr>
          <w:rFonts w:ascii="Times New Roman" w:hAnsi="Times New Roman"/>
          <w:b/>
          <w:sz w:val="28"/>
          <w:szCs w:val="28"/>
        </w:rPr>
        <w:t>2017 год</w:t>
      </w:r>
      <w:r>
        <w:rPr>
          <w:rFonts w:ascii="Times New Roman" w:hAnsi="Times New Roman"/>
          <w:sz w:val="28"/>
          <w:szCs w:val="28"/>
        </w:rPr>
        <w:t xml:space="preserve"> составило 400 000,00 рублей, по отношению к объемным показателям программы и по отношению к доведенным лимитам </w:t>
      </w:r>
      <w:r w:rsidRPr="00500759">
        <w:rPr>
          <w:rFonts w:ascii="Times New Roman" w:hAnsi="Times New Roman"/>
          <w:sz w:val="28"/>
          <w:szCs w:val="28"/>
        </w:rPr>
        <w:t>Администрация УКМО (городского поселения)</w:t>
      </w:r>
      <w:r w:rsidR="004A29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4A29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100%. </w:t>
      </w:r>
    </w:p>
    <w:p w:rsidR="00A6445D" w:rsidRDefault="00571DB8" w:rsidP="00A644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CA257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CA2574" w:rsidRPr="00CA2574">
        <w:rPr>
          <w:rFonts w:ascii="Times New Roman" w:hAnsi="Times New Roman"/>
          <w:sz w:val="28"/>
          <w:szCs w:val="28"/>
        </w:rPr>
        <w:t xml:space="preserve"> </w:t>
      </w:r>
      <w:r w:rsidR="00A6445D">
        <w:rPr>
          <w:rFonts w:ascii="Times New Roman" w:hAnsi="Times New Roman"/>
          <w:sz w:val="28"/>
          <w:szCs w:val="28"/>
        </w:rPr>
        <w:t xml:space="preserve">В 2018 году на участие в конкурсе по предоставлению субсидий на финансовую поддержку субъектов малого и среднего предпринимательства, зарегистрированных и осуществляющих свою деятельность на территории города Усть-Кута было подано пять заявок на получение субсидии из бюджета </w:t>
      </w:r>
      <w:proofErr w:type="spellStart"/>
      <w:r w:rsidR="00A6445D">
        <w:rPr>
          <w:rFonts w:ascii="Times New Roman" w:hAnsi="Times New Roman"/>
          <w:sz w:val="28"/>
          <w:szCs w:val="28"/>
        </w:rPr>
        <w:t>Усть-Кутского</w:t>
      </w:r>
      <w:proofErr w:type="spellEnd"/>
      <w:r w:rsidR="00A6445D">
        <w:rPr>
          <w:rFonts w:ascii="Times New Roman" w:hAnsi="Times New Roman"/>
          <w:sz w:val="28"/>
          <w:szCs w:val="28"/>
        </w:rPr>
        <w:t xml:space="preserve"> муниципального образования (городского поселения)</w:t>
      </w:r>
      <w:r w:rsidR="00A6445D" w:rsidRPr="00B24C79">
        <w:rPr>
          <w:rFonts w:ascii="Times New Roman" w:hAnsi="Times New Roman"/>
          <w:sz w:val="28"/>
          <w:szCs w:val="28"/>
        </w:rPr>
        <w:t xml:space="preserve"> </w:t>
      </w:r>
      <w:r w:rsidR="00A6445D" w:rsidRPr="007E58D9">
        <w:rPr>
          <w:rFonts w:ascii="Times New Roman" w:hAnsi="Times New Roman"/>
          <w:sz w:val="28"/>
          <w:szCs w:val="28"/>
        </w:rPr>
        <w:t xml:space="preserve">в соответствии с </w:t>
      </w:r>
      <w:r w:rsidR="00202024">
        <w:rPr>
          <w:rFonts w:ascii="Times New Roman" w:hAnsi="Times New Roman"/>
          <w:sz w:val="28"/>
          <w:szCs w:val="28"/>
        </w:rPr>
        <w:t>П</w:t>
      </w:r>
      <w:r w:rsidR="00A6445D" w:rsidRPr="007E58D9">
        <w:rPr>
          <w:rFonts w:ascii="Times New Roman" w:hAnsi="Times New Roman"/>
          <w:sz w:val="28"/>
          <w:szCs w:val="28"/>
        </w:rPr>
        <w:t>рограммой.</w:t>
      </w:r>
    </w:p>
    <w:p w:rsidR="00A6445D" w:rsidRPr="00D52426" w:rsidRDefault="00A6445D" w:rsidP="00A644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52426">
        <w:rPr>
          <w:rFonts w:ascii="Times New Roman" w:hAnsi="Times New Roman"/>
          <w:sz w:val="28"/>
          <w:szCs w:val="28"/>
        </w:rPr>
        <w:t>вум претендентам на получение субсидии было отказано в связи с несоблюдением ими условий предоставления субсидии, т</w:t>
      </w:r>
      <w:r>
        <w:rPr>
          <w:rFonts w:ascii="Times New Roman" w:hAnsi="Times New Roman"/>
          <w:sz w:val="28"/>
          <w:szCs w:val="28"/>
        </w:rPr>
        <w:t>ак</w:t>
      </w:r>
      <w:r w:rsidRPr="00D52426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ак</w:t>
      </w:r>
      <w:r w:rsidRPr="00D52426">
        <w:rPr>
          <w:rFonts w:ascii="Times New Roman" w:hAnsi="Times New Roman"/>
          <w:sz w:val="28"/>
          <w:szCs w:val="28"/>
        </w:rPr>
        <w:t xml:space="preserve"> они имели задолженности по налоговым платежам.</w:t>
      </w:r>
    </w:p>
    <w:p w:rsidR="00A6445D" w:rsidRDefault="00A6445D" w:rsidP="00571D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C34F51">
        <w:rPr>
          <w:rFonts w:ascii="Times New Roman" w:hAnsi="Times New Roman"/>
          <w:sz w:val="28"/>
          <w:szCs w:val="28"/>
        </w:rPr>
        <w:t xml:space="preserve">трем </w:t>
      </w:r>
      <w:r>
        <w:rPr>
          <w:rFonts w:ascii="Times New Roman" w:hAnsi="Times New Roman"/>
          <w:sz w:val="28"/>
          <w:szCs w:val="28"/>
        </w:rPr>
        <w:t>заявкам, удовлетворяющим условиям отбора</w:t>
      </w:r>
      <w:r w:rsidR="0020202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предоставлена субсидия</w:t>
      </w:r>
      <w:r w:rsidR="00571DB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42C7" w:rsidRDefault="001F42C7" w:rsidP="001F42C7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за </w:t>
      </w:r>
      <w:r w:rsidRPr="00F2298D">
        <w:rPr>
          <w:rFonts w:ascii="Times New Roman" w:hAnsi="Times New Roman"/>
          <w:b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 составило 300,0 тыс. рублей, по отношению к объемным показателям программы и по отношению к доведенным лимитам </w:t>
      </w:r>
      <w:r w:rsidRPr="00500759">
        <w:rPr>
          <w:rFonts w:ascii="Times New Roman" w:hAnsi="Times New Roman"/>
          <w:sz w:val="28"/>
          <w:szCs w:val="28"/>
        </w:rPr>
        <w:t>Администрация УКМО (городского поселения)</w:t>
      </w:r>
      <w:r w:rsidR="004A29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4A29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100%. </w:t>
      </w:r>
    </w:p>
    <w:p w:rsidR="00A73257" w:rsidRDefault="00571DB8" w:rsidP="00A73257">
      <w:pPr>
        <w:pBdr>
          <w:bottom w:val="single" w:sz="6" w:space="12" w:color="E5E5E7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A73257" w:rsidRPr="002B3B31">
        <w:rPr>
          <w:rFonts w:ascii="Times New Roman" w:hAnsi="Times New Roman"/>
          <w:b/>
          <w:sz w:val="28"/>
          <w:szCs w:val="28"/>
        </w:rPr>
        <w:t>.</w:t>
      </w:r>
      <w:r w:rsidR="00A73257" w:rsidRPr="00A732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3257">
        <w:rPr>
          <w:rFonts w:ascii="Times New Roman" w:hAnsi="Times New Roman"/>
          <w:sz w:val="28"/>
          <w:szCs w:val="28"/>
          <w:lang w:eastAsia="ru-RU"/>
        </w:rPr>
        <w:t xml:space="preserve">По представленным заявкам на конкурсную комиссию готовится заключение по критериям участников конкурса. КСК проведен анализ выставленных критериев оценки конкурсных заявок претендентов, расхождений с данными комиссии не установлено. </w:t>
      </w:r>
    </w:p>
    <w:p w:rsidR="00A73257" w:rsidRDefault="00A73257" w:rsidP="00A73257">
      <w:pPr>
        <w:pBdr>
          <w:bottom w:val="single" w:sz="6" w:space="12" w:color="E5E5E7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Согласно гл.10 Положения, </w:t>
      </w:r>
      <w:r w:rsidR="00202024">
        <w:rPr>
          <w:rFonts w:ascii="Times New Roman" w:hAnsi="Times New Roman"/>
          <w:sz w:val="28"/>
          <w:szCs w:val="28"/>
          <w:lang w:eastAsia="ru-RU"/>
        </w:rPr>
        <w:t>А</w:t>
      </w:r>
      <w:r w:rsidRPr="007F414D">
        <w:rPr>
          <w:rFonts w:ascii="Times New Roman" w:hAnsi="Times New Roman"/>
          <w:sz w:val="28"/>
          <w:szCs w:val="28"/>
          <w:lang w:eastAsia="ru-RU"/>
        </w:rPr>
        <w:t>дминистраци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7F414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Усть-Кутского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F414D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(городского поселения)</w:t>
      </w:r>
      <w:r w:rsidRPr="007F41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после предоставления субсидии имеет право в течение трех лет проводить проверку получателя субсидии на предмет ведения экономической деятельности.</w:t>
      </w:r>
    </w:p>
    <w:p w:rsidR="00A73257" w:rsidRDefault="00A73257" w:rsidP="00A73257">
      <w:pPr>
        <w:pBdr>
          <w:bottom w:val="single" w:sz="6" w:space="12" w:color="E5E5E7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случаях прекращения, реорганизации или продажи бизнеса получателя субсидии, администрация принимает решение о возврате полученной субсидии и отказе в одностороннем порядке от исполнения соглашения в соответствии с частью 2 статьи 450.1 ГК РФ. Средства, направленные на субсидию, подлежат возврату в бюджет УКМО (ГП) в объеме произведенных выплат в установленном порядке.</w:t>
      </w:r>
    </w:p>
    <w:p w:rsidR="00D90025" w:rsidRDefault="00A73257" w:rsidP="00D90025">
      <w:pPr>
        <w:pBdr>
          <w:bottom w:val="single" w:sz="6" w:space="12" w:color="E5E5E7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22E">
        <w:rPr>
          <w:rFonts w:ascii="Times New Roman" w:hAnsi="Times New Roman"/>
          <w:sz w:val="28"/>
          <w:szCs w:val="28"/>
        </w:rPr>
        <w:t>Материалы</w:t>
      </w:r>
      <w:r w:rsidRPr="00F8522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8522E">
        <w:rPr>
          <w:rFonts w:ascii="Times New Roman" w:hAnsi="Times New Roman"/>
          <w:sz w:val="28"/>
          <w:szCs w:val="28"/>
        </w:rPr>
        <w:t xml:space="preserve">проверок получателей </w:t>
      </w:r>
      <w:r>
        <w:rPr>
          <w:rFonts w:ascii="Times New Roman" w:hAnsi="Times New Roman"/>
          <w:sz w:val="28"/>
          <w:szCs w:val="28"/>
        </w:rPr>
        <w:t>субсидии за проверяемый период к проверке не представлены.</w:t>
      </w:r>
    </w:p>
    <w:p w:rsidR="00A73257" w:rsidRDefault="00A73257" w:rsidP="007A0CEA">
      <w:pPr>
        <w:pBdr>
          <w:bottom w:val="single" w:sz="6" w:space="12" w:color="E5E5E7"/>
        </w:pBdr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6025AB">
        <w:rPr>
          <w:rFonts w:ascii="Times New Roman" w:hAnsi="Times New Roman"/>
          <w:sz w:val="28"/>
          <w:szCs w:val="28"/>
        </w:rPr>
        <w:t xml:space="preserve">Мероприятие «Подготовка и проведение заседаний Совета по предпринимательской деятельности при </w:t>
      </w:r>
      <w:r w:rsidR="007A0CEA">
        <w:rPr>
          <w:rFonts w:ascii="Times New Roman" w:hAnsi="Times New Roman"/>
          <w:sz w:val="28"/>
          <w:szCs w:val="28"/>
        </w:rPr>
        <w:t>главе УКМО (ГП)» не реализовано</w:t>
      </w:r>
      <w:r w:rsidRPr="006025AB">
        <w:rPr>
          <w:rFonts w:ascii="Times New Roman" w:hAnsi="Times New Roman"/>
          <w:sz w:val="28"/>
          <w:szCs w:val="28"/>
        </w:rPr>
        <w:t xml:space="preserve"> в связи </w:t>
      </w:r>
      <w:r w:rsidRPr="006025AB">
        <w:rPr>
          <w:rFonts w:ascii="Times New Roman" w:hAnsi="Times New Roman"/>
          <w:sz w:val="28"/>
          <w:szCs w:val="28"/>
        </w:rPr>
        <w:lastRenderedPageBreak/>
        <w:t xml:space="preserve">с отсутствием координационного </w:t>
      </w:r>
      <w:r w:rsidR="007A0CEA">
        <w:rPr>
          <w:rFonts w:ascii="Times New Roman" w:hAnsi="Times New Roman"/>
          <w:sz w:val="28"/>
          <w:szCs w:val="28"/>
        </w:rPr>
        <w:t>С</w:t>
      </w:r>
      <w:r w:rsidRPr="006025AB">
        <w:rPr>
          <w:rFonts w:ascii="Times New Roman" w:hAnsi="Times New Roman"/>
          <w:sz w:val="28"/>
          <w:szCs w:val="28"/>
        </w:rPr>
        <w:t>овета. Согласно Программы</w:t>
      </w:r>
      <w:r w:rsidR="007A0CEA">
        <w:rPr>
          <w:rFonts w:ascii="Times New Roman" w:hAnsi="Times New Roman"/>
          <w:sz w:val="28"/>
          <w:szCs w:val="28"/>
        </w:rPr>
        <w:t xml:space="preserve"> - с</w:t>
      </w:r>
      <w:r w:rsidRPr="006025AB">
        <w:rPr>
          <w:rFonts w:ascii="Times New Roman" w:hAnsi="Times New Roman"/>
          <w:sz w:val="28"/>
          <w:szCs w:val="28"/>
        </w:rPr>
        <w:t>рок реализации мероприятия</w:t>
      </w:r>
      <w:r>
        <w:rPr>
          <w:sz w:val="28"/>
          <w:szCs w:val="28"/>
        </w:rPr>
        <w:t xml:space="preserve"> </w:t>
      </w:r>
      <w:r w:rsidRPr="008608FD">
        <w:rPr>
          <w:rFonts w:ascii="Times New Roman" w:hAnsi="Times New Roman"/>
          <w:sz w:val="28"/>
          <w:szCs w:val="28"/>
        </w:rPr>
        <w:t>1 раз в 6 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="007A0CE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2017-2021 г.</w:t>
      </w:r>
      <w:r w:rsidR="002020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="007A0CEA">
        <w:rPr>
          <w:rFonts w:ascii="Times New Roman" w:hAnsi="Times New Roman"/>
          <w:sz w:val="28"/>
          <w:szCs w:val="28"/>
        </w:rPr>
        <w:t>).</w:t>
      </w:r>
    </w:p>
    <w:p w:rsidR="00A73257" w:rsidRDefault="00571DB8" w:rsidP="007A0CEA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2B3B31" w:rsidRPr="002B3B31">
        <w:rPr>
          <w:rFonts w:ascii="Times New Roman" w:hAnsi="Times New Roman"/>
          <w:b/>
          <w:sz w:val="28"/>
          <w:szCs w:val="28"/>
        </w:rPr>
        <w:t>.</w:t>
      </w:r>
      <w:r w:rsidR="00A73257" w:rsidRPr="00A73257">
        <w:rPr>
          <w:rFonts w:ascii="Times New Roman" w:hAnsi="Times New Roman"/>
          <w:sz w:val="28"/>
          <w:szCs w:val="28"/>
        </w:rPr>
        <w:t xml:space="preserve"> </w:t>
      </w:r>
      <w:r w:rsidR="00A73257">
        <w:rPr>
          <w:rFonts w:ascii="Times New Roman" w:hAnsi="Times New Roman"/>
          <w:sz w:val="28"/>
          <w:szCs w:val="28"/>
        </w:rPr>
        <w:t>Оценка эффективности реализации Программы осуществляется через применение абсолютных показателей.</w:t>
      </w:r>
    </w:p>
    <w:p w:rsidR="00A73257" w:rsidRDefault="00A73257" w:rsidP="00A73257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F3063">
        <w:rPr>
          <w:rFonts w:ascii="Times New Roman" w:hAnsi="Times New Roman"/>
          <w:sz w:val="28"/>
          <w:szCs w:val="28"/>
        </w:rPr>
        <w:t>оказателем оценки эффективности реализации данной Программы является соотношение плановых и фактически достигнутых значений показател</w:t>
      </w:r>
      <w:r>
        <w:rPr>
          <w:rFonts w:ascii="Times New Roman" w:hAnsi="Times New Roman"/>
          <w:sz w:val="28"/>
          <w:szCs w:val="28"/>
        </w:rPr>
        <w:t>ей.</w:t>
      </w:r>
    </w:p>
    <w:p w:rsidR="00A73257" w:rsidRDefault="00A73257" w:rsidP="00A73257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что в «Методике эффективности реализации муниципальных программ», разработанной комитетом экономики и прогнозирования к Порядку проведения и критерии оценки эффективности реализации муниципальных программ «уровень финансирования реализации муниципальной программы и составляющих ее подпрограмм» рассчитан соотношением плановых показателей фактическим, следовало рассчитать соотношением фактических показателей плановым. </w:t>
      </w:r>
    </w:p>
    <w:p w:rsidR="00A73257" w:rsidRDefault="00A73257" w:rsidP="00A73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п.3 ст.179 </w:t>
      </w:r>
      <w:r w:rsidR="007A0CEA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юджетного кодекса </w:t>
      </w:r>
      <w:r w:rsidR="007A0CEA">
        <w:rPr>
          <w:rFonts w:ascii="Times New Roman" w:hAnsi="Times New Roman"/>
          <w:sz w:val="28"/>
          <w:szCs w:val="28"/>
        </w:rPr>
        <w:t xml:space="preserve">РФ </w:t>
      </w:r>
      <w:r>
        <w:rPr>
          <w:rFonts w:ascii="Times New Roman" w:hAnsi="Times New Roman"/>
          <w:sz w:val="28"/>
          <w:szCs w:val="28"/>
        </w:rPr>
        <w:t xml:space="preserve">и п. 3 Порядка, Комитетом экономики и прогнозирования по итогам года сделана оценка эффективности реализации муниципальной Программы. Согласно данной оценке плановые значения основных индикаторов оценки реализации Программы по итогам 2017 года достигнуты не по всем критериям. В соответствии с критериями оценки, уровень эффективности Программы признан удовлетворительным, однако критерий оценки эффективности </w:t>
      </w:r>
      <w:r w:rsidR="007A0CEA">
        <w:rPr>
          <w:rFonts w:ascii="Times New Roman" w:hAnsi="Times New Roman"/>
          <w:sz w:val="28"/>
          <w:szCs w:val="28"/>
        </w:rPr>
        <w:t>П</w:t>
      </w:r>
      <w:r w:rsidRPr="00E168EA">
        <w:rPr>
          <w:rFonts w:ascii="Times New Roman" w:hAnsi="Times New Roman"/>
          <w:sz w:val="28"/>
          <w:szCs w:val="28"/>
        </w:rPr>
        <w:t xml:space="preserve">рограммы, рассчитанный комитетом составил </w:t>
      </w:r>
      <w:proofErr w:type="spellStart"/>
      <w:r w:rsidRPr="00E168EA">
        <w:rPr>
          <w:rFonts w:ascii="Times New Roman" w:hAnsi="Times New Roman"/>
          <w:sz w:val="28"/>
          <w:szCs w:val="28"/>
        </w:rPr>
        <w:t>Эмп</w:t>
      </w:r>
      <w:proofErr w:type="spellEnd"/>
      <w:r w:rsidR="007A0CEA">
        <w:rPr>
          <w:rFonts w:ascii="Times New Roman" w:hAnsi="Times New Roman"/>
          <w:sz w:val="28"/>
          <w:szCs w:val="28"/>
        </w:rPr>
        <w:t xml:space="preserve"> </w:t>
      </w:r>
      <w:r w:rsidRPr="00E168EA">
        <w:rPr>
          <w:rFonts w:ascii="Times New Roman" w:hAnsi="Times New Roman"/>
          <w:sz w:val="28"/>
          <w:szCs w:val="28"/>
        </w:rPr>
        <w:t>=</w:t>
      </w:r>
      <w:r w:rsidR="007A0CEA">
        <w:rPr>
          <w:rFonts w:ascii="Times New Roman" w:hAnsi="Times New Roman"/>
          <w:sz w:val="28"/>
          <w:szCs w:val="28"/>
        </w:rPr>
        <w:t xml:space="preserve"> </w:t>
      </w:r>
      <w:r w:rsidRPr="00E168EA">
        <w:rPr>
          <w:rFonts w:ascii="Times New Roman" w:hAnsi="Times New Roman"/>
          <w:sz w:val="28"/>
          <w:szCs w:val="28"/>
        </w:rPr>
        <w:t>0,95, этот показатель лежит в пределах эффективности (0,8-1</w:t>
      </w:r>
      <w:r w:rsidR="007A0CEA">
        <w:rPr>
          <w:rFonts w:ascii="Times New Roman" w:hAnsi="Times New Roman"/>
          <w:sz w:val="28"/>
          <w:szCs w:val="28"/>
        </w:rPr>
        <w:t xml:space="preserve"> </w:t>
      </w:r>
      <w:r w:rsidRPr="00E168EA">
        <w:rPr>
          <w:rFonts w:ascii="Times New Roman" w:hAnsi="Times New Roman"/>
          <w:sz w:val="28"/>
          <w:szCs w:val="28"/>
        </w:rPr>
        <w:t>-</w:t>
      </w:r>
      <w:r w:rsidR="007A0CEA">
        <w:rPr>
          <w:rFonts w:ascii="Times New Roman" w:hAnsi="Times New Roman"/>
          <w:sz w:val="28"/>
          <w:szCs w:val="28"/>
        </w:rPr>
        <w:t xml:space="preserve"> </w:t>
      </w:r>
      <w:r w:rsidRPr="00E168EA">
        <w:rPr>
          <w:rFonts w:ascii="Times New Roman" w:hAnsi="Times New Roman"/>
          <w:sz w:val="28"/>
          <w:szCs w:val="28"/>
        </w:rPr>
        <w:t>(эффективная), согласно Порядка от 11.06.2014 №598-п.</w:t>
      </w:r>
      <w:r>
        <w:rPr>
          <w:rFonts w:ascii="Times New Roman" w:hAnsi="Times New Roman"/>
          <w:sz w:val="28"/>
          <w:szCs w:val="28"/>
        </w:rPr>
        <w:t xml:space="preserve"> Согласно расчетам КСК</w:t>
      </w:r>
      <w:r w:rsidR="007A0CEA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реализация </w:t>
      </w:r>
      <w:r w:rsidR="007A0CE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 имеет уровень эффективности в 2017 году 0,99 (эффективная).</w:t>
      </w:r>
    </w:p>
    <w:p w:rsidR="00A73257" w:rsidRDefault="00A73257" w:rsidP="00A73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эффективности данной </w:t>
      </w:r>
      <w:r w:rsidR="007A0CE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рограммы по итогам 2018 года согласно представленной </w:t>
      </w:r>
      <w:proofErr w:type="gramStart"/>
      <w:r>
        <w:rPr>
          <w:rFonts w:ascii="Times New Roman" w:hAnsi="Times New Roman"/>
          <w:sz w:val="28"/>
          <w:szCs w:val="28"/>
        </w:rPr>
        <w:t>информации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об оценке эффективности реализации </w:t>
      </w:r>
      <w:r w:rsidR="007A0CEA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7A0CE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омитетом экономики и прогнозирования, можно признать эффективным, так как критерий эффективности программы (</w:t>
      </w:r>
      <w:proofErr w:type="spellStart"/>
      <w:r>
        <w:rPr>
          <w:rFonts w:ascii="Times New Roman" w:hAnsi="Times New Roman"/>
          <w:sz w:val="28"/>
          <w:szCs w:val="28"/>
        </w:rPr>
        <w:t>Эмп</w:t>
      </w:r>
      <w:proofErr w:type="spellEnd"/>
      <w:r w:rsidR="007A0C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</w:t>
      </w:r>
      <w:r w:rsidR="007A0C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0,98), лежит в пределах уровня (0,8-1</w:t>
      </w:r>
      <w:r w:rsidR="007A0C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7A0C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(эффективная). Согласно расчетам КСК, уровень эффективности программы достиг 0,59 единиц, а это в соответствии с методикой </w:t>
      </w:r>
      <w:r w:rsidR="007A0CE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рограмма достигла удовлетворительного уровня эффективности, так как лежит в пределах (0,5-0,79). </w:t>
      </w:r>
    </w:p>
    <w:p w:rsidR="00A73257" w:rsidRDefault="00A73257" w:rsidP="00A73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в 2018 году рассчитаны без определения степени достижения цели программы по таким показателям результативности как «численность работников СМСП» и «средняя месячная заработная плата», в связи с отсутствием данных по этим показателям. Данные результаты отражают эффективность не в полном объеме.</w:t>
      </w:r>
    </w:p>
    <w:p w:rsidR="00202024" w:rsidRPr="00F16F9B" w:rsidRDefault="00202024" w:rsidP="00A73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7472" w:rsidRPr="00E110FA" w:rsidRDefault="00217472" w:rsidP="00217472">
      <w:pPr>
        <w:widowControl w:val="0"/>
        <w:shd w:val="clear" w:color="auto" w:fill="FFFFFF"/>
        <w:tabs>
          <w:tab w:val="left" w:pos="389"/>
        </w:tabs>
        <w:autoSpaceDE w:val="0"/>
        <w:spacing w:after="0" w:line="298" w:lineRule="exact"/>
        <w:jc w:val="center"/>
      </w:pPr>
      <w:r w:rsidRPr="00E110FA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(рекомендации)</w:t>
      </w:r>
    </w:p>
    <w:p w:rsidR="00217472" w:rsidRPr="00E110FA" w:rsidRDefault="00217472" w:rsidP="00217472">
      <w:pPr>
        <w:widowControl w:val="0"/>
        <w:shd w:val="clear" w:color="auto" w:fill="FFFFFF"/>
        <w:tabs>
          <w:tab w:val="left" w:pos="389"/>
        </w:tabs>
        <w:autoSpaceDE w:val="0"/>
        <w:spacing w:after="0" w:line="298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7472" w:rsidRPr="00765510" w:rsidRDefault="00B81385" w:rsidP="00B81385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217472" w:rsidRPr="00F94AA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Проанализировать материалы </w:t>
      </w:r>
      <w:r w:rsidR="00571DB8">
        <w:rPr>
          <w:rFonts w:ascii="Times New Roman" w:eastAsia="Times New Roman" w:hAnsi="Times New Roman"/>
          <w:sz w:val="28"/>
          <w:szCs w:val="28"/>
          <w:lang w:eastAsia="ru-RU"/>
        </w:rPr>
        <w:t>проверки</w:t>
      </w:r>
      <w:r w:rsidR="00217472" w:rsidRPr="00F94AA9">
        <w:rPr>
          <w:rFonts w:ascii="Times New Roman" w:eastAsia="Times New Roman" w:hAnsi="Times New Roman"/>
          <w:sz w:val="28"/>
          <w:szCs w:val="28"/>
          <w:lang w:eastAsia="ru-RU"/>
        </w:rPr>
        <w:t xml:space="preserve"> КСК УКМО и принять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7472" w:rsidRPr="00F94AA9">
        <w:rPr>
          <w:rFonts w:ascii="Times New Roman" w:eastAsia="Times New Roman" w:hAnsi="Times New Roman"/>
          <w:sz w:val="28"/>
          <w:szCs w:val="28"/>
          <w:lang w:eastAsia="ru-RU"/>
        </w:rPr>
        <w:t>действенные меры по устранению отмеченных нарушений и недостатков</w:t>
      </w:r>
      <w:r w:rsidR="002174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5510" w:rsidRDefault="00B81385" w:rsidP="00B81385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765510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реализацией мероприятий </w:t>
      </w:r>
      <w:r w:rsidR="007A0CE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65510">
        <w:rPr>
          <w:rFonts w:ascii="Times New Roman" w:eastAsia="Times New Roman" w:hAnsi="Times New Roman"/>
          <w:sz w:val="28"/>
          <w:szCs w:val="28"/>
          <w:lang w:eastAsia="ru-RU"/>
        </w:rPr>
        <w:t>рограммы создать Совет по предпринимательской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при главе УКМО (ГП).</w:t>
      </w:r>
    </w:p>
    <w:p w:rsidR="00B37C0B" w:rsidRDefault="00B81385" w:rsidP="00B37C0B">
      <w:pPr>
        <w:pStyle w:val="ConsPlusTitle"/>
        <w:tabs>
          <w:tab w:val="left" w:pos="3046"/>
        </w:tabs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B81385">
        <w:rPr>
          <w:rFonts w:ascii="Times New Roman" w:hAnsi="Times New Roman"/>
          <w:b w:val="0"/>
          <w:sz w:val="28"/>
          <w:szCs w:val="28"/>
          <w:lang w:eastAsia="ru-RU"/>
        </w:rPr>
        <w:t>3.</w:t>
      </w:r>
      <w:r w:rsidR="00B37C0B" w:rsidRPr="00B37C0B">
        <w:rPr>
          <w:rFonts w:ascii="Times New Roman" w:hAnsi="Times New Roman"/>
          <w:b w:val="0"/>
          <w:sz w:val="28"/>
          <w:szCs w:val="28"/>
        </w:rPr>
        <w:t xml:space="preserve"> </w:t>
      </w:r>
      <w:r w:rsidR="00B37C0B">
        <w:rPr>
          <w:rFonts w:ascii="Times New Roman" w:hAnsi="Times New Roman"/>
          <w:b w:val="0"/>
          <w:sz w:val="28"/>
          <w:szCs w:val="28"/>
        </w:rPr>
        <w:t xml:space="preserve">Производить </w:t>
      </w:r>
      <w:r w:rsidR="00B37C0B" w:rsidRPr="00F62555">
        <w:rPr>
          <w:rFonts w:ascii="Times New Roman" w:hAnsi="Times New Roman" w:cs="Times New Roman"/>
          <w:b w:val="0"/>
          <w:sz w:val="28"/>
          <w:szCs w:val="28"/>
        </w:rPr>
        <w:t>оценк</w:t>
      </w:r>
      <w:r w:rsidR="00B37C0B">
        <w:rPr>
          <w:rFonts w:ascii="Times New Roman" w:hAnsi="Times New Roman" w:cs="Times New Roman"/>
          <w:b w:val="0"/>
          <w:sz w:val="28"/>
          <w:szCs w:val="28"/>
        </w:rPr>
        <w:t>у</w:t>
      </w:r>
      <w:r w:rsidR="00B37C0B" w:rsidRPr="00F62555">
        <w:rPr>
          <w:rFonts w:ascii="Times New Roman" w:hAnsi="Times New Roman" w:cs="Times New Roman"/>
          <w:b w:val="0"/>
          <w:sz w:val="28"/>
          <w:szCs w:val="28"/>
        </w:rPr>
        <w:t xml:space="preserve"> социально-экономической реализуемости представленных бизнес-план</w:t>
      </w:r>
      <w:r w:rsidR="00B37C0B">
        <w:rPr>
          <w:rFonts w:ascii="Times New Roman" w:hAnsi="Times New Roman" w:cs="Times New Roman"/>
          <w:b w:val="0"/>
          <w:sz w:val="28"/>
          <w:szCs w:val="28"/>
        </w:rPr>
        <w:t>ов с оформлением заключения</w:t>
      </w:r>
      <w:r w:rsidR="00B37C0B">
        <w:rPr>
          <w:rFonts w:ascii="Times New Roman" w:hAnsi="Times New Roman"/>
          <w:b w:val="0"/>
          <w:sz w:val="28"/>
          <w:szCs w:val="28"/>
        </w:rPr>
        <w:t xml:space="preserve"> комиссии</w:t>
      </w:r>
      <w:r w:rsidR="00B37C0B" w:rsidRPr="00F6255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37C0B" w:rsidRDefault="00A31F7F" w:rsidP="00B37C0B">
      <w:pPr>
        <w:pStyle w:val="ConsPlusTitle"/>
        <w:tabs>
          <w:tab w:val="left" w:pos="3046"/>
        </w:tabs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4.</w:t>
      </w:r>
      <w:r w:rsidR="00B37C0B" w:rsidRPr="00B37C0B">
        <w:rPr>
          <w:rFonts w:ascii="Times New Roman" w:hAnsi="Times New Roman"/>
          <w:b w:val="0"/>
          <w:sz w:val="28"/>
          <w:szCs w:val="28"/>
        </w:rPr>
        <w:t xml:space="preserve"> </w:t>
      </w:r>
      <w:r w:rsidR="00B37C0B">
        <w:rPr>
          <w:rFonts w:ascii="Times New Roman" w:hAnsi="Times New Roman"/>
          <w:b w:val="0"/>
          <w:sz w:val="28"/>
          <w:szCs w:val="28"/>
        </w:rPr>
        <w:t>Обеспечить обследование СМСП получателей поддержки на предмет ведения экономической деятельности в соответствии с бизнес</w:t>
      </w:r>
      <w:r w:rsidR="007A0CEA">
        <w:rPr>
          <w:rFonts w:ascii="Times New Roman" w:hAnsi="Times New Roman"/>
          <w:b w:val="0"/>
          <w:sz w:val="28"/>
          <w:szCs w:val="28"/>
        </w:rPr>
        <w:t>-</w:t>
      </w:r>
      <w:r w:rsidR="00B37C0B">
        <w:rPr>
          <w:rFonts w:ascii="Times New Roman" w:hAnsi="Times New Roman"/>
          <w:b w:val="0"/>
          <w:sz w:val="28"/>
          <w:szCs w:val="28"/>
        </w:rPr>
        <w:t>планом во исполнение главы 10 п.53 Положения по предоставлению субсидии из бюджета УКМО (ГП) на финансовую поддержку СМСП.</w:t>
      </w:r>
    </w:p>
    <w:p w:rsidR="002820B5" w:rsidRDefault="00A31F7F" w:rsidP="002820B5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820B5">
        <w:rPr>
          <w:rFonts w:ascii="Times New Roman" w:hAnsi="Times New Roman"/>
          <w:sz w:val="28"/>
          <w:szCs w:val="28"/>
        </w:rPr>
        <w:t xml:space="preserve"> Внести изменения в «Методику эффективности реализации муниципальных программ» в формулу </w:t>
      </w:r>
      <w:r w:rsidR="00075F1F">
        <w:rPr>
          <w:rFonts w:ascii="Times New Roman" w:hAnsi="Times New Roman"/>
          <w:sz w:val="28"/>
          <w:szCs w:val="28"/>
        </w:rPr>
        <w:t xml:space="preserve">расчета </w:t>
      </w:r>
      <w:r w:rsidR="002820B5">
        <w:rPr>
          <w:rFonts w:ascii="Times New Roman" w:hAnsi="Times New Roman"/>
          <w:sz w:val="28"/>
          <w:szCs w:val="28"/>
        </w:rPr>
        <w:t>определения «уровн</w:t>
      </w:r>
      <w:r w:rsidR="00075F1F">
        <w:rPr>
          <w:rFonts w:ascii="Times New Roman" w:hAnsi="Times New Roman"/>
          <w:sz w:val="28"/>
          <w:szCs w:val="28"/>
        </w:rPr>
        <w:t>я</w:t>
      </w:r>
      <w:r w:rsidR="002820B5">
        <w:rPr>
          <w:rFonts w:ascii="Times New Roman" w:hAnsi="Times New Roman"/>
          <w:sz w:val="28"/>
          <w:szCs w:val="28"/>
        </w:rPr>
        <w:t xml:space="preserve"> финансирования реализации муниципальной программы и составляющих ее подпрограмм»</w:t>
      </w:r>
      <w:r w:rsidR="00075F1F">
        <w:rPr>
          <w:rFonts w:ascii="Times New Roman" w:hAnsi="Times New Roman"/>
          <w:sz w:val="28"/>
          <w:szCs w:val="28"/>
        </w:rPr>
        <w:t>.</w:t>
      </w:r>
    </w:p>
    <w:p w:rsidR="005B10F3" w:rsidRDefault="005B10F3" w:rsidP="002820B5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90025">
        <w:rPr>
          <w:rFonts w:ascii="Times New Roman" w:hAnsi="Times New Roman"/>
          <w:sz w:val="28"/>
          <w:szCs w:val="28"/>
        </w:rPr>
        <w:t xml:space="preserve">С целью предупреждения рисков нецелевого использования средств субсидии </w:t>
      </w:r>
      <w:r w:rsidR="006E6454" w:rsidRPr="00D90025">
        <w:rPr>
          <w:rFonts w:ascii="Times New Roman" w:hAnsi="Times New Roman"/>
          <w:sz w:val="28"/>
          <w:szCs w:val="28"/>
        </w:rPr>
        <w:t>и коррупционных рисков</w:t>
      </w:r>
      <w:r w:rsidR="00FE3DD4" w:rsidRPr="00D90025">
        <w:rPr>
          <w:rFonts w:ascii="Times New Roman" w:hAnsi="Times New Roman"/>
          <w:sz w:val="28"/>
          <w:szCs w:val="28"/>
        </w:rPr>
        <w:t>,</w:t>
      </w:r>
      <w:r w:rsidR="00E60D8B" w:rsidRPr="00D90025">
        <w:rPr>
          <w:rFonts w:ascii="Times New Roman" w:hAnsi="Times New Roman"/>
          <w:sz w:val="28"/>
          <w:szCs w:val="28"/>
        </w:rPr>
        <w:t xml:space="preserve"> в связи с предоставлением субсидии из бюджета УКМО (ГП) на финансовую поддержку субъектов малого и среднего предпринимательства по фактическим затратам</w:t>
      </w:r>
      <w:r w:rsidR="0083771E" w:rsidRPr="00D90025">
        <w:rPr>
          <w:rFonts w:ascii="Times New Roman" w:hAnsi="Times New Roman"/>
          <w:sz w:val="28"/>
          <w:szCs w:val="28"/>
        </w:rPr>
        <w:t>, понесенным за предшествующий период (не более двенадцати месяцев,)</w:t>
      </w:r>
      <w:r w:rsidR="006E6454" w:rsidRPr="00D90025">
        <w:rPr>
          <w:rFonts w:ascii="Times New Roman" w:hAnsi="Times New Roman"/>
          <w:sz w:val="28"/>
          <w:szCs w:val="28"/>
        </w:rPr>
        <w:t xml:space="preserve"> </w:t>
      </w:r>
      <w:r w:rsidR="00635CBF" w:rsidRPr="00D90025">
        <w:rPr>
          <w:rFonts w:ascii="Times New Roman" w:hAnsi="Times New Roman"/>
          <w:sz w:val="28"/>
          <w:szCs w:val="28"/>
        </w:rPr>
        <w:t>при разработке</w:t>
      </w:r>
      <w:r w:rsidR="006E6454" w:rsidRPr="00D90025">
        <w:rPr>
          <w:rFonts w:ascii="Times New Roman" w:hAnsi="Times New Roman"/>
          <w:sz w:val="28"/>
          <w:szCs w:val="28"/>
        </w:rPr>
        <w:t xml:space="preserve"> муниципальн</w:t>
      </w:r>
      <w:r w:rsidR="00635CBF" w:rsidRPr="00D90025">
        <w:rPr>
          <w:rFonts w:ascii="Times New Roman" w:hAnsi="Times New Roman"/>
          <w:sz w:val="28"/>
          <w:szCs w:val="28"/>
        </w:rPr>
        <w:t>ого</w:t>
      </w:r>
      <w:r w:rsidR="006E6454" w:rsidRPr="00D90025">
        <w:rPr>
          <w:rFonts w:ascii="Times New Roman" w:hAnsi="Times New Roman"/>
          <w:sz w:val="28"/>
          <w:szCs w:val="28"/>
        </w:rPr>
        <w:t xml:space="preserve"> </w:t>
      </w:r>
      <w:r w:rsidR="00FE3DD4" w:rsidRPr="00D90025">
        <w:rPr>
          <w:rFonts w:ascii="Times New Roman" w:hAnsi="Times New Roman"/>
          <w:sz w:val="28"/>
          <w:szCs w:val="28"/>
        </w:rPr>
        <w:t>нормативно-</w:t>
      </w:r>
      <w:r w:rsidR="006E6454" w:rsidRPr="00D90025">
        <w:rPr>
          <w:rFonts w:ascii="Times New Roman" w:hAnsi="Times New Roman"/>
          <w:sz w:val="28"/>
          <w:szCs w:val="28"/>
        </w:rPr>
        <w:t>правово</w:t>
      </w:r>
      <w:r w:rsidR="00635CBF" w:rsidRPr="00D90025">
        <w:rPr>
          <w:rFonts w:ascii="Times New Roman" w:hAnsi="Times New Roman"/>
          <w:sz w:val="28"/>
          <w:szCs w:val="28"/>
        </w:rPr>
        <w:t>го</w:t>
      </w:r>
      <w:r w:rsidR="006E6454" w:rsidRPr="00D90025">
        <w:rPr>
          <w:rFonts w:ascii="Times New Roman" w:hAnsi="Times New Roman"/>
          <w:sz w:val="28"/>
          <w:szCs w:val="28"/>
        </w:rPr>
        <w:t xml:space="preserve"> акт</w:t>
      </w:r>
      <w:r w:rsidR="00635CBF" w:rsidRPr="00D90025">
        <w:rPr>
          <w:rFonts w:ascii="Times New Roman" w:hAnsi="Times New Roman"/>
          <w:sz w:val="28"/>
          <w:szCs w:val="28"/>
        </w:rPr>
        <w:t>а</w:t>
      </w:r>
      <w:r w:rsidR="00BF3440" w:rsidRPr="00D90025">
        <w:rPr>
          <w:rFonts w:ascii="Times New Roman" w:hAnsi="Times New Roman"/>
          <w:sz w:val="28"/>
          <w:szCs w:val="28"/>
        </w:rPr>
        <w:t xml:space="preserve"> на текущий</w:t>
      </w:r>
      <w:r w:rsidR="0025024C" w:rsidRPr="00D90025">
        <w:rPr>
          <w:rFonts w:ascii="Times New Roman" w:hAnsi="Times New Roman"/>
          <w:sz w:val="28"/>
          <w:szCs w:val="28"/>
        </w:rPr>
        <w:t xml:space="preserve"> финансовый год</w:t>
      </w:r>
      <w:r w:rsidR="00BF3440" w:rsidRPr="00D90025">
        <w:rPr>
          <w:rFonts w:ascii="Times New Roman" w:hAnsi="Times New Roman"/>
          <w:sz w:val="28"/>
          <w:szCs w:val="28"/>
        </w:rPr>
        <w:t xml:space="preserve"> </w:t>
      </w:r>
      <w:r w:rsidR="006E6454" w:rsidRPr="00D90025">
        <w:rPr>
          <w:rFonts w:ascii="Times New Roman" w:hAnsi="Times New Roman"/>
          <w:sz w:val="28"/>
          <w:szCs w:val="28"/>
        </w:rPr>
        <w:t>«Положение по предоставлению субсидии из бюджета УКМО (ГП) на финансовую поддержку</w:t>
      </w:r>
      <w:r w:rsidR="00FE3DD4" w:rsidRPr="00D90025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предпринимательства»</w:t>
      </w:r>
      <w:r w:rsidR="00C646C4" w:rsidRPr="00D90025">
        <w:rPr>
          <w:rFonts w:ascii="Times New Roman" w:hAnsi="Times New Roman"/>
          <w:sz w:val="28"/>
          <w:szCs w:val="28"/>
        </w:rPr>
        <w:t xml:space="preserve"> </w:t>
      </w:r>
      <w:r w:rsidR="00EC2C05" w:rsidRPr="00D90025">
        <w:rPr>
          <w:rFonts w:ascii="Times New Roman" w:hAnsi="Times New Roman"/>
          <w:sz w:val="28"/>
          <w:szCs w:val="28"/>
        </w:rPr>
        <w:t xml:space="preserve">в </w:t>
      </w:r>
      <w:r w:rsidR="00C646C4" w:rsidRPr="00D90025">
        <w:rPr>
          <w:rFonts w:ascii="Times New Roman" w:hAnsi="Times New Roman"/>
          <w:sz w:val="28"/>
          <w:szCs w:val="28"/>
        </w:rPr>
        <w:t>глав</w:t>
      </w:r>
      <w:r w:rsidR="00EC2C05" w:rsidRPr="00D90025">
        <w:rPr>
          <w:rFonts w:ascii="Times New Roman" w:hAnsi="Times New Roman"/>
          <w:sz w:val="28"/>
          <w:szCs w:val="28"/>
        </w:rPr>
        <w:t>е</w:t>
      </w:r>
      <w:r w:rsidR="00C646C4" w:rsidRPr="00D90025">
        <w:rPr>
          <w:rFonts w:ascii="Times New Roman" w:hAnsi="Times New Roman"/>
          <w:sz w:val="28"/>
          <w:szCs w:val="28"/>
        </w:rPr>
        <w:t xml:space="preserve"> </w:t>
      </w:r>
      <w:r w:rsidR="0025024C" w:rsidRPr="00D90025">
        <w:rPr>
          <w:rFonts w:ascii="Times New Roman" w:hAnsi="Times New Roman"/>
          <w:sz w:val="28"/>
          <w:szCs w:val="28"/>
        </w:rPr>
        <w:t>«Предоставление субсидии на компенсацию части платежей за аренду площадей и помещений немуниципальной формы собственности»</w:t>
      </w:r>
      <w:r w:rsidR="0016653B" w:rsidRPr="00D90025">
        <w:rPr>
          <w:rFonts w:ascii="Times New Roman" w:hAnsi="Times New Roman"/>
          <w:sz w:val="28"/>
          <w:szCs w:val="28"/>
        </w:rPr>
        <w:t xml:space="preserve"> из пакета документов, представляемых для участия в конкурсе</w:t>
      </w:r>
      <w:r w:rsidR="00EA168E" w:rsidRPr="00D90025">
        <w:rPr>
          <w:rFonts w:ascii="Times New Roman" w:hAnsi="Times New Roman"/>
          <w:sz w:val="28"/>
          <w:szCs w:val="28"/>
        </w:rPr>
        <w:t xml:space="preserve"> исключить</w:t>
      </w:r>
      <w:r w:rsidR="00C646C4" w:rsidRPr="00D90025">
        <w:rPr>
          <w:rFonts w:ascii="Times New Roman" w:hAnsi="Times New Roman"/>
          <w:sz w:val="28"/>
          <w:szCs w:val="28"/>
        </w:rPr>
        <w:t xml:space="preserve"> «…либо справку, выданную арендодателем, об отсутствии задолженности по арендным платежам за расчетный период...» для дальнейшей реализации муниципальной программы.</w:t>
      </w:r>
      <w:r w:rsidR="00FE3DD4" w:rsidRPr="00C646C4">
        <w:rPr>
          <w:rFonts w:ascii="Times New Roman" w:hAnsi="Times New Roman"/>
          <w:i/>
          <w:sz w:val="28"/>
          <w:szCs w:val="28"/>
        </w:rPr>
        <w:t xml:space="preserve"> </w:t>
      </w:r>
    </w:p>
    <w:p w:rsidR="008F190F" w:rsidRDefault="008F190F" w:rsidP="002820B5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7A0C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Учесть пункт в Соглашении по предоставлению субсидии субъекту предпринимательства</w:t>
      </w:r>
      <w:r w:rsidR="00541E06">
        <w:rPr>
          <w:rFonts w:ascii="Times New Roman" w:hAnsi="Times New Roman"/>
          <w:sz w:val="28"/>
          <w:szCs w:val="28"/>
        </w:rPr>
        <w:t xml:space="preserve"> «…по истечении отчетного периода предоставлять информацию об экономической деятельности субъекта…»</w:t>
      </w:r>
      <w:r>
        <w:rPr>
          <w:rFonts w:ascii="Times New Roman" w:hAnsi="Times New Roman"/>
          <w:sz w:val="28"/>
          <w:szCs w:val="28"/>
        </w:rPr>
        <w:t xml:space="preserve"> и предусмотреть форму о предоставлении информации по истечении отчетного года о результатах деятельности субъекта</w:t>
      </w:r>
      <w:r w:rsidR="00EF298F">
        <w:rPr>
          <w:rFonts w:ascii="Times New Roman" w:hAnsi="Times New Roman"/>
          <w:sz w:val="28"/>
          <w:szCs w:val="28"/>
        </w:rPr>
        <w:t xml:space="preserve"> для оп</w:t>
      </w:r>
      <w:r w:rsidR="007A0CEA">
        <w:rPr>
          <w:rFonts w:ascii="Times New Roman" w:hAnsi="Times New Roman"/>
          <w:sz w:val="28"/>
          <w:szCs w:val="28"/>
        </w:rPr>
        <w:t>ределения исполнения критерия «С</w:t>
      </w:r>
      <w:r w:rsidR="00EF298F">
        <w:rPr>
          <w:rFonts w:ascii="Times New Roman" w:hAnsi="Times New Roman"/>
          <w:sz w:val="28"/>
          <w:szCs w:val="28"/>
        </w:rPr>
        <w:t>оздание новых рабочих мест»</w:t>
      </w:r>
      <w:r>
        <w:rPr>
          <w:rFonts w:ascii="Times New Roman" w:hAnsi="Times New Roman"/>
          <w:sz w:val="28"/>
          <w:szCs w:val="28"/>
        </w:rPr>
        <w:t>.</w:t>
      </w:r>
    </w:p>
    <w:p w:rsidR="00991E68" w:rsidRPr="00541E06" w:rsidRDefault="00541E06" w:rsidP="00541E06">
      <w:pPr>
        <w:pStyle w:val="af6"/>
        <w:tabs>
          <w:tab w:val="left" w:pos="709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F298F">
        <w:rPr>
          <w:rFonts w:ascii="Times New Roman" w:hAnsi="Times New Roman"/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541E06">
        <w:rPr>
          <w:rFonts w:ascii="Times New Roman" w:hAnsi="Times New Roman"/>
          <w:sz w:val="28"/>
          <w:szCs w:val="28"/>
        </w:rPr>
        <w:t>П</w:t>
      </w:r>
      <w:r w:rsidR="00991E68" w:rsidRPr="00541E06">
        <w:rPr>
          <w:rFonts w:ascii="Times New Roman" w:hAnsi="Times New Roman"/>
          <w:sz w:val="28"/>
          <w:szCs w:val="28"/>
        </w:rPr>
        <w:t>ринять меры</w:t>
      </w:r>
      <w:r w:rsidR="006025AB">
        <w:rPr>
          <w:rFonts w:ascii="Times New Roman" w:hAnsi="Times New Roman"/>
          <w:sz w:val="28"/>
          <w:szCs w:val="28"/>
        </w:rPr>
        <w:t>,</w:t>
      </w:r>
      <w:r w:rsidR="00991E68" w:rsidRPr="00541E06">
        <w:rPr>
          <w:rFonts w:ascii="Times New Roman" w:hAnsi="Times New Roman"/>
          <w:sz w:val="28"/>
          <w:szCs w:val="28"/>
        </w:rPr>
        <w:t xml:space="preserve"> по повышению уровня организации исполнения мероприятий Программы</w:t>
      </w:r>
      <w:r w:rsidR="006025AB">
        <w:rPr>
          <w:rFonts w:ascii="Times New Roman" w:hAnsi="Times New Roman"/>
          <w:sz w:val="28"/>
          <w:szCs w:val="28"/>
        </w:rPr>
        <w:t>,</w:t>
      </w:r>
      <w:r w:rsidR="00991E68" w:rsidRPr="00541E06">
        <w:rPr>
          <w:rFonts w:ascii="Times New Roman" w:hAnsi="Times New Roman"/>
          <w:sz w:val="28"/>
          <w:szCs w:val="28"/>
        </w:rPr>
        <w:t xml:space="preserve"> с целью достижения целевых индикаторов и показателей результативности</w:t>
      </w:r>
      <w:r w:rsidR="00EA168E">
        <w:rPr>
          <w:rFonts w:ascii="Times New Roman" w:hAnsi="Times New Roman"/>
          <w:sz w:val="28"/>
          <w:szCs w:val="28"/>
        </w:rPr>
        <w:t>.</w:t>
      </w:r>
      <w:r w:rsidR="00991E68" w:rsidRPr="00541E06">
        <w:rPr>
          <w:rFonts w:ascii="Times New Roman" w:hAnsi="Times New Roman"/>
          <w:sz w:val="28"/>
          <w:szCs w:val="28"/>
        </w:rPr>
        <w:t xml:space="preserve"> </w:t>
      </w:r>
    </w:p>
    <w:sectPr w:rsidR="00991E68" w:rsidRPr="00541E06" w:rsidSect="002B3B31">
      <w:head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C02" w:rsidRDefault="000F4C02" w:rsidP="00B94634">
      <w:pPr>
        <w:spacing w:after="0" w:line="240" w:lineRule="auto"/>
      </w:pPr>
      <w:r>
        <w:separator/>
      </w:r>
    </w:p>
  </w:endnote>
  <w:endnote w:type="continuationSeparator" w:id="0">
    <w:p w:rsidR="000F4C02" w:rsidRDefault="000F4C02" w:rsidP="00B9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FreeSans">
    <w:altName w:val="Arial"/>
    <w:charset w:val="0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C02" w:rsidRDefault="000F4C02" w:rsidP="00B94634">
      <w:pPr>
        <w:spacing w:after="0" w:line="240" w:lineRule="auto"/>
      </w:pPr>
      <w:r>
        <w:separator/>
      </w:r>
    </w:p>
  </w:footnote>
  <w:footnote w:type="continuationSeparator" w:id="0">
    <w:p w:rsidR="000F4C02" w:rsidRDefault="000F4C02" w:rsidP="00B94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423734"/>
    </w:sdtPr>
    <w:sdtEndPr/>
    <w:sdtContent>
      <w:p w:rsidR="00BF3440" w:rsidRDefault="006D0695">
        <w:pPr>
          <w:pStyle w:val="af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71DB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-425"/>
        </w:tabs>
        <w:ind w:left="1004" w:hanging="720"/>
      </w:pPr>
      <w:rPr>
        <w:rFonts w:ascii="Times New Roman" w:eastAsia="Times New Roman" w:hAnsi="Times New Roman" w:cs="Times New Roman"/>
        <w:b/>
        <w:sz w:val="28"/>
        <w:szCs w:val="28"/>
        <w:lang w:eastAsia="zh-CN"/>
      </w:r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2268"/>
        </w:tabs>
        <w:ind w:left="8192" w:hanging="1104"/>
      </w:pPr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  <w:rPr>
        <w:rFonts w:eastAsia="Calibri" w:hint="default"/>
      </w:rPr>
    </w:lvl>
  </w:abstractNum>
  <w:abstractNum w:abstractNumId="4" w15:restartNumberingAfterBreak="0">
    <w:nsid w:val="119F3540"/>
    <w:multiLevelType w:val="hybridMultilevel"/>
    <w:tmpl w:val="C63A383E"/>
    <w:lvl w:ilvl="0" w:tplc="72E8B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C17244"/>
    <w:multiLevelType w:val="hybridMultilevel"/>
    <w:tmpl w:val="CCD0F90E"/>
    <w:lvl w:ilvl="0" w:tplc="1B04EE4C">
      <w:start w:val="1"/>
      <w:numFmt w:val="decimal"/>
      <w:lvlText w:val="%1."/>
      <w:lvlJc w:val="left"/>
      <w:pPr>
        <w:ind w:left="11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18830CC3"/>
    <w:multiLevelType w:val="hybridMultilevel"/>
    <w:tmpl w:val="3FC27CC2"/>
    <w:lvl w:ilvl="0" w:tplc="2C52B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CC37BD"/>
    <w:multiLevelType w:val="hybridMultilevel"/>
    <w:tmpl w:val="D39C95E8"/>
    <w:lvl w:ilvl="0" w:tplc="395C11F8">
      <w:start w:val="3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6" w:hanging="360"/>
      </w:pPr>
    </w:lvl>
    <w:lvl w:ilvl="2" w:tplc="0419001B" w:tentative="1">
      <w:start w:val="1"/>
      <w:numFmt w:val="lowerRoman"/>
      <w:lvlText w:val="%3."/>
      <w:lvlJc w:val="right"/>
      <w:pPr>
        <w:ind w:left="1966" w:hanging="180"/>
      </w:pPr>
    </w:lvl>
    <w:lvl w:ilvl="3" w:tplc="0419000F" w:tentative="1">
      <w:start w:val="1"/>
      <w:numFmt w:val="decimal"/>
      <w:lvlText w:val="%4."/>
      <w:lvlJc w:val="left"/>
      <w:pPr>
        <w:ind w:left="2686" w:hanging="360"/>
      </w:pPr>
    </w:lvl>
    <w:lvl w:ilvl="4" w:tplc="04190019" w:tentative="1">
      <w:start w:val="1"/>
      <w:numFmt w:val="lowerLetter"/>
      <w:lvlText w:val="%5."/>
      <w:lvlJc w:val="left"/>
      <w:pPr>
        <w:ind w:left="3406" w:hanging="360"/>
      </w:pPr>
    </w:lvl>
    <w:lvl w:ilvl="5" w:tplc="0419001B" w:tentative="1">
      <w:start w:val="1"/>
      <w:numFmt w:val="lowerRoman"/>
      <w:lvlText w:val="%6."/>
      <w:lvlJc w:val="right"/>
      <w:pPr>
        <w:ind w:left="4126" w:hanging="180"/>
      </w:pPr>
    </w:lvl>
    <w:lvl w:ilvl="6" w:tplc="0419000F" w:tentative="1">
      <w:start w:val="1"/>
      <w:numFmt w:val="decimal"/>
      <w:lvlText w:val="%7."/>
      <w:lvlJc w:val="left"/>
      <w:pPr>
        <w:ind w:left="4846" w:hanging="360"/>
      </w:pPr>
    </w:lvl>
    <w:lvl w:ilvl="7" w:tplc="04190019" w:tentative="1">
      <w:start w:val="1"/>
      <w:numFmt w:val="lowerLetter"/>
      <w:lvlText w:val="%8."/>
      <w:lvlJc w:val="left"/>
      <w:pPr>
        <w:ind w:left="5566" w:hanging="360"/>
      </w:pPr>
    </w:lvl>
    <w:lvl w:ilvl="8" w:tplc="041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8" w15:restartNumberingAfterBreak="0">
    <w:nsid w:val="21725372"/>
    <w:multiLevelType w:val="hybridMultilevel"/>
    <w:tmpl w:val="74F0AB88"/>
    <w:lvl w:ilvl="0" w:tplc="180CD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A818C3"/>
    <w:multiLevelType w:val="hybridMultilevel"/>
    <w:tmpl w:val="40845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F6223"/>
    <w:multiLevelType w:val="multilevel"/>
    <w:tmpl w:val="46FCC63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2160"/>
      </w:pPr>
      <w:rPr>
        <w:rFonts w:hint="default"/>
        <w:b/>
      </w:rPr>
    </w:lvl>
  </w:abstractNum>
  <w:abstractNum w:abstractNumId="11" w15:restartNumberingAfterBreak="0">
    <w:nsid w:val="383207CB"/>
    <w:multiLevelType w:val="multilevel"/>
    <w:tmpl w:val="4CA82098"/>
    <w:lvl w:ilvl="0">
      <w:start w:val="1"/>
      <w:numFmt w:val="decimal"/>
      <w:lvlText w:val="%1"/>
      <w:lvlJc w:val="left"/>
      <w:pPr>
        <w:ind w:left="1125" w:hanging="1125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834" w:hanging="112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Calibri" w:hint="default"/>
      </w:rPr>
    </w:lvl>
  </w:abstractNum>
  <w:abstractNum w:abstractNumId="12" w15:restartNumberingAfterBreak="0">
    <w:nsid w:val="3A145F76"/>
    <w:multiLevelType w:val="hybridMultilevel"/>
    <w:tmpl w:val="B46C13FE"/>
    <w:lvl w:ilvl="0" w:tplc="B4964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C04E07"/>
    <w:multiLevelType w:val="hybridMultilevel"/>
    <w:tmpl w:val="850EEAAE"/>
    <w:lvl w:ilvl="0" w:tplc="D3E4886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3863966"/>
    <w:multiLevelType w:val="hybridMultilevel"/>
    <w:tmpl w:val="CCD0F90E"/>
    <w:lvl w:ilvl="0" w:tplc="1B04EE4C">
      <w:start w:val="1"/>
      <w:numFmt w:val="decimal"/>
      <w:lvlText w:val="%1."/>
      <w:lvlJc w:val="left"/>
      <w:pPr>
        <w:ind w:left="11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 w15:restartNumberingAfterBreak="0">
    <w:nsid w:val="43931604"/>
    <w:multiLevelType w:val="hybridMultilevel"/>
    <w:tmpl w:val="C1883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80DB0"/>
    <w:multiLevelType w:val="hybridMultilevel"/>
    <w:tmpl w:val="741E2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34162"/>
    <w:multiLevelType w:val="hybridMultilevel"/>
    <w:tmpl w:val="7BDAF34C"/>
    <w:lvl w:ilvl="0" w:tplc="E394380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D4702FE"/>
    <w:multiLevelType w:val="hybridMultilevel"/>
    <w:tmpl w:val="9BD6F3E8"/>
    <w:lvl w:ilvl="0" w:tplc="B978B9F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BD2033F"/>
    <w:multiLevelType w:val="hybridMultilevel"/>
    <w:tmpl w:val="5028A0D2"/>
    <w:lvl w:ilvl="0" w:tplc="3AECFA0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3"/>
  </w:num>
  <w:num w:numId="6">
    <w:abstractNumId w:val="18"/>
  </w:num>
  <w:num w:numId="7">
    <w:abstractNumId w:val="13"/>
  </w:num>
  <w:num w:numId="8">
    <w:abstractNumId w:val="4"/>
  </w:num>
  <w:num w:numId="9">
    <w:abstractNumId w:val="16"/>
  </w:num>
  <w:num w:numId="10">
    <w:abstractNumId w:val="7"/>
  </w:num>
  <w:num w:numId="11">
    <w:abstractNumId w:val="6"/>
  </w:num>
  <w:num w:numId="12">
    <w:abstractNumId w:val="8"/>
  </w:num>
  <w:num w:numId="13">
    <w:abstractNumId w:val="12"/>
  </w:num>
  <w:num w:numId="14">
    <w:abstractNumId w:val="14"/>
  </w:num>
  <w:num w:numId="15">
    <w:abstractNumId w:val="19"/>
  </w:num>
  <w:num w:numId="16">
    <w:abstractNumId w:val="11"/>
  </w:num>
  <w:num w:numId="17">
    <w:abstractNumId w:val="10"/>
  </w:num>
  <w:num w:numId="18">
    <w:abstractNumId w:val="15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472"/>
    <w:rsid w:val="000564C3"/>
    <w:rsid w:val="00067BD2"/>
    <w:rsid w:val="00075E95"/>
    <w:rsid w:val="00075F1F"/>
    <w:rsid w:val="000A17CF"/>
    <w:rsid w:val="000B5E22"/>
    <w:rsid w:val="000C4620"/>
    <w:rsid w:val="000D2648"/>
    <w:rsid w:val="000E1A2B"/>
    <w:rsid w:val="000E4CCA"/>
    <w:rsid w:val="000F4C02"/>
    <w:rsid w:val="001173EE"/>
    <w:rsid w:val="0013143F"/>
    <w:rsid w:val="0016653B"/>
    <w:rsid w:val="001741F4"/>
    <w:rsid w:val="00192515"/>
    <w:rsid w:val="001933FB"/>
    <w:rsid w:val="0019516F"/>
    <w:rsid w:val="001B4166"/>
    <w:rsid w:val="001B59ED"/>
    <w:rsid w:val="001D7E5F"/>
    <w:rsid w:val="001F42C7"/>
    <w:rsid w:val="00202024"/>
    <w:rsid w:val="0020390E"/>
    <w:rsid w:val="0021162C"/>
    <w:rsid w:val="00217472"/>
    <w:rsid w:val="002307D6"/>
    <w:rsid w:val="002421C7"/>
    <w:rsid w:val="0025024C"/>
    <w:rsid w:val="0025286A"/>
    <w:rsid w:val="0027645F"/>
    <w:rsid w:val="002820B5"/>
    <w:rsid w:val="002A1B9F"/>
    <w:rsid w:val="002B3B31"/>
    <w:rsid w:val="00301AA2"/>
    <w:rsid w:val="003450A3"/>
    <w:rsid w:val="00366682"/>
    <w:rsid w:val="003777C3"/>
    <w:rsid w:val="00391FEE"/>
    <w:rsid w:val="003A2A52"/>
    <w:rsid w:val="003D3DFC"/>
    <w:rsid w:val="003E4E9D"/>
    <w:rsid w:val="003E5C3E"/>
    <w:rsid w:val="003E5E42"/>
    <w:rsid w:val="003F0767"/>
    <w:rsid w:val="004035AA"/>
    <w:rsid w:val="00446D1E"/>
    <w:rsid w:val="00452C45"/>
    <w:rsid w:val="00485955"/>
    <w:rsid w:val="004A2953"/>
    <w:rsid w:val="004A7979"/>
    <w:rsid w:val="004B6326"/>
    <w:rsid w:val="004C6789"/>
    <w:rsid w:val="005278D6"/>
    <w:rsid w:val="00530F32"/>
    <w:rsid w:val="00541E06"/>
    <w:rsid w:val="00542332"/>
    <w:rsid w:val="00546008"/>
    <w:rsid w:val="00547D6E"/>
    <w:rsid w:val="00571DB8"/>
    <w:rsid w:val="00594F69"/>
    <w:rsid w:val="005B10F3"/>
    <w:rsid w:val="005C04D1"/>
    <w:rsid w:val="005C589B"/>
    <w:rsid w:val="005D2996"/>
    <w:rsid w:val="006025AB"/>
    <w:rsid w:val="0060558D"/>
    <w:rsid w:val="00634483"/>
    <w:rsid w:val="00635CBF"/>
    <w:rsid w:val="00635D00"/>
    <w:rsid w:val="00636ACD"/>
    <w:rsid w:val="00647430"/>
    <w:rsid w:val="00650555"/>
    <w:rsid w:val="0065245B"/>
    <w:rsid w:val="00655909"/>
    <w:rsid w:val="00662BA5"/>
    <w:rsid w:val="006869E0"/>
    <w:rsid w:val="006A76CC"/>
    <w:rsid w:val="006C63B0"/>
    <w:rsid w:val="006D0695"/>
    <w:rsid w:val="006D06A9"/>
    <w:rsid w:val="006D5922"/>
    <w:rsid w:val="006E6454"/>
    <w:rsid w:val="006F4237"/>
    <w:rsid w:val="006F60C0"/>
    <w:rsid w:val="007356D3"/>
    <w:rsid w:val="007361F2"/>
    <w:rsid w:val="00760ECE"/>
    <w:rsid w:val="007648A0"/>
    <w:rsid w:val="00764C7E"/>
    <w:rsid w:val="00765510"/>
    <w:rsid w:val="00774EDF"/>
    <w:rsid w:val="007849C2"/>
    <w:rsid w:val="007A0CEA"/>
    <w:rsid w:val="007A204E"/>
    <w:rsid w:val="007B7AC4"/>
    <w:rsid w:val="007D6083"/>
    <w:rsid w:val="007E1645"/>
    <w:rsid w:val="007E4AD7"/>
    <w:rsid w:val="007F1215"/>
    <w:rsid w:val="008057F1"/>
    <w:rsid w:val="00820E2B"/>
    <w:rsid w:val="0083771E"/>
    <w:rsid w:val="008608FD"/>
    <w:rsid w:val="00863FFE"/>
    <w:rsid w:val="00867497"/>
    <w:rsid w:val="008A6CF4"/>
    <w:rsid w:val="008C6CE6"/>
    <w:rsid w:val="008F190F"/>
    <w:rsid w:val="0090157C"/>
    <w:rsid w:val="0090374C"/>
    <w:rsid w:val="00905625"/>
    <w:rsid w:val="009213E1"/>
    <w:rsid w:val="0094012F"/>
    <w:rsid w:val="009434AF"/>
    <w:rsid w:val="009674CD"/>
    <w:rsid w:val="00977B7C"/>
    <w:rsid w:val="00991C16"/>
    <w:rsid w:val="00991E68"/>
    <w:rsid w:val="009A65C6"/>
    <w:rsid w:val="009B2F29"/>
    <w:rsid w:val="009B351A"/>
    <w:rsid w:val="009C3071"/>
    <w:rsid w:val="009C3923"/>
    <w:rsid w:val="009D2151"/>
    <w:rsid w:val="009F7520"/>
    <w:rsid w:val="00A06D6A"/>
    <w:rsid w:val="00A13284"/>
    <w:rsid w:val="00A1753E"/>
    <w:rsid w:val="00A26C67"/>
    <w:rsid w:val="00A31F7F"/>
    <w:rsid w:val="00A6445D"/>
    <w:rsid w:val="00A714A9"/>
    <w:rsid w:val="00A73257"/>
    <w:rsid w:val="00A96386"/>
    <w:rsid w:val="00AD2398"/>
    <w:rsid w:val="00B23022"/>
    <w:rsid w:val="00B37C0B"/>
    <w:rsid w:val="00B66DD7"/>
    <w:rsid w:val="00B679B4"/>
    <w:rsid w:val="00B81385"/>
    <w:rsid w:val="00B94634"/>
    <w:rsid w:val="00B97A55"/>
    <w:rsid w:val="00BC6AB0"/>
    <w:rsid w:val="00BD4D1E"/>
    <w:rsid w:val="00BF3383"/>
    <w:rsid w:val="00BF3440"/>
    <w:rsid w:val="00BF69CA"/>
    <w:rsid w:val="00C01648"/>
    <w:rsid w:val="00C22FF6"/>
    <w:rsid w:val="00C34F51"/>
    <w:rsid w:val="00C34F66"/>
    <w:rsid w:val="00C56041"/>
    <w:rsid w:val="00C616AF"/>
    <w:rsid w:val="00C646C4"/>
    <w:rsid w:val="00C654FB"/>
    <w:rsid w:val="00C671CB"/>
    <w:rsid w:val="00C82ED1"/>
    <w:rsid w:val="00C9541D"/>
    <w:rsid w:val="00CA2574"/>
    <w:rsid w:val="00CB7683"/>
    <w:rsid w:val="00CD6F62"/>
    <w:rsid w:val="00D02C74"/>
    <w:rsid w:val="00D22158"/>
    <w:rsid w:val="00D90025"/>
    <w:rsid w:val="00DA2E12"/>
    <w:rsid w:val="00DA7FE1"/>
    <w:rsid w:val="00DC1CC9"/>
    <w:rsid w:val="00DE264E"/>
    <w:rsid w:val="00E1765A"/>
    <w:rsid w:val="00E60D8B"/>
    <w:rsid w:val="00E63C6D"/>
    <w:rsid w:val="00E93E9D"/>
    <w:rsid w:val="00EA168E"/>
    <w:rsid w:val="00EA16AF"/>
    <w:rsid w:val="00EC0DAE"/>
    <w:rsid w:val="00EC0E8E"/>
    <w:rsid w:val="00EC2C05"/>
    <w:rsid w:val="00EC48B4"/>
    <w:rsid w:val="00ED1B1F"/>
    <w:rsid w:val="00ED34D8"/>
    <w:rsid w:val="00EE09EE"/>
    <w:rsid w:val="00EF298F"/>
    <w:rsid w:val="00F114E8"/>
    <w:rsid w:val="00F22932"/>
    <w:rsid w:val="00F2298D"/>
    <w:rsid w:val="00F41FEF"/>
    <w:rsid w:val="00F50A2A"/>
    <w:rsid w:val="00F574F4"/>
    <w:rsid w:val="00F62555"/>
    <w:rsid w:val="00FB7648"/>
    <w:rsid w:val="00FC66EB"/>
    <w:rsid w:val="00FD4C98"/>
    <w:rsid w:val="00FD730E"/>
    <w:rsid w:val="00F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454C21-4B52-4F3F-B9A3-17AC3BFD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7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217472"/>
    <w:pPr>
      <w:keepNext/>
      <w:numPr>
        <w:numId w:val="2"/>
      </w:numPr>
      <w:spacing w:after="0" w:line="240" w:lineRule="auto"/>
      <w:ind w:left="-108" w:right="-108" w:firstLine="0"/>
      <w:jc w:val="center"/>
      <w:outlineLvl w:val="0"/>
    </w:pPr>
    <w:rPr>
      <w:rFonts w:ascii="Times New Roman" w:eastAsia="Times New Roman" w:hAnsi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217472"/>
    <w:pPr>
      <w:keepNext/>
      <w:numPr>
        <w:ilvl w:val="1"/>
        <w:numId w:val="2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7472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17472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17472"/>
    <w:pPr>
      <w:keepNext/>
      <w:tabs>
        <w:tab w:val="left" w:pos="0"/>
      </w:tabs>
      <w:spacing w:after="0" w:line="240" w:lineRule="auto"/>
      <w:ind w:left="-567" w:right="990" w:firstLine="1134"/>
      <w:jc w:val="both"/>
      <w:outlineLvl w:val="5"/>
    </w:pPr>
    <w:rPr>
      <w:rFonts w:ascii="Times New Roman" w:eastAsia="Times New Roman" w:hAnsi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217472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17472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472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217472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217472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217472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217472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21747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217472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1z0">
    <w:name w:val="WW8Num1z0"/>
    <w:rsid w:val="00217472"/>
  </w:style>
  <w:style w:type="character" w:customStyle="1" w:styleId="WW8Num1z1">
    <w:name w:val="WW8Num1z1"/>
    <w:rsid w:val="00217472"/>
  </w:style>
  <w:style w:type="character" w:customStyle="1" w:styleId="WW8Num1z2">
    <w:name w:val="WW8Num1z2"/>
    <w:rsid w:val="00217472"/>
  </w:style>
  <w:style w:type="character" w:customStyle="1" w:styleId="WW8Num1z3">
    <w:name w:val="WW8Num1z3"/>
    <w:rsid w:val="00217472"/>
  </w:style>
  <w:style w:type="character" w:customStyle="1" w:styleId="WW8Num1z4">
    <w:name w:val="WW8Num1z4"/>
    <w:rsid w:val="00217472"/>
  </w:style>
  <w:style w:type="character" w:customStyle="1" w:styleId="WW8Num1z5">
    <w:name w:val="WW8Num1z5"/>
    <w:rsid w:val="00217472"/>
  </w:style>
  <w:style w:type="character" w:customStyle="1" w:styleId="WW8Num1z6">
    <w:name w:val="WW8Num1z6"/>
    <w:rsid w:val="00217472"/>
  </w:style>
  <w:style w:type="character" w:customStyle="1" w:styleId="WW8Num1z7">
    <w:name w:val="WW8Num1z7"/>
    <w:rsid w:val="00217472"/>
  </w:style>
  <w:style w:type="character" w:customStyle="1" w:styleId="WW8Num1z8">
    <w:name w:val="WW8Num1z8"/>
    <w:rsid w:val="00217472"/>
  </w:style>
  <w:style w:type="character" w:customStyle="1" w:styleId="WW8Num2z0">
    <w:name w:val="WW8Num2z0"/>
    <w:rsid w:val="00217472"/>
  </w:style>
  <w:style w:type="character" w:customStyle="1" w:styleId="WW8Num2z1">
    <w:name w:val="WW8Num2z1"/>
    <w:rsid w:val="00217472"/>
  </w:style>
  <w:style w:type="character" w:customStyle="1" w:styleId="WW8Num2z2">
    <w:name w:val="WW8Num2z2"/>
    <w:rsid w:val="00217472"/>
  </w:style>
  <w:style w:type="character" w:customStyle="1" w:styleId="WW8Num2z3">
    <w:name w:val="WW8Num2z3"/>
    <w:rsid w:val="00217472"/>
  </w:style>
  <w:style w:type="character" w:customStyle="1" w:styleId="WW8Num2z4">
    <w:name w:val="WW8Num2z4"/>
    <w:rsid w:val="00217472"/>
  </w:style>
  <w:style w:type="character" w:customStyle="1" w:styleId="WW8Num2z5">
    <w:name w:val="WW8Num2z5"/>
    <w:rsid w:val="00217472"/>
  </w:style>
  <w:style w:type="character" w:customStyle="1" w:styleId="WW8Num2z6">
    <w:name w:val="WW8Num2z6"/>
    <w:rsid w:val="00217472"/>
  </w:style>
  <w:style w:type="character" w:customStyle="1" w:styleId="WW8Num2z7">
    <w:name w:val="WW8Num2z7"/>
    <w:rsid w:val="00217472"/>
  </w:style>
  <w:style w:type="character" w:customStyle="1" w:styleId="WW8Num2z8">
    <w:name w:val="WW8Num2z8"/>
    <w:rsid w:val="00217472"/>
  </w:style>
  <w:style w:type="character" w:customStyle="1" w:styleId="WW8Num3z0">
    <w:name w:val="WW8Num3z0"/>
    <w:rsid w:val="00217472"/>
    <w:rPr>
      <w:rFonts w:ascii="Times New Roman" w:eastAsia="Times New Roman" w:hAnsi="Times New Roman" w:cs="Times New Roman"/>
      <w:b/>
      <w:sz w:val="28"/>
      <w:szCs w:val="28"/>
      <w:lang w:eastAsia="zh-CN"/>
    </w:rPr>
  </w:style>
  <w:style w:type="character" w:customStyle="1" w:styleId="WW8Num4z0">
    <w:name w:val="WW8Num4z0"/>
    <w:rsid w:val="00217472"/>
    <w:rPr>
      <w:rFonts w:cs="Times New Roman"/>
    </w:rPr>
  </w:style>
  <w:style w:type="character" w:customStyle="1" w:styleId="11">
    <w:name w:val="Основной шрифт абзаца1"/>
    <w:rsid w:val="00217472"/>
  </w:style>
  <w:style w:type="character" w:customStyle="1" w:styleId="a3">
    <w:name w:val="Название Знак"/>
    <w:rsid w:val="00217472"/>
    <w:rPr>
      <w:rFonts w:ascii="Times New Roman" w:eastAsia="Times New Roman" w:hAnsi="Times New Roman" w:cs="Times New Roman"/>
      <w:b/>
      <w:bCs/>
      <w:i/>
      <w:iCs/>
      <w:szCs w:val="24"/>
    </w:rPr>
  </w:style>
  <w:style w:type="character" w:customStyle="1" w:styleId="a4">
    <w:name w:val="Основной текст Знак"/>
    <w:aliases w:val="Знак Знак"/>
    <w:rsid w:val="00217472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uiPriority w:val="99"/>
    <w:rsid w:val="00217472"/>
    <w:rPr>
      <w:sz w:val="22"/>
      <w:szCs w:val="22"/>
    </w:rPr>
  </w:style>
  <w:style w:type="character" w:customStyle="1" w:styleId="a6">
    <w:name w:val="Нижний колонтитул Знак"/>
    <w:uiPriority w:val="99"/>
    <w:rsid w:val="00217472"/>
    <w:rPr>
      <w:sz w:val="22"/>
      <w:szCs w:val="22"/>
    </w:rPr>
  </w:style>
  <w:style w:type="character" w:customStyle="1" w:styleId="a7">
    <w:name w:val="Гипертекстовая ссылка"/>
    <w:uiPriority w:val="99"/>
    <w:rsid w:val="00217472"/>
    <w:rPr>
      <w:rFonts w:cs="Times New Roman"/>
      <w:color w:val="008000"/>
    </w:rPr>
  </w:style>
  <w:style w:type="character" w:customStyle="1" w:styleId="a8">
    <w:name w:val="Основной текст с отступом Знак"/>
    <w:rsid w:val="00217472"/>
    <w:rPr>
      <w:rFonts w:ascii="Times New Roman" w:eastAsia="Times New Roman" w:hAnsi="Times New Roman" w:cs="Times New Roman"/>
      <w:b/>
      <w:sz w:val="26"/>
    </w:rPr>
  </w:style>
  <w:style w:type="character" w:customStyle="1" w:styleId="21">
    <w:name w:val="Основной текст с отступом 2 Знак"/>
    <w:rsid w:val="00217472"/>
    <w:rPr>
      <w:rFonts w:ascii="Times New Roman" w:eastAsia="Times New Roman" w:hAnsi="Times New Roman" w:cs="Times New Roman"/>
    </w:rPr>
  </w:style>
  <w:style w:type="character" w:customStyle="1" w:styleId="31">
    <w:name w:val="Основной текст с отступом 3 Знак"/>
    <w:rsid w:val="00217472"/>
    <w:rPr>
      <w:rFonts w:ascii="Times New Roman" w:eastAsia="Times New Roman" w:hAnsi="Times New Roman" w:cs="Times New Roman"/>
      <w:sz w:val="16"/>
      <w:szCs w:val="16"/>
    </w:rPr>
  </w:style>
  <w:style w:type="character" w:customStyle="1" w:styleId="a9">
    <w:name w:val="Подзаголовок Знак"/>
    <w:rsid w:val="00217472"/>
    <w:rPr>
      <w:rFonts w:ascii="Arial" w:eastAsia="Times New Roman" w:hAnsi="Arial" w:cs="Arial"/>
      <w:i/>
      <w:sz w:val="24"/>
    </w:rPr>
  </w:style>
  <w:style w:type="character" w:customStyle="1" w:styleId="22">
    <w:name w:val="Основной текст 2 Знак"/>
    <w:rsid w:val="00217472"/>
    <w:rPr>
      <w:rFonts w:ascii="Times New Roman" w:eastAsia="Times New Roman" w:hAnsi="Times New Roman" w:cs="Times New Roman"/>
    </w:rPr>
  </w:style>
  <w:style w:type="character" w:styleId="aa">
    <w:name w:val="page number"/>
    <w:basedOn w:val="11"/>
    <w:rsid w:val="00217472"/>
  </w:style>
  <w:style w:type="character" w:customStyle="1" w:styleId="32">
    <w:name w:val="Основной текст 3 Знак"/>
    <w:rsid w:val="00217472"/>
    <w:rPr>
      <w:rFonts w:ascii="Times New Roman" w:eastAsia="Times New Roman" w:hAnsi="Times New Roman" w:cs="Times New Roman"/>
      <w:sz w:val="16"/>
      <w:szCs w:val="16"/>
    </w:rPr>
  </w:style>
  <w:style w:type="character" w:customStyle="1" w:styleId="ab">
    <w:name w:val="Для_актов Знак Знак"/>
    <w:rsid w:val="00217472"/>
    <w:rPr>
      <w:sz w:val="26"/>
      <w:szCs w:val="24"/>
      <w:lang w:val="ru-RU" w:bidi="ar-SA"/>
    </w:rPr>
  </w:style>
  <w:style w:type="character" w:styleId="ac">
    <w:name w:val="Hyperlink"/>
    <w:rsid w:val="00217472"/>
    <w:rPr>
      <w:color w:val="0000FF"/>
      <w:u w:val="single"/>
    </w:rPr>
  </w:style>
  <w:style w:type="character" w:customStyle="1" w:styleId="ad">
    <w:name w:val="Текст выноски Знак"/>
    <w:rsid w:val="00217472"/>
    <w:rPr>
      <w:rFonts w:ascii="Tahoma" w:eastAsia="Times New Roman" w:hAnsi="Tahoma" w:cs="Tahoma"/>
      <w:sz w:val="16"/>
      <w:szCs w:val="16"/>
    </w:rPr>
  </w:style>
  <w:style w:type="character" w:styleId="ae">
    <w:name w:val="Strong"/>
    <w:qFormat/>
    <w:rsid w:val="00217472"/>
    <w:rPr>
      <w:b/>
      <w:bCs/>
    </w:rPr>
  </w:style>
  <w:style w:type="character" w:customStyle="1" w:styleId="s103">
    <w:name w:val="s_103"/>
    <w:rsid w:val="00217472"/>
    <w:rPr>
      <w:b/>
      <w:bCs/>
    </w:rPr>
  </w:style>
  <w:style w:type="character" w:styleId="af">
    <w:name w:val="FollowedHyperlink"/>
    <w:rsid w:val="00217472"/>
    <w:rPr>
      <w:color w:val="800080"/>
      <w:u w:val="single"/>
    </w:rPr>
  </w:style>
  <w:style w:type="character" w:customStyle="1" w:styleId="WW8Num5z0">
    <w:name w:val="WW8Num5z0"/>
    <w:rsid w:val="00217472"/>
  </w:style>
  <w:style w:type="character" w:customStyle="1" w:styleId="WW8Num5z1">
    <w:name w:val="WW8Num5z1"/>
    <w:rsid w:val="00217472"/>
  </w:style>
  <w:style w:type="character" w:customStyle="1" w:styleId="WW8Num5z2">
    <w:name w:val="WW8Num5z2"/>
    <w:rsid w:val="00217472"/>
  </w:style>
  <w:style w:type="character" w:customStyle="1" w:styleId="WW8Num5z3">
    <w:name w:val="WW8Num5z3"/>
    <w:rsid w:val="00217472"/>
  </w:style>
  <w:style w:type="character" w:customStyle="1" w:styleId="WW8Num5z4">
    <w:name w:val="WW8Num5z4"/>
    <w:rsid w:val="00217472"/>
  </w:style>
  <w:style w:type="character" w:customStyle="1" w:styleId="WW8Num5z5">
    <w:name w:val="WW8Num5z5"/>
    <w:rsid w:val="00217472"/>
  </w:style>
  <w:style w:type="character" w:customStyle="1" w:styleId="WW8Num5z6">
    <w:name w:val="WW8Num5z6"/>
    <w:rsid w:val="00217472"/>
  </w:style>
  <w:style w:type="character" w:customStyle="1" w:styleId="WW8Num5z7">
    <w:name w:val="WW8Num5z7"/>
    <w:rsid w:val="00217472"/>
  </w:style>
  <w:style w:type="character" w:customStyle="1" w:styleId="WW8Num5z8">
    <w:name w:val="WW8Num5z8"/>
    <w:rsid w:val="00217472"/>
  </w:style>
  <w:style w:type="character" w:customStyle="1" w:styleId="af0">
    <w:name w:val="Маркеры списка"/>
    <w:rsid w:val="00217472"/>
    <w:rPr>
      <w:rFonts w:ascii="OpenSymbol" w:eastAsia="OpenSymbol" w:hAnsi="OpenSymbol" w:cs="OpenSymbol"/>
    </w:rPr>
  </w:style>
  <w:style w:type="character" w:customStyle="1" w:styleId="af1">
    <w:name w:val="Символ нумерации"/>
    <w:rsid w:val="00217472"/>
  </w:style>
  <w:style w:type="paragraph" w:customStyle="1" w:styleId="af2">
    <w:name w:val="Заголовок"/>
    <w:basedOn w:val="a"/>
    <w:next w:val="af3"/>
    <w:rsid w:val="00217472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0"/>
      <w:szCs w:val="24"/>
    </w:rPr>
  </w:style>
  <w:style w:type="paragraph" w:styleId="af3">
    <w:name w:val="Body Text"/>
    <w:aliases w:val="Знак"/>
    <w:basedOn w:val="a"/>
    <w:link w:val="12"/>
    <w:rsid w:val="00217472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2">
    <w:name w:val="Основной текст Знак1"/>
    <w:aliases w:val="Знак Знак1"/>
    <w:basedOn w:val="a0"/>
    <w:link w:val="af3"/>
    <w:rsid w:val="0021747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4">
    <w:name w:val="List"/>
    <w:basedOn w:val="af3"/>
    <w:rsid w:val="00217472"/>
    <w:rPr>
      <w:rFonts w:cs="FreeSans"/>
    </w:rPr>
  </w:style>
  <w:style w:type="paragraph" w:styleId="af5">
    <w:name w:val="caption"/>
    <w:basedOn w:val="a"/>
    <w:qFormat/>
    <w:rsid w:val="0021747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217472"/>
    <w:pPr>
      <w:suppressLineNumbers/>
    </w:pPr>
    <w:rPr>
      <w:rFonts w:cs="FreeSans"/>
    </w:rPr>
  </w:style>
  <w:style w:type="paragraph" w:styleId="af6">
    <w:name w:val="List Paragraph"/>
    <w:basedOn w:val="a"/>
    <w:uiPriority w:val="34"/>
    <w:qFormat/>
    <w:rsid w:val="00217472"/>
    <w:pPr>
      <w:ind w:left="720"/>
      <w:contextualSpacing/>
    </w:pPr>
  </w:style>
  <w:style w:type="paragraph" w:styleId="af7">
    <w:name w:val="header"/>
    <w:basedOn w:val="a"/>
    <w:link w:val="14"/>
    <w:uiPriority w:val="99"/>
    <w:rsid w:val="00217472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7"/>
    <w:uiPriority w:val="99"/>
    <w:rsid w:val="00217472"/>
    <w:rPr>
      <w:rFonts w:ascii="Calibri" w:eastAsia="Calibri" w:hAnsi="Calibri" w:cs="Times New Roman"/>
      <w:lang w:eastAsia="zh-CN"/>
    </w:rPr>
  </w:style>
  <w:style w:type="paragraph" w:styleId="af8">
    <w:name w:val="footer"/>
    <w:basedOn w:val="a"/>
    <w:link w:val="15"/>
    <w:uiPriority w:val="99"/>
    <w:rsid w:val="00217472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8"/>
    <w:rsid w:val="00217472"/>
    <w:rPr>
      <w:rFonts w:ascii="Calibri" w:eastAsia="Calibri" w:hAnsi="Calibri" w:cs="Times New Roman"/>
      <w:lang w:eastAsia="zh-CN"/>
    </w:rPr>
  </w:style>
  <w:style w:type="paragraph" w:customStyle="1" w:styleId="af9">
    <w:name w:val="Таблицы (моноширинный)"/>
    <w:basedOn w:val="a"/>
    <w:next w:val="a"/>
    <w:rsid w:val="00217472"/>
    <w:pPr>
      <w:autoSpaceDE w:val="0"/>
      <w:spacing w:after="0" w:line="240" w:lineRule="auto"/>
      <w:jc w:val="both"/>
    </w:pPr>
    <w:rPr>
      <w:rFonts w:ascii="Courier New" w:eastAsia="SimSun" w:hAnsi="Courier New" w:cs="SimSun"/>
    </w:rPr>
  </w:style>
  <w:style w:type="paragraph" w:styleId="afa">
    <w:name w:val="Body Text Indent"/>
    <w:basedOn w:val="a"/>
    <w:link w:val="16"/>
    <w:rsid w:val="00217472"/>
    <w:pPr>
      <w:spacing w:after="0" w:line="240" w:lineRule="auto"/>
      <w:ind w:right="-766" w:firstLine="567"/>
      <w:jc w:val="both"/>
    </w:pPr>
    <w:rPr>
      <w:rFonts w:ascii="Times New Roman" w:eastAsia="Times New Roman" w:hAnsi="Times New Roman"/>
      <w:b/>
      <w:sz w:val="26"/>
      <w:szCs w:val="20"/>
    </w:rPr>
  </w:style>
  <w:style w:type="character" w:customStyle="1" w:styleId="16">
    <w:name w:val="Основной текст с отступом Знак1"/>
    <w:basedOn w:val="a0"/>
    <w:link w:val="afa"/>
    <w:rsid w:val="00217472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customStyle="1" w:styleId="ConsNormal">
    <w:name w:val="ConsNormal"/>
    <w:rsid w:val="002174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21747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customStyle="1" w:styleId="310">
    <w:name w:val="Основной текст с отступом 31"/>
    <w:basedOn w:val="a"/>
    <w:rsid w:val="0021747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styleId="afb">
    <w:name w:val="Subtitle"/>
    <w:basedOn w:val="a"/>
    <w:next w:val="af3"/>
    <w:link w:val="17"/>
    <w:qFormat/>
    <w:rsid w:val="00217472"/>
    <w:pPr>
      <w:spacing w:after="60" w:line="240" w:lineRule="auto"/>
      <w:jc w:val="center"/>
    </w:pPr>
    <w:rPr>
      <w:rFonts w:ascii="Arial" w:eastAsia="Times New Roman" w:hAnsi="Arial" w:cs="Arial"/>
      <w:i/>
      <w:sz w:val="24"/>
      <w:szCs w:val="20"/>
    </w:rPr>
  </w:style>
  <w:style w:type="character" w:customStyle="1" w:styleId="17">
    <w:name w:val="Подзаголовок Знак1"/>
    <w:basedOn w:val="a0"/>
    <w:link w:val="afb"/>
    <w:rsid w:val="00217472"/>
    <w:rPr>
      <w:rFonts w:ascii="Arial" w:eastAsia="Times New Roman" w:hAnsi="Arial" w:cs="Arial"/>
      <w:i/>
      <w:sz w:val="24"/>
      <w:szCs w:val="20"/>
      <w:lang w:eastAsia="zh-CN"/>
    </w:rPr>
  </w:style>
  <w:style w:type="paragraph" w:customStyle="1" w:styleId="LO-Normal">
    <w:name w:val="LO-Normal"/>
    <w:rsid w:val="0021747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8">
    <w:name w:val="Название1"/>
    <w:basedOn w:val="LO-Normal"/>
    <w:rsid w:val="00217472"/>
    <w:pPr>
      <w:ind w:right="-96" w:firstLine="567"/>
      <w:jc w:val="center"/>
    </w:pPr>
    <w:rPr>
      <w:b/>
      <w:sz w:val="28"/>
    </w:rPr>
  </w:style>
  <w:style w:type="paragraph" w:customStyle="1" w:styleId="xl26">
    <w:name w:val="xl26"/>
    <w:basedOn w:val="a"/>
    <w:rsid w:val="00217472"/>
    <w:pPr>
      <w:pBdr>
        <w:lef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afc">
    <w:name w:val="Для_актов"/>
    <w:basedOn w:val="a"/>
    <w:rsid w:val="0021747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</w:rPr>
  </w:style>
  <w:style w:type="paragraph" w:customStyle="1" w:styleId="afd">
    <w:name w:val="Для_актов Знак"/>
    <w:basedOn w:val="a"/>
    <w:rsid w:val="0021747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</w:rPr>
  </w:style>
  <w:style w:type="paragraph" w:customStyle="1" w:styleId="ConsPlusNormal">
    <w:name w:val="ConsPlusNormal"/>
    <w:rsid w:val="002174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ConsPlusCell">
    <w:name w:val="ConsPlusCell"/>
    <w:rsid w:val="00217472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21747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21747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1">
    <w:name w:val="Основной текст 21"/>
    <w:basedOn w:val="a"/>
    <w:rsid w:val="00217472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onsTitle">
    <w:name w:val="ConsTitle"/>
    <w:rsid w:val="00217472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311">
    <w:name w:val="Основной текст 31"/>
    <w:basedOn w:val="a"/>
    <w:rsid w:val="00217472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19">
    <w:name w:val="Стиль1"/>
    <w:basedOn w:val="a"/>
    <w:rsid w:val="00217472"/>
    <w:pPr>
      <w:spacing w:after="0" w:line="240" w:lineRule="auto"/>
      <w:ind w:firstLine="720"/>
    </w:pPr>
    <w:rPr>
      <w:rFonts w:ascii="Times New Roman" w:eastAsia="Times New Roman" w:hAnsi="Times New Roman"/>
      <w:sz w:val="26"/>
      <w:szCs w:val="20"/>
    </w:rPr>
  </w:style>
  <w:style w:type="paragraph" w:customStyle="1" w:styleId="1a">
    <w:name w:val="Цитата1"/>
    <w:basedOn w:val="a"/>
    <w:rsid w:val="00217472"/>
    <w:pPr>
      <w:spacing w:after="0" w:line="240" w:lineRule="auto"/>
      <w:ind w:left="-567" w:right="-1050" w:firstLine="993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rsid w:val="0021747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fe">
    <w:name w:val="Для актов"/>
    <w:basedOn w:val="afa"/>
    <w:rsid w:val="00217472"/>
  </w:style>
  <w:style w:type="paragraph" w:customStyle="1" w:styleId="1b">
    <w:name w:val="Основной текст с отступом.Надин стиль.Основной текст 1"/>
    <w:basedOn w:val="a"/>
    <w:rsid w:val="00217472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">
    <w:name w:val="Справка"/>
    <w:basedOn w:val="a"/>
    <w:rsid w:val="00217472"/>
    <w:pPr>
      <w:spacing w:after="0" w:line="360" w:lineRule="auto"/>
      <w:ind w:firstLine="720"/>
      <w:jc w:val="both"/>
    </w:pPr>
    <w:rPr>
      <w:rFonts w:ascii="Times New Roman" w:eastAsia="Times New Roman" w:hAnsi="Times New Roman"/>
      <w:iCs/>
      <w:sz w:val="24"/>
      <w:szCs w:val="20"/>
    </w:rPr>
  </w:style>
  <w:style w:type="paragraph" w:customStyle="1" w:styleId="aff0">
    <w:name w:val="Заголовок статьи"/>
    <w:basedOn w:val="a"/>
    <w:next w:val="a"/>
    <w:rsid w:val="00217472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Cell">
    <w:name w:val="ConsCell"/>
    <w:rsid w:val="0021747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21747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1">
    <w:name w:val="Balloon Text"/>
    <w:basedOn w:val="a"/>
    <w:link w:val="1c"/>
    <w:rsid w:val="002174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ff1"/>
    <w:rsid w:val="00217472"/>
    <w:rPr>
      <w:rFonts w:ascii="Tahoma" w:eastAsia="Times New Roman" w:hAnsi="Tahoma" w:cs="Tahoma"/>
      <w:sz w:val="16"/>
      <w:szCs w:val="16"/>
      <w:lang w:eastAsia="zh-CN"/>
    </w:rPr>
  </w:style>
  <w:style w:type="paragraph" w:styleId="aff2">
    <w:name w:val="Normal (Web)"/>
    <w:basedOn w:val="a"/>
    <w:rsid w:val="00217472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paragraph">
    <w:name w:val="listparagraph"/>
    <w:basedOn w:val="a"/>
    <w:rsid w:val="00217472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spacing">
    <w:name w:val="nospacing"/>
    <w:basedOn w:val="a"/>
    <w:rsid w:val="00217472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21747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d">
    <w:name w:val="Абзац списка1"/>
    <w:basedOn w:val="a"/>
    <w:rsid w:val="00217472"/>
    <w:pPr>
      <w:ind w:left="720"/>
      <w:contextualSpacing/>
    </w:pPr>
    <w:rPr>
      <w:rFonts w:eastAsia="Times New Roman"/>
    </w:rPr>
  </w:style>
  <w:style w:type="paragraph" w:customStyle="1" w:styleId="headertext">
    <w:name w:val="headertext"/>
    <w:basedOn w:val="a"/>
    <w:rsid w:val="00217472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217472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f3">
    <w:name w:val="Нормальный (таблица)"/>
    <w:basedOn w:val="a"/>
    <w:next w:val="a"/>
    <w:rsid w:val="00217472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4">
    <w:name w:val="Прижатый влево"/>
    <w:basedOn w:val="a"/>
    <w:next w:val="a"/>
    <w:rsid w:val="00217472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5">
    <w:name w:val="Содержимое таблицы"/>
    <w:basedOn w:val="a"/>
    <w:rsid w:val="00217472"/>
    <w:pPr>
      <w:suppressLineNumbers/>
    </w:pPr>
  </w:style>
  <w:style w:type="paragraph" w:customStyle="1" w:styleId="aff6">
    <w:name w:val="Заголовок таблицы"/>
    <w:basedOn w:val="aff5"/>
    <w:rsid w:val="00217472"/>
    <w:pPr>
      <w:jc w:val="center"/>
    </w:pPr>
    <w:rPr>
      <w:b/>
      <w:bCs/>
    </w:rPr>
  </w:style>
  <w:style w:type="table" w:styleId="aff7">
    <w:name w:val="Table Grid"/>
    <w:basedOn w:val="a1"/>
    <w:uiPriority w:val="59"/>
    <w:rsid w:val="00217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Сетка таблицы1"/>
    <w:basedOn w:val="a1"/>
    <w:next w:val="aff7"/>
    <w:uiPriority w:val="59"/>
    <w:rsid w:val="002174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74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Абзац списка2"/>
    <w:basedOn w:val="a"/>
    <w:rsid w:val="00530F32"/>
    <w:pPr>
      <w:suppressAutoHyphens w:val="0"/>
      <w:ind w:left="720"/>
      <w:contextualSpacing/>
    </w:pPr>
    <w:rPr>
      <w:rFonts w:eastAsia="Times New Roman"/>
      <w:lang w:eastAsia="en-US"/>
    </w:rPr>
  </w:style>
  <w:style w:type="table" w:customStyle="1" w:styleId="24">
    <w:name w:val="Сетка таблицы2"/>
    <w:basedOn w:val="a1"/>
    <w:next w:val="aff7"/>
    <w:uiPriority w:val="59"/>
    <w:rsid w:val="00530F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7"/>
    <w:uiPriority w:val="59"/>
    <w:rsid w:val="00530F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f7"/>
    <w:uiPriority w:val="59"/>
    <w:rsid w:val="00530F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5">
    <w:name w:val="s_15"/>
    <w:basedOn w:val="a"/>
    <w:rsid w:val="00530F32"/>
    <w:pPr>
      <w:suppressAutoHyphens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link">
    <w:name w:val="link"/>
    <w:rsid w:val="00530F32"/>
    <w:rPr>
      <w:strike w:val="0"/>
      <w:dstrike w:val="0"/>
      <w:u w:val="none"/>
      <w:effect w:val="none"/>
    </w:rPr>
  </w:style>
  <w:style w:type="paragraph" w:customStyle="1" w:styleId="s3">
    <w:name w:val="s_3"/>
    <w:basedOn w:val="a"/>
    <w:rsid w:val="00530F32"/>
    <w:pPr>
      <w:suppressAutoHyphens w:val="0"/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ff8">
    <w:name w:val="footnote text"/>
    <w:aliases w:val="Знак Знак Знак Знак Знак Знак Знак,Знак Знак Знак Знак1,Знак Знак Знак,Знак Знак Знак Знак Знак Знак Знак Знак Знак,Знак8,Текст сноски Знак Знак"/>
    <w:basedOn w:val="a"/>
    <w:link w:val="aff9"/>
    <w:rsid w:val="00530F32"/>
    <w:pPr>
      <w:suppressAutoHyphens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9">
    <w:name w:val="Текст сноски Знак"/>
    <w:aliases w:val="Знак Знак Знак Знак Знак Знак Знак Знак,Знак Знак Знак Знак1 Знак,Знак Знак Знак Знак,Знак Знак Знак Знак Знак Знак Знак Знак Знак Знак,Знак8 Знак,Текст сноски Знак Знак Знак"/>
    <w:basedOn w:val="a0"/>
    <w:link w:val="aff8"/>
    <w:rsid w:val="00530F3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basedOn w:val="a0"/>
    <w:rsid w:val="00530F3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040;fld=134" TargetMode="External"/><Relationship Id="rId13" Type="http://schemas.openxmlformats.org/officeDocument/2006/relationships/hyperlink" Target="consultantplus://offline/main?base=LAW;n=72040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040;fld=134;dst=10017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2040;fld=134;dst=1001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23;n=64230;fld=134;dst=100012" TargetMode="External"/><Relationship Id="rId10" Type="http://schemas.openxmlformats.org/officeDocument/2006/relationships/hyperlink" Target="consultantplus://offline/main?base=LAW;n=72040;fld=134;dst=10016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72040;fld=134;dst=100159" TargetMode="External"/><Relationship Id="rId14" Type="http://schemas.openxmlformats.org/officeDocument/2006/relationships/hyperlink" Target="consultantplus://offline/main?base=RLAW123;n=64230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61804-76C9-4C8E-9E1F-26252534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5141</Words>
  <Characters>29307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shishpor</dc:creator>
  <cp:lastModifiedBy>Пользователь Windows</cp:lastModifiedBy>
  <cp:revision>11</cp:revision>
  <cp:lastPrinted>2019-07-29T02:10:00Z</cp:lastPrinted>
  <dcterms:created xsi:type="dcterms:W3CDTF">2019-07-29T00:23:00Z</dcterms:created>
  <dcterms:modified xsi:type="dcterms:W3CDTF">2020-01-27T09:34:00Z</dcterms:modified>
</cp:coreProperties>
</file>