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  <w:r w:rsidRPr="00A9019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 xml:space="preserve">КОНТРОЛЬНО-СЧЕТНАЯ КОМИССИЯ </w:t>
      </w: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8"/>
          <w:szCs w:val="28"/>
        </w:rPr>
      </w:pPr>
      <w:r w:rsidRPr="00A90197">
        <w:rPr>
          <w:b/>
          <w:sz w:val="28"/>
          <w:szCs w:val="28"/>
        </w:rPr>
        <w:t>УСТЬ - КУТСКОГО МУНИЦИПАЛЬНОГО ОБРАЗОВАНИЯ</w:t>
      </w: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(КСК УКМО)</w:t>
      </w:r>
    </w:p>
    <w:p w:rsidR="00A90197" w:rsidRPr="00A90197" w:rsidRDefault="00EC0928" w:rsidP="00A90197">
      <w:pPr>
        <w:widowControl/>
        <w:autoSpaceDE/>
        <w:autoSpaceDN/>
        <w:adjustRightInd/>
        <w:ind w:left="-108"/>
        <w:rPr>
          <w:sz w:val="16"/>
          <w:szCs w:val="22"/>
        </w:rPr>
      </w:pPr>
      <w:r w:rsidRPr="00EC0928">
        <w:rPr>
          <w:rFonts w:ascii="Calibri" w:hAnsi="Calibri"/>
          <w:noProof/>
          <w:sz w:val="22"/>
          <w:szCs w:val="22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/>
      </w:tblPr>
      <w:tblGrid>
        <w:gridCol w:w="720"/>
      </w:tblGrid>
      <w:tr w:rsidR="00A90197" w:rsidRPr="00A90197" w:rsidTr="00AC6B80">
        <w:trPr>
          <w:trHeight w:val="360"/>
        </w:trPr>
        <w:tc>
          <w:tcPr>
            <w:tcW w:w="720" w:type="dxa"/>
          </w:tcPr>
          <w:p w:rsidR="00A90197" w:rsidRPr="00A90197" w:rsidRDefault="00A90197" w:rsidP="00A90197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118A" w:rsidRDefault="00DF118A" w:rsidP="00A90197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A90197" w:rsidRPr="00BD77E3" w:rsidRDefault="00A90197" w:rsidP="00A90197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BD77E3">
        <w:rPr>
          <w:b/>
          <w:sz w:val="28"/>
          <w:szCs w:val="28"/>
        </w:rPr>
        <w:t xml:space="preserve">ЗАКЛЮЧЕНИЕ № </w:t>
      </w:r>
      <w:r w:rsidR="00DF118A" w:rsidRPr="00BD77E3">
        <w:rPr>
          <w:b/>
          <w:sz w:val="28"/>
          <w:szCs w:val="28"/>
        </w:rPr>
        <w:t>01</w:t>
      </w:r>
      <w:r w:rsidR="008B59F9" w:rsidRPr="00BD77E3">
        <w:rPr>
          <w:b/>
          <w:sz w:val="28"/>
          <w:szCs w:val="28"/>
        </w:rPr>
        <w:t>–</w:t>
      </w:r>
      <w:r w:rsidR="00B82A8D">
        <w:rPr>
          <w:b/>
          <w:sz w:val="28"/>
          <w:szCs w:val="28"/>
        </w:rPr>
        <w:t>18</w:t>
      </w:r>
      <w:r w:rsidR="00DF118A" w:rsidRPr="00BD77E3">
        <w:rPr>
          <w:b/>
          <w:sz w:val="28"/>
          <w:szCs w:val="28"/>
        </w:rPr>
        <w:t>з</w:t>
      </w:r>
    </w:p>
    <w:p w:rsidR="00A90197" w:rsidRPr="00BD77E3" w:rsidRDefault="00A90197" w:rsidP="00A90197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BD77E3">
        <w:rPr>
          <w:rFonts w:eastAsia="Calibri"/>
          <w:b/>
          <w:sz w:val="28"/>
          <w:szCs w:val="28"/>
        </w:rPr>
        <w:t xml:space="preserve">на </w:t>
      </w:r>
      <w:r w:rsidR="003B210A" w:rsidRPr="00BD77E3">
        <w:rPr>
          <w:rFonts w:eastAsia="Calibri"/>
          <w:b/>
          <w:sz w:val="28"/>
          <w:szCs w:val="28"/>
        </w:rPr>
        <w:t xml:space="preserve">годовой отчет </w:t>
      </w:r>
      <w:r w:rsidR="00872BB0" w:rsidRPr="00BD77E3">
        <w:rPr>
          <w:rFonts w:eastAsia="Calibri"/>
          <w:b/>
          <w:sz w:val="28"/>
          <w:szCs w:val="28"/>
        </w:rPr>
        <w:t>А</w:t>
      </w:r>
      <w:r w:rsidR="009738C5" w:rsidRPr="00BD77E3">
        <w:rPr>
          <w:rFonts w:eastAsia="Calibri"/>
          <w:b/>
          <w:sz w:val="28"/>
          <w:szCs w:val="28"/>
        </w:rPr>
        <w:t xml:space="preserve">дминистрации </w:t>
      </w:r>
      <w:proofErr w:type="spellStart"/>
      <w:r w:rsidR="00430DF8" w:rsidRPr="00BD77E3">
        <w:rPr>
          <w:rFonts w:eastAsia="Calibri"/>
          <w:b/>
          <w:sz w:val="28"/>
          <w:szCs w:val="28"/>
        </w:rPr>
        <w:t>Янтальского</w:t>
      </w:r>
      <w:proofErr w:type="spellEnd"/>
      <w:r w:rsidR="00872BB0" w:rsidRPr="00BD77E3">
        <w:rPr>
          <w:rFonts w:eastAsia="Calibri"/>
          <w:b/>
          <w:sz w:val="28"/>
          <w:szCs w:val="28"/>
        </w:rPr>
        <w:t xml:space="preserve"> </w:t>
      </w:r>
      <w:r w:rsidR="00D842E1" w:rsidRPr="00BD77E3">
        <w:rPr>
          <w:rFonts w:eastAsia="Calibri"/>
          <w:b/>
          <w:sz w:val="28"/>
          <w:szCs w:val="28"/>
        </w:rPr>
        <w:t xml:space="preserve">муниципального образования </w:t>
      </w:r>
      <w:r w:rsidR="003B210A" w:rsidRPr="00BD77E3">
        <w:rPr>
          <w:rFonts w:eastAsia="Calibri"/>
          <w:b/>
          <w:sz w:val="28"/>
          <w:szCs w:val="28"/>
        </w:rPr>
        <w:t xml:space="preserve">за </w:t>
      </w:r>
      <w:r w:rsidRPr="00BD77E3">
        <w:rPr>
          <w:rFonts w:eastAsia="Calibri"/>
          <w:b/>
          <w:sz w:val="28"/>
          <w:szCs w:val="28"/>
        </w:rPr>
        <w:t>201</w:t>
      </w:r>
      <w:r w:rsidR="004771CC">
        <w:rPr>
          <w:rFonts w:eastAsia="Calibri"/>
          <w:b/>
          <w:sz w:val="28"/>
          <w:szCs w:val="28"/>
        </w:rPr>
        <w:t>6</w:t>
      </w:r>
      <w:r w:rsidRPr="00BD77E3">
        <w:rPr>
          <w:rFonts w:eastAsia="Calibri"/>
          <w:b/>
          <w:sz w:val="28"/>
          <w:szCs w:val="28"/>
        </w:rPr>
        <w:t xml:space="preserve"> год»</w:t>
      </w:r>
    </w:p>
    <w:p w:rsidR="009D5644" w:rsidRPr="00BD77E3" w:rsidRDefault="009D5644" w:rsidP="00A90197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</w:p>
    <w:p w:rsidR="009E3BDF" w:rsidRDefault="009E3BDF" w:rsidP="009D5644">
      <w:pPr>
        <w:widowControl/>
        <w:autoSpaceDE/>
        <w:autoSpaceDN/>
        <w:adjustRightInd/>
        <w:spacing w:after="60"/>
        <w:rPr>
          <w:rFonts w:eastAsia="Calibri"/>
          <w:b/>
          <w:sz w:val="28"/>
          <w:szCs w:val="28"/>
        </w:rPr>
      </w:pPr>
    </w:p>
    <w:p w:rsidR="009D5644" w:rsidRPr="0083445A" w:rsidRDefault="00825560" w:rsidP="009D5644">
      <w:pPr>
        <w:widowControl/>
        <w:autoSpaceDE/>
        <w:autoSpaceDN/>
        <w:adjustRightInd/>
        <w:spacing w:after="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4771CC">
        <w:rPr>
          <w:rFonts w:eastAsia="Calibri"/>
          <w:sz w:val="28"/>
          <w:szCs w:val="28"/>
        </w:rPr>
        <w:t>7</w:t>
      </w:r>
      <w:r w:rsidR="009D5644" w:rsidRPr="0083445A">
        <w:rPr>
          <w:rFonts w:eastAsia="Calibri"/>
          <w:sz w:val="28"/>
          <w:szCs w:val="28"/>
        </w:rPr>
        <w:t>.</w:t>
      </w:r>
      <w:r w:rsidR="008B59F9" w:rsidRPr="0083445A">
        <w:rPr>
          <w:rFonts w:eastAsia="Calibri"/>
          <w:sz w:val="28"/>
          <w:szCs w:val="28"/>
        </w:rPr>
        <w:t xml:space="preserve"> </w:t>
      </w:r>
      <w:r w:rsidR="009D5644" w:rsidRPr="0083445A">
        <w:rPr>
          <w:rFonts w:eastAsia="Calibri"/>
          <w:sz w:val="28"/>
          <w:szCs w:val="28"/>
        </w:rPr>
        <w:t>04.</w:t>
      </w:r>
      <w:r w:rsidR="008B59F9" w:rsidRPr="0083445A">
        <w:rPr>
          <w:rFonts w:eastAsia="Calibri"/>
          <w:sz w:val="28"/>
          <w:szCs w:val="28"/>
        </w:rPr>
        <w:t xml:space="preserve"> </w:t>
      </w:r>
      <w:r w:rsidR="009D5644" w:rsidRPr="0083445A">
        <w:rPr>
          <w:rFonts w:eastAsia="Calibri"/>
          <w:sz w:val="28"/>
          <w:szCs w:val="28"/>
        </w:rPr>
        <w:t>201</w:t>
      </w:r>
      <w:r w:rsidR="004771CC">
        <w:rPr>
          <w:rFonts w:eastAsia="Calibri"/>
          <w:sz w:val="28"/>
          <w:szCs w:val="28"/>
        </w:rPr>
        <w:t>7</w:t>
      </w:r>
      <w:r w:rsidR="009D5644" w:rsidRPr="0083445A">
        <w:rPr>
          <w:rFonts w:eastAsia="Calibri"/>
          <w:sz w:val="28"/>
          <w:szCs w:val="28"/>
        </w:rPr>
        <w:t xml:space="preserve">                                                                                               </w:t>
      </w:r>
      <w:r w:rsidR="00B2583A">
        <w:rPr>
          <w:rFonts w:eastAsia="Calibri"/>
          <w:sz w:val="28"/>
          <w:szCs w:val="28"/>
        </w:rPr>
        <w:t xml:space="preserve">    </w:t>
      </w:r>
      <w:r w:rsidR="009D5644" w:rsidRPr="0083445A">
        <w:rPr>
          <w:rFonts w:eastAsia="Calibri"/>
          <w:sz w:val="28"/>
          <w:szCs w:val="28"/>
        </w:rPr>
        <w:t xml:space="preserve">      г</w:t>
      </w:r>
      <w:proofErr w:type="gramStart"/>
      <w:r w:rsidR="009D5644" w:rsidRPr="0083445A">
        <w:rPr>
          <w:rFonts w:eastAsia="Calibri"/>
          <w:sz w:val="28"/>
          <w:szCs w:val="28"/>
        </w:rPr>
        <w:t>.У</w:t>
      </w:r>
      <w:proofErr w:type="gramEnd"/>
      <w:r w:rsidR="009D5644" w:rsidRPr="0083445A">
        <w:rPr>
          <w:rFonts w:eastAsia="Calibri"/>
          <w:sz w:val="28"/>
          <w:szCs w:val="28"/>
        </w:rPr>
        <w:t>сть-Кут</w:t>
      </w: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A90197" w:rsidP="00A90197">
      <w:pPr>
        <w:shd w:val="clear" w:color="auto" w:fill="FFFFFF"/>
        <w:ind w:left="4248" w:firstLine="708"/>
        <w:jc w:val="center"/>
        <w:rPr>
          <w:sz w:val="26"/>
          <w:szCs w:val="26"/>
        </w:rPr>
      </w:pPr>
      <w:r w:rsidRPr="00A90197">
        <w:rPr>
          <w:sz w:val="26"/>
          <w:szCs w:val="26"/>
        </w:rPr>
        <w:t>КСК УКМО</w:t>
      </w:r>
    </w:p>
    <w:p w:rsidR="00A90197" w:rsidRPr="00C16224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от </w:t>
      </w:r>
      <w:r w:rsidR="00825560">
        <w:rPr>
          <w:sz w:val="26"/>
          <w:szCs w:val="26"/>
        </w:rPr>
        <w:t>2</w:t>
      </w:r>
      <w:r w:rsidR="004771CC">
        <w:rPr>
          <w:sz w:val="26"/>
          <w:szCs w:val="26"/>
        </w:rPr>
        <w:t>7</w:t>
      </w:r>
      <w:r w:rsidR="00B2583A">
        <w:rPr>
          <w:sz w:val="26"/>
          <w:szCs w:val="26"/>
        </w:rPr>
        <w:t>.</w:t>
      </w:r>
      <w:r w:rsidR="00D970B6">
        <w:rPr>
          <w:sz w:val="26"/>
          <w:szCs w:val="26"/>
        </w:rPr>
        <w:t>04.201</w:t>
      </w:r>
      <w:r w:rsidR="00432FD7">
        <w:rPr>
          <w:sz w:val="26"/>
          <w:szCs w:val="26"/>
        </w:rPr>
        <w:t>7</w:t>
      </w:r>
      <w:r w:rsidR="00400B39">
        <w:rPr>
          <w:sz w:val="26"/>
          <w:szCs w:val="26"/>
        </w:rPr>
        <w:t xml:space="preserve"> </w:t>
      </w:r>
      <w:r w:rsidR="00A90197" w:rsidRPr="00C16224">
        <w:rPr>
          <w:sz w:val="26"/>
          <w:szCs w:val="26"/>
        </w:rPr>
        <w:t>№</w:t>
      </w:r>
      <w:r w:rsidR="00CF084C" w:rsidRPr="00C16224">
        <w:rPr>
          <w:sz w:val="26"/>
          <w:szCs w:val="26"/>
        </w:rPr>
        <w:t xml:space="preserve"> </w:t>
      </w:r>
      <w:r w:rsidR="00B82A8D">
        <w:rPr>
          <w:sz w:val="26"/>
          <w:szCs w:val="26"/>
        </w:rPr>
        <w:t>27</w:t>
      </w:r>
      <w:r w:rsidR="00D970B6" w:rsidRPr="00C16224">
        <w:rPr>
          <w:sz w:val="26"/>
          <w:szCs w:val="26"/>
        </w:rPr>
        <w:t>-п</w:t>
      </w:r>
    </w:p>
    <w:p w:rsidR="00F50815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B210A" w:rsidRPr="00AC05C3" w:rsidRDefault="003D35DE" w:rsidP="00400B39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 xml:space="preserve">Контрольно-счетной комиссией </w:t>
      </w:r>
      <w:proofErr w:type="spellStart"/>
      <w:r w:rsidRPr="00400B39">
        <w:rPr>
          <w:sz w:val="28"/>
          <w:szCs w:val="28"/>
        </w:rPr>
        <w:t>Усть</w:t>
      </w:r>
      <w:proofErr w:type="spellEnd"/>
      <w:r w:rsidRPr="00400B39">
        <w:rPr>
          <w:sz w:val="28"/>
          <w:szCs w:val="28"/>
        </w:rPr>
        <w:t>–</w:t>
      </w:r>
      <w:proofErr w:type="spellStart"/>
      <w:r w:rsidRPr="00400B39">
        <w:rPr>
          <w:sz w:val="28"/>
          <w:szCs w:val="28"/>
        </w:rPr>
        <w:t>Кутского</w:t>
      </w:r>
      <w:proofErr w:type="spellEnd"/>
      <w:r w:rsidRPr="00400B39">
        <w:rPr>
          <w:sz w:val="28"/>
          <w:szCs w:val="28"/>
        </w:rPr>
        <w:t xml:space="preserve"> муниципального образования (</w:t>
      </w:r>
      <w:r w:rsidR="00176D07">
        <w:rPr>
          <w:sz w:val="28"/>
          <w:szCs w:val="28"/>
        </w:rPr>
        <w:t>далее – КСК УКМО) подготовлено З</w:t>
      </w:r>
      <w:r w:rsidRPr="00400B39">
        <w:rPr>
          <w:sz w:val="28"/>
          <w:szCs w:val="28"/>
        </w:rPr>
        <w:t xml:space="preserve">аключение на годовой отчет </w:t>
      </w:r>
      <w:r w:rsidR="00176D07">
        <w:rPr>
          <w:sz w:val="28"/>
          <w:szCs w:val="28"/>
        </w:rPr>
        <w:t>«О</w:t>
      </w:r>
      <w:r w:rsidRPr="00400B39">
        <w:rPr>
          <w:sz w:val="28"/>
          <w:szCs w:val="28"/>
        </w:rPr>
        <w:t xml:space="preserve">б исполнении бюджета </w:t>
      </w:r>
      <w:r w:rsidR="00176D07">
        <w:rPr>
          <w:sz w:val="28"/>
          <w:szCs w:val="28"/>
        </w:rPr>
        <w:t>А</w:t>
      </w:r>
      <w:r w:rsidR="009738C5">
        <w:rPr>
          <w:sz w:val="28"/>
          <w:szCs w:val="28"/>
        </w:rPr>
        <w:t xml:space="preserve">дминистрации </w:t>
      </w:r>
      <w:proofErr w:type="spellStart"/>
      <w:r w:rsidR="00854555">
        <w:rPr>
          <w:sz w:val="28"/>
          <w:szCs w:val="28"/>
        </w:rPr>
        <w:t>Янталь</w:t>
      </w:r>
      <w:r w:rsidR="00161ED7">
        <w:rPr>
          <w:sz w:val="28"/>
          <w:szCs w:val="28"/>
        </w:rPr>
        <w:t>ского</w:t>
      </w:r>
      <w:proofErr w:type="spellEnd"/>
      <w:r w:rsidR="00161ED7">
        <w:rPr>
          <w:sz w:val="28"/>
          <w:szCs w:val="28"/>
        </w:rPr>
        <w:t xml:space="preserve"> </w:t>
      </w:r>
      <w:r w:rsidR="00740A30" w:rsidRPr="00400B39">
        <w:rPr>
          <w:sz w:val="28"/>
          <w:szCs w:val="28"/>
        </w:rPr>
        <w:t>муниципального образования</w:t>
      </w:r>
      <w:r w:rsidR="00176D07">
        <w:rPr>
          <w:sz w:val="28"/>
          <w:szCs w:val="28"/>
        </w:rPr>
        <w:t xml:space="preserve"> за 201</w:t>
      </w:r>
      <w:r w:rsidR="004771CC">
        <w:rPr>
          <w:sz w:val="28"/>
          <w:szCs w:val="28"/>
        </w:rPr>
        <w:t>6</w:t>
      </w:r>
      <w:r w:rsidR="00176D07">
        <w:rPr>
          <w:sz w:val="28"/>
          <w:szCs w:val="28"/>
        </w:rPr>
        <w:t xml:space="preserve"> год»</w:t>
      </w:r>
      <w:r w:rsidR="000E0847">
        <w:rPr>
          <w:sz w:val="28"/>
          <w:szCs w:val="28"/>
        </w:rPr>
        <w:t xml:space="preserve"> </w:t>
      </w:r>
      <w:r w:rsidRPr="00BD743E">
        <w:rPr>
          <w:sz w:val="28"/>
          <w:szCs w:val="28"/>
        </w:rPr>
        <w:t>в соответствии с требованиями статьи 264</w:t>
      </w:r>
      <w:r w:rsidR="00740A30" w:rsidRPr="00BD743E">
        <w:rPr>
          <w:sz w:val="28"/>
          <w:szCs w:val="28"/>
        </w:rPr>
        <w:t>.4</w:t>
      </w:r>
      <w:r w:rsidR="00DF118A" w:rsidRPr="00BD743E">
        <w:rPr>
          <w:sz w:val="28"/>
          <w:szCs w:val="28"/>
        </w:rPr>
        <w:t xml:space="preserve"> Бюджетного кодекса Российской Федерации</w:t>
      </w:r>
      <w:r w:rsidRPr="00BD743E">
        <w:rPr>
          <w:sz w:val="28"/>
          <w:szCs w:val="28"/>
        </w:rPr>
        <w:t xml:space="preserve"> и статьи </w:t>
      </w:r>
      <w:r w:rsidR="00854555">
        <w:rPr>
          <w:sz w:val="28"/>
          <w:szCs w:val="28"/>
        </w:rPr>
        <w:t>3</w:t>
      </w:r>
      <w:r w:rsidR="00B2583A" w:rsidRPr="0073504B">
        <w:rPr>
          <w:sz w:val="28"/>
          <w:szCs w:val="28"/>
        </w:rPr>
        <w:t xml:space="preserve">2 Положения о бюджетном процессе в </w:t>
      </w:r>
      <w:proofErr w:type="spellStart"/>
      <w:r w:rsidR="00854555">
        <w:rPr>
          <w:sz w:val="28"/>
          <w:szCs w:val="28"/>
        </w:rPr>
        <w:t>Янтальс</w:t>
      </w:r>
      <w:r w:rsidR="00B2583A" w:rsidRPr="0064471C">
        <w:rPr>
          <w:sz w:val="28"/>
          <w:szCs w:val="28"/>
        </w:rPr>
        <w:t>ко</w:t>
      </w:r>
      <w:r w:rsidR="00B2583A">
        <w:rPr>
          <w:sz w:val="28"/>
          <w:szCs w:val="28"/>
        </w:rPr>
        <w:t>м</w:t>
      </w:r>
      <w:proofErr w:type="spellEnd"/>
      <w:r w:rsidR="00B2583A" w:rsidRPr="0073504B">
        <w:rPr>
          <w:sz w:val="28"/>
          <w:szCs w:val="28"/>
        </w:rPr>
        <w:t xml:space="preserve"> </w:t>
      </w:r>
      <w:proofErr w:type="gramStart"/>
      <w:r w:rsidR="00B2583A" w:rsidRPr="0073504B">
        <w:rPr>
          <w:sz w:val="28"/>
          <w:szCs w:val="28"/>
        </w:rPr>
        <w:t xml:space="preserve">муниципальном образовании, утвержденного Решением Думы </w:t>
      </w:r>
      <w:proofErr w:type="spellStart"/>
      <w:r w:rsidR="001449F0">
        <w:rPr>
          <w:sz w:val="28"/>
          <w:szCs w:val="28"/>
        </w:rPr>
        <w:t>Янтальско</w:t>
      </w:r>
      <w:r w:rsidR="001449F0" w:rsidRPr="0064471C">
        <w:rPr>
          <w:sz w:val="28"/>
          <w:szCs w:val="28"/>
        </w:rPr>
        <w:t>го</w:t>
      </w:r>
      <w:proofErr w:type="spellEnd"/>
      <w:r w:rsidR="001449F0" w:rsidRPr="0073504B">
        <w:rPr>
          <w:sz w:val="28"/>
          <w:szCs w:val="28"/>
        </w:rPr>
        <w:t xml:space="preserve"> </w:t>
      </w:r>
      <w:r w:rsidR="001449F0">
        <w:rPr>
          <w:sz w:val="28"/>
          <w:szCs w:val="28"/>
        </w:rPr>
        <w:t xml:space="preserve">городского поселения </w:t>
      </w:r>
      <w:r w:rsidR="001449F0" w:rsidRPr="0073504B">
        <w:rPr>
          <w:sz w:val="28"/>
          <w:szCs w:val="28"/>
        </w:rPr>
        <w:t>от 2</w:t>
      </w:r>
      <w:r w:rsidR="001449F0">
        <w:rPr>
          <w:sz w:val="28"/>
          <w:szCs w:val="28"/>
        </w:rPr>
        <w:t>9</w:t>
      </w:r>
      <w:r w:rsidR="001449F0" w:rsidRPr="0073504B">
        <w:rPr>
          <w:sz w:val="28"/>
          <w:szCs w:val="28"/>
        </w:rPr>
        <w:t>.0</w:t>
      </w:r>
      <w:r w:rsidR="001449F0">
        <w:rPr>
          <w:sz w:val="28"/>
          <w:szCs w:val="28"/>
        </w:rPr>
        <w:t xml:space="preserve">8.2014 № 76 </w:t>
      </w:r>
      <w:r w:rsidR="001449F0" w:rsidRPr="00505501">
        <w:rPr>
          <w:sz w:val="28"/>
          <w:szCs w:val="28"/>
        </w:rPr>
        <w:t>(далее – По</w:t>
      </w:r>
      <w:r w:rsidR="001449F0" w:rsidRPr="00837FD2">
        <w:rPr>
          <w:sz w:val="28"/>
          <w:szCs w:val="28"/>
        </w:rPr>
        <w:t>ложение о бюджетном процессе)</w:t>
      </w:r>
      <w:r w:rsidR="00740A30" w:rsidRPr="00837FD2">
        <w:rPr>
          <w:sz w:val="28"/>
          <w:szCs w:val="28"/>
        </w:rPr>
        <w:t xml:space="preserve"> </w:t>
      </w:r>
      <w:r w:rsidRPr="00837FD2">
        <w:rPr>
          <w:sz w:val="28"/>
          <w:szCs w:val="28"/>
        </w:rPr>
        <w:t>по результатам проверки годового отчета об исполне</w:t>
      </w:r>
      <w:r w:rsidR="00740A30" w:rsidRPr="00837FD2">
        <w:rPr>
          <w:sz w:val="28"/>
          <w:szCs w:val="28"/>
        </w:rPr>
        <w:t>нии ме</w:t>
      </w:r>
      <w:r w:rsidRPr="00837FD2">
        <w:rPr>
          <w:sz w:val="28"/>
          <w:szCs w:val="28"/>
        </w:rPr>
        <w:t>стного бюджета за 201</w:t>
      </w:r>
      <w:r w:rsidR="004771CC">
        <w:rPr>
          <w:sz w:val="28"/>
          <w:szCs w:val="28"/>
        </w:rPr>
        <w:t>6</w:t>
      </w:r>
      <w:r w:rsidRPr="00837FD2">
        <w:rPr>
          <w:sz w:val="28"/>
          <w:szCs w:val="28"/>
        </w:rPr>
        <w:t xml:space="preserve"> год, а также документов и материалов, подлежащих представлению </w:t>
      </w:r>
      <w:r w:rsidRPr="00837FD2">
        <w:rPr>
          <w:spacing w:val="-1"/>
          <w:sz w:val="28"/>
          <w:szCs w:val="28"/>
        </w:rPr>
        <w:t>одновременно с го</w:t>
      </w:r>
      <w:r w:rsidR="00740A30" w:rsidRPr="00837FD2">
        <w:rPr>
          <w:spacing w:val="-1"/>
          <w:sz w:val="28"/>
          <w:szCs w:val="28"/>
        </w:rPr>
        <w:t>довым отчетом об исполнении ме</w:t>
      </w:r>
      <w:r w:rsidRPr="00837FD2">
        <w:rPr>
          <w:spacing w:val="-1"/>
          <w:sz w:val="28"/>
          <w:szCs w:val="28"/>
        </w:rPr>
        <w:t>стного</w:t>
      </w:r>
      <w:r w:rsidRPr="00400B39">
        <w:rPr>
          <w:spacing w:val="-1"/>
          <w:sz w:val="28"/>
          <w:szCs w:val="28"/>
        </w:rPr>
        <w:t xml:space="preserve"> бюджета, направленного </w:t>
      </w:r>
      <w:r w:rsidR="00176D07">
        <w:rPr>
          <w:spacing w:val="-1"/>
          <w:sz w:val="28"/>
          <w:szCs w:val="28"/>
        </w:rPr>
        <w:t>А</w:t>
      </w:r>
      <w:r w:rsidR="00740A30" w:rsidRPr="00400B39">
        <w:rPr>
          <w:spacing w:val="-1"/>
          <w:sz w:val="28"/>
          <w:szCs w:val="28"/>
        </w:rPr>
        <w:t xml:space="preserve">дминистрацией </w:t>
      </w:r>
      <w:proofErr w:type="spellStart"/>
      <w:r w:rsidR="00854555">
        <w:rPr>
          <w:spacing w:val="-1"/>
          <w:sz w:val="28"/>
          <w:szCs w:val="28"/>
        </w:rPr>
        <w:t>Янтальс</w:t>
      </w:r>
      <w:r w:rsidR="00161ED7">
        <w:rPr>
          <w:sz w:val="28"/>
          <w:szCs w:val="28"/>
        </w:rPr>
        <w:t>кого</w:t>
      </w:r>
      <w:proofErr w:type="spellEnd"/>
      <w:r w:rsidR="00161ED7">
        <w:rPr>
          <w:sz w:val="28"/>
          <w:szCs w:val="28"/>
        </w:rPr>
        <w:t xml:space="preserve"> </w:t>
      </w:r>
      <w:r w:rsidR="009738C5" w:rsidRPr="00400B39">
        <w:rPr>
          <w:sz w:val="28"/>
          <w:szCs w:val="28"/>
        </w:rPr>
        <w:t>муниципального образования</w:t>
      </w:r>
      <w:r w:rsidR="00740A30" w:rsidRPr="00400B39">
        <w:rPr>
          <w:spacing w:val="-1"/>
          <w:sz w:val="28"/>
          <w:szCs w:val="28"/>
        </w:rPr>
        <w:t xml:space="preserve"> </w:t>
      </w:r>
      <w:r w:rsidR="00740A30" w:rsidRPr="00043505">
        <w:rPr>
          <w:sz w:val="28"/>
          <w:szCs w:val="28"/>
        </w:rPr>
        <w:t xml:space="preserve">письмом от </w:t>
      </w:r>
      <w:r w:rsidR="00306006">
        <w:rPr>
          <w:sz w:val="28"/>
          <w:szCs w:val="28"/>
        </w:rPr>
        <w:t>30</w:t>
      </w:r>
      <w:r w:rsidR="00B2583A">
        <w:rPr>
          <w:sz w:val="28"/>
          <w:szCs w:val="28"/>
        </w:rPr>
        <w:t>.03.201</w:t>
      </w:r>
      <w:r w:rsidR="004771CC">
        <w:rPr>
          <w:sz w:val="28"/>
          <w:szCs w:val="28"/>
        </w:rPr>
        <w:t>7</w:t>
      </w:r>
      <w:r w:rsidR="00B2583A">
        <w:rPr>
          <w:sz w:val="28"/>
          <w:szCs w:val="28"/>
        </w:rPr>
        <w:t xml:space="preserve"> </w:t>
      </w:r>
      <w:r w:rsidR="004771CC">
        <w:rPr>
          <w:sz w:val="28"/>
          <w:szCs w:val="28"/>
        </w:rPr>
        <w:t>б/</w:t>
      </w:r>
      <w:proofErr w:type="spellStart"/>
      <w:r w:rsidR="004771CC">
        <w:rPr>
          <w:sz w:val="28"/>
          <w:szCs w:val="28"/>
        </w:rPr>
        <w:t>н</w:t>
      </w:r>
      <w:proofErr w:type="spellEnd"/>
      <w:r w:rsidR="00B2583A" w:rsidRPr="00AC05C3">
        <w:rPr>
          <w:sz w:val="28"/>
          <w:szCs w:val="28"/>
        </w:rPr>
        <w:t xml:space="preserve"> </w:t>
      </w:r>
      <w:r w:rsidRPr="00AC05C3">
        <w:rPr>
          <w:sz w:val="28"/>
          <w:szCs w:val="28"/>
        </w:rPr>
        <w:t>в адрес КС</w:t>
      </w:r>
      <w:r w:rsidR="00E37B43" w:rsidRPr="00AC05C3">
        <w:rPr>
          <w:sz w:val="28"/>
          <w:szCs w:val="28"/>
        </w:rPr>
        <w:t>К УКМО</w:t>
      </w:r>
      <w:r w:rsidR="003B210A" w:rsidRPr="00AC05C3">
        <w:rPr>
          <w:sz w:val="28"/>
          <w:szCs w:val="28"/>
        </w:rPr>
        <w:t>.</w:t>
      </w:r>
      <w:proofErr w:type="gramEnd"/>
    </w:p>
    <w:p w:rsidR="006D3265" w:rsidRPr="007B278B" w:rsidRDefault="003D35DE" w:rsidP="00400B3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C05C3">
        <w:rPr>
          <w:sz w:val="28"/>
          <w:szCs w:val="28"/>
        </w:rPr>
        <w:t>Результаты проверки</w:t>
      </w:r>
      <w:r w:rsidRPr="00400B39">
        <w:rPr>
          <w:sz w:val="28"/>
          <w:szCs w:val="28"/>
        </w:rPr>
        <w:t xml:space="preserve"> годового отчета </w:t>
      </w:r>
      <w:r w:rsidR="00176D07">
        <w:rPr>
          <w:sz w:val="28"/>
          <w:szCs w:val="28"/>
        </w:rPr>
        <w:t>о</w:t>
      </w:r>
      <w:r w:rsidRPr="00400B39">
        <w:rPr>
          <w:sz w:val="28"/>
          <w:szCs w:val="28"/>
        </w:rPr>
        <w:t>б исполнении</w:t>
      </w:r>
      <w:r w:rsidR="00E37B43" w:rsidRPr="00400B39">
        <w:rPr>
          <w:sz w:val="28"/>
          <w:szCs w:val="28"/>
        </w:rPr>
        <w:t xml:space="preserve"> ме</w:t>
      </w:r>
      <w:r w:rsidRPr="00400B39">
        <w:rPr>
          <w:sz w:val="28"/>
          <w:szCs w:val="28"/>
        </w:rPr>
        <w:t xml:space="preserve">стного бюджета, годовой бюджетной отчетности изложены в </w:t>
      </w:r>
      <w:r w:rsidR="00306006">
        <w:rPr>
          <w:sz w:val="28"/>
          <w:szCs w:val="28"/>
        </w:rPr>
        <w:t>пояснительной записке</w:t>
      </w:r>
      <w:r w:rsidRPr="00400B39">
        <w:rPr>
          <w:sz w:val="28"/>
          <w:szCs w:val="28"/>
        </w:rPr>
        <w:t xml:space="preserve"> КС</w:t>
      </w:r>
      <w:r w:rsidR="00E37B43" w:rsidRPr="00400B39">
        <w:rPr>
          <w:sz w:val="28"/>
          <w:szCs w:val="28"/>
        </w:rPr>
        <w:t xml:space="preserve">К </w:t>
      </w:r>
      <w:r w:rsidR="00E37B43" w:rsidRPr="009E3BDF">
        <w:rPr>
          <w:sz w:val="28"/>
          <w:szCs w:val="28"/>
        </w:rPr>
        <w:t>УКМО</w:t>
      </w:r>
      <w:r w:rsidR="00B928D0" w:rsidRPr="009E3BDF">
        <w:rPr>
          <w:sz w:val="28"/>
          <w:szCs w:val="28"/>
        </w:rPr>
        <w:t xml:space="preserve"> и </w:t>
      </w:r>
      <w:r w:rsidRPr="009E3BDF">
        <w:rPr>
          <w:sz w:val="28"/>
          <w:szCs w:val="28"/>
        </w:rPr>
        <w:t>направлены объект</w:t>
      </w:r>
      <w:r w:rsidR="00B928D0" w:rsidRPr="009E3BDF">
        <w:rPr>
          <w:sz w:val="28"/>
          <w:szCs w:val="28"/>
        </w:rPr>
        <w:t>у</w:t>
      </w:r>
      <w:r w:rsidRPr="009E3BDF">
        <w:rPr>
          <w:sz w:val="28"/>
          <w:szCs w:val="28"/>
        </w:rPr>
        <w:t xml:space="preserve"> </w:t>
      </w:r>
      <w:r w:rsidRPr="007B278B">
        <w:rPr>
          <w:color w:val="000000" w:themeColor="text1"/>
          <w:sz w:val="28"/>
          <w:szCs w:val="28"/>
        </w:rPr>
        <w:t xml:space="preserve">проверки. </w:t>
      </w:r>
    </w:p>
    <w:p w:rsidR="00300CEE" w:rsidRDefault="00300CEE" w:rsidP="00400B39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</w:t>
      </w:r>
      <w:r w:rsidR="00CC71CC">
        <w:rPr>
          <w:spacing w:val="-1"/>
          <w:sz w:val="28"/>
          <w:szCs w:val="28"/>
        </w:rPr>
        <w:t xml:space="preserve"> за 201</w:t>
      </w:r>
      <w:r w:rsidR="004771CC">
        <w:rPr>
          <w:spacing w:val="-1"/>
          <w:sz w:val="28"/>
          <w:szCs w:val="28"/>
        </w:rPr>
        <w:t>6</w:t>
      </w:r>
      <w:r w:rsidR="00CC71CC">
        <w:rPr>
          <w:spacing w:val="-1"/>
          <w:sz w:val="28"/>
          <w:szCs w:val="28"/>
        </w:rPr>
        <w:t xml:space="preserve"> год</w:t>
      </w:r>
      <w:r w:rsidRPr="00400B39">
        <w:rPr>
          <w:spacing w:val="-1"/>
          <w:sz w:val="28"/>
          <w:szCs w:val="28"/>
        </w:rPr>
        <w:t xml:space="preserve"> и соответствия </w:t>
      </w:r>
      <w:r w:rsidR="00CC71CC">
        <w:rPr>
          <w:spacing w:val="-1"/>
          <w:sz w:val="28"/>
          <w:szCs w:val="28"/>
        </w:rPr>
        <w:t>«П</w:t>
      </w:r>
      <w:r w:rsidRPr="00400B39">
        <w:rPr>
          <w:spacing w:val="-1"/>
          <w:sz w:val="28"/>
          <w:szCs w:val="28"/>
        </w:rPr>
        <w:t>орядка ве</w:t>
      </w:r>
      <w:r w:rsidRPr="00400B39">
        <w:rPr>
          <w:sz w:val="28"/>
          <w:szCs w:val="28"/>
        </w:rPr>
        <w:t xml:space="preserve">дения бюджетного учета в </w:t>
      </w:r>
      <w:proofErr w:type="spellStart"/>
      <w:r w:rsidR="00854555">
        <w:rPr>
          <w:sz w:val="28"/>
          <w:szCs w:val="28"/>
        </w:rPr>
        <w:t>Янтальском</w:t>
      </w:r>
      <w:proofErr w:type="spellEnd"/>
      <w:r w:rsidR="00161ED7">
        <w:rPr>
          <w:sz w:val="28"/>
          <w:szCs w:val="28"/>
        </w:rPr>
        <w:t xml:space="preserve"> </w:t>
      </w:r>
      <w:r w:rsidR="00161ED7" w:rsidRPr="00400B39">
        <w:rPr>
          <w:sz w:val="28"/>
          <w:szCs w:val="28"/>
        </w:rPr>
        <w:t>муниципально</w:t>
      </w:r>
      <w:r w:rsidR="00854555">
        <w:rPr>
          <w:sz w:val="28"/>
          <w:szCs w:val="28"/>
        </w:rPr>
        <w:t>м</w:t>
      </w:r>
      <w:r w:rsidR="00161ED7" w:rsidRPr="00400B39">
        <w:rPr>
          <w:sz w:val="28"/>
          <w:szCs w:val="28"/>
        </w:rPr>
        <w:t xml:space="preserve"> образовани</w:t>
      </w:r>
      <w:r w:rsidR="00854555">
        <w:rPr>
          <w:sz w:val="28"/>
          <w:szCs w:val="28"/>
        </w:rPr>
        <w:t>и</w:t>
      </w:r>
      <w:r w:rsidR="00CC71CC">
        <w:rPr>
          <w:sz w:val="28"/>
          <w:szCs w:val="28"/>
        </w:rPr>
        <w:t xml:space="preserve">» </w:t>
      </w:r>
      <w:r w:rsidRPr="00400B39">
        <w:rPr>
          <w:sz w:val="28"/>
          <w:szCs w:val="28"/>
        </w:rPr>
        <w:t>законодательству РФ.</w:t>
      </w:r>
    </w:p>
    <w:p w:rsidR="00A90197" w:rsidRPr="00400B39" w:rsidRDefault="00A90197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0197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0B3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9E3BDF" w:rsidRPr="00400B39" w:rsidRDefault="009E3BDF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9B5DE2" w:rsidRDefault="001B26A5" w:rsidP="009B5DE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00B39">
        <w:rPr>
          <w:bCs/>
          <w:sz w:val="28"/>
          <w:szCs w:val="28"/>
        </w:rPr>
        <w:t xml:space="preserve">1. Годовой отчет об исполнении бюджета </w:t>
      </w:r>
      <w:proofErr w:type="spellStart"/>
      <w:r w:rsidR="00854555">
        <w:rPr>
          <w:bCs/>
          <w:sz w:val="28"/>
          <w:szCs w:val="28"/>
        </w:rPr>
        <w:t>Янтальского</w:t>
      </w:r>
      <w:proofErr w:type="spellEnd"/>
      <w:r w:rsidR="002942F0">
        <w:rPr>
          <w:sz w:val="28"/>
          <w:szCs w:val="28"/>
        </w:rPr>
        <w:t xml:space="preserve"> </w:t>
      </w:r>
      <w:r w:rsidR="002942F0" w:rsidRPr="00400B39">
        <w:rPr>
          <w:sz w:val="28"/>
          <w:szCs w:val="28"/>
        </w:rPr>
        <w:t>муниципального образования</w:t>
      </w:r>
      <w:r w:rsidR="002942F0">
        <w:rPr>
          <w:sz w:val="28"/>
          <w:szCs w:val="28"/>
        </w:rPr>
        <w:t xml:space="preserve"> </w:t>
      </w:r>
      <w:r w:rsidR="002942F0">
        <w:rPr>
          <w:bCs/>
          <w:sz w:val="28"/>
          <w:szCs w:val="28"/>
        </w:rPr>
        <w:t>за 201</w:t>
      </w:r>
      <w:r w:rsidR="004771CC">
        <w:rPr>
          <w:bCs/>
          <w:sz w:val="28"/>
          <w:szCs w:val="28"/>
        </w:rPr>
        <w:t>6</w:t>
      </w:r>
      <w:r w:rsidR="002942F0">
        <w:rPr>
          <w:bCs/>
          <w:sz w:val="28"/>
          <w:szCs w:val="28"/>
        </w:rPr>
        <w:t xml:space="preserve"> поступил в КСК УКМО </w:t>
      </w:r>
      <w:r w:rsidR="00B2583A">
        <w:rPr>
          <w:bCs/>
          <w:sz w:val="28"/>
          <w:szCs w:val="28"/>
        </w:rPr>
        <w:t>3</w:t>
      </w:r>
      <w:r w:rsidR="00CC71CC">
        <w:rPr>
          <w:bCs/>
          <w:sz w:val="28"/>
          <w:szCs w:val="28"/>
        </w:rPr>
        <w:t>0</w:t>
      </w:r>
      <w:r w:rsidRPr="00400B39">
        <w:rPr>
          <w:bCs/>
          <w:sz w:val="28"/>
          <w:szCs w:val="28"/>
        </w:rPr>
        <w:t>.0</w:t>
      </w:r>
      <w:r w:rsidR="00CC71CC">
        <w:rPr>
          <w:bCs/>
          <w:sz w:val="28"/>
          <w:szCs w:val="28"/>
        </w:rPr>
        <w:t>3</w:t>
      </w:r>
      <w:r w:rsidRPr="00400B39">
        <w:rPr>
          <w:bCs/>
          <w:sz w:val="28"/>
          <w:szCs w:val="28"/>
        </w:rPr>
        <w:t>.201</w:t>
      </w:r>
      <w:r w:rsidR="004771CC">
        <w:rPr>
          <w:bCs/>
          <w:sz w:val="28"/>
          <w:szCs w:val="28"/>
        </w:rPr>
        <w:t>7</w:t>
      </w:r>
      <w:r w:rsidRPr="00400B39">
        <w:rPr>
          <w:bCs/>
          <w:sz w:val="28"/>
          <w:szCs w:val="28"/>
        </w:rPr>
        <w:t>,</w:t>
      </w:r>
      <w:r w:rsidR="009B5DE2" w:rsidRPr="009B5DE2">
        <w:rPr>
          <w:bCs/>
          <w:sz w:val="28"/>
          <w:szCs w:val="28"/>
        </w:rPr>
        <w:t xml:space="preserve"> </w:t>
      </w:r>
      <w:r w:rsidR="009B5DE2" w:rsidRPr="00400B39">
        <w:rPr>
          <w:bCs/>
          <w:sz w:val="28"/>
          <w:szCs w:val="28"/>
        </w:rPr>
        <w:t xml:space="preserve">что соответствует требованиям пункта 3 статьи 264.4 Бюджетного кодекса РФ и ст.33.3 Положения о </w:t>
      </w:r>
      <w:r w:rsidR="009B5DE2" w:rsidRPr="00400B39">
        <w:rPr>
          <w:bCs/>
          <w:sz w:val="28"/>
          <w:szCs w:val="28"/>
        </w:rPr>
        <w:lastRenderedPageBreak/>
        <w:t>бюджетном процессе.</w:t>
      </w:r>
    </w:p>
    <w:p w:rsidR="00B2583A" w:rsidRDefault="00D57B85" w:rsidP="00EE05D3">
      <w:pPr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 xml:space="preserve">2. В результате внешней проверки годового отчета об исполнении местного </w:t>
      </w:r>
      <w:r>
        <w:rPr>
          <w:sz w:val="28"/>
          <w:szCs w:val="28"/>
        </w:rPr>
        <w:t xml:space="preserve">бюджета </w:t>
      </w:r>
      <w:r w:rsidRPr="00400B39">
        <w:rPr>
          <w:sz w:val="28"/>
          <w:szCs w:val="28"/>
        </w:rPr>
        <w:t>установлено, что в целом представленный отчет об исполнении бюджета является достоверным</w:t>
      </w:r>
      <w:r>
        <w:rPr>
          <w:sz w:val="28"/>
          <w:szCs w:val="28"/>
        </w:rPr>
        <w:t>.</w:t>
      </w:r>
    </w:p>
    <w:p w:rsidR="00DE1D2B" w:rsidRPr="00CA6175" w:rsidRDefault="00522FDD" w:rsidP="00DE1D2B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B6E5A" w:rsidRPr="00E61104">
        <w:rPr>
          <w:sz w:val="28"/>
          <w:szCs w:val="28"/>
        </w:rPr>
        <w:t>3.</w:t>
      </w:r>
      <w:r w:rsidR="00DE1D2B" w:rsidRPr="00CA6175">
        <w:rPr>
          <w:color w:val="000000"/>
          <w:sz w:val="28"/>
          <w:szCs w:val="28"/>
        </w:rPr>
        <w:t xml:space="preserve">Первоначально бюджет </w:t>
      </w:r>
      <w:proofErr w:type="spellStart"/>
      <w:r w:rsidR="00DE1D2B" w:rsidRPr="00CA6175">
        <w:rPr>
          <w:sz w:val="28"/>
          <w:szCs w:val="28"/>
        </w:rPr>
        <w:t>Янтальского</w:t>
      </w:r>
      <w:proofErr w:type="spellEnd"/>
      <w:r w:rsidR="00DE1D2B" w:rsidRPr="00CA6175">
        <w:rPr>
          <w:spacing w:val="-1"/>
          <w:sz w:val="28"/>
          <w:szCs w:val="28"/>
        </w:rPr>
        <w:t xml:space="preserve"> </w:t>
      </w:r>
      <w:r w:rsidR="00DE1D2B" w:rsidRPr="00CA6175">
        <w:rPr>
          <w:color w:val="000000"/>
          <w:sz w:val="28"/>
          <w:szCs w:val="28"/>
        </w:rPr>
        <w:t>муниципального образования утвержден Решением Думы от 2</w:t>
      </w:r>
      <w:r w:rsidR="00DE1D2B">
        <w:rPr>
          <w:color w:val="000000"/>
          <w:sz w:val="28"/>
          <w:szCs w:val="28"/>
        </w:rPr>
        <w:t>2.12.2015</w:t>
      </w:r>
      <w:r w:rsidR="00DE1D2B" w:rsidRPr="00CA6175">
        <w:rPr>
          <w:color w:val="000000"/>
          <w:sz w:val="28"/>
          <w:szCs w:val="28"/>
        </w:rPr>
        <w:t xml:space="preserve"> № </w:t>
      </w:r>
      <w:r w:rsidR="00DE1D2B">
        <w:rPr>
          <w:color w:val="000000"/>
          <w:sz w:val="28"/>
          <w:szCs w:val="28"/>
        </w:rPr>
        <w:t>115</w:t>
      </w:r>
      <w:r w:rsidR="00DE1D2B" w:rsidRPr="00CA6175">
        <w:rPr>
          <w:color w:val="000000"/>
          <w:sz w:val="28"/>
          <w:szCs w:val="28"/>
        </w:rPr>
        <w:t xml:space="preserve"> «О бюджете </w:t>
      </w:r>
      <w:proofErr w:type="spellStart"/>
      <w:r w:rsidR="00DE1D2B" w:rsidRPr="00CA6175">
        <w:rPr>
          <w:sz w:val="28"/>
          <w:szCs w:val="28"/>
        </w:rPr>
        <w:t>Янтальского</w:t>
      </w:r>
      <w:proofErr w:type="spellEnd"/>
      <w:r w:rsidR="00DE1D2B" w:rsidRPr="00CA6175">
        <w:rPr>
          <w:spacing w:val="-1"/>
          <w:sz w:val="28"/>
          <w:szCs w:val="28"/>
        </w:rPr>
        <w:t xml:space="preserve"> </w:t>
      </w:r>
      <w:r w:rsidR="00DE1D2B" w:rsidRPr="00CA6175">
        <w:rPr>
          <w:color w:val="000000"/>
          <w:sz w:val="28"/>
          <w:szCs w:val="28"/>
        </w:rPr>
        <w:t>муниципального образования на 201</w:t>
      </w:r>
      <w:r w:rsidR="00DE1D2B">
        <w:rPr>
          <w:color w:val="000000"/>
          <w:sz w:val="28"/>
          <w:szCs w:val="28"/>
        </w:rPr>
        <w:t>6</w:t>
      </w:r>
      <w:r w:rsidR="00DE1D2B" w:rsidRPr="00CA6175">
        <w:rPr>
          <w:color w:val="000000"/>
          <w:sz w:val="28"/>
          <w:szCs w:val="28"/>
        </w:rPr>
        <w:t xml:space="preserve"> год»:</w:t>
      </w:r>
    </w:p>
    <w:p w:rsidR="00DE1D2B" w:rsidRPr="009C1BA2" w:rsidRDefault="00DE1D2B" w:rsidP="00DE1D2B">
      <w:pPr>
        <w:pStyle w:val="aa"/>
        <w:spacing w:after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9C1BA2">
        <w:rPr>
          <w:i/>
          <w:color w:val="000000"/>
          <w:sz w:val="28"/>
          <w:szCs w:val="28"/>
          <w:u w:val="single"/>
        </w:rPr>
        <w:t xml:space="preserve">по </w:t>
      </w:r>
      <w:r>
        <w:rPr>
          <w:i/>
          <w:color w:val="000000"/>
          <w:sz w:val="28"/>
          <w:szCs w:val="28"/>
          <w:u w:val="single"/>
        </w:rPr>
        <w:t xml:space="preserve">прогнозируемым </w:t>
      </w:r>
      <w:r w:rsidRPr="009C1BA2">
        <w:rPr>
          <w:i/>
          <w:color w:val="000000"/>
          <w:sz w:val="28"/>
          <w:szCs w:val="28"/>
          <w:u w:val="single"/>
        </w:rPr>
        <w:t>доходам:</w:t>
      </w:r>
    </w:p>
    <w:p w:rsidR="00DE1D2B" w:rsidRPr="009C1BA2" w:rsidRDefault="00DE1D2B" w:rsidP="00DE1D2B">
      <w:pPr>
        <w:pStyle w:val="aa"/>
        <w:spacing w:after="0"/>
        <w:ind w:firstLine="709"/>
        <w:jc w:val="both"/>
        <w:rPr>
          <w:sz w:val="28"/>
          <w:szCs w:val="28"/>
        </w:rPr>
      </w:pPr>
      <w:r w:rsidRPr="009C1BA2">
        <w:rPr>
          <w:color w:val="000000"/>
          <w:sz w:val="28"/>
          <w:szCs w:val="28"/>
        </w:rPr>
        <w:t xml:space="preserve">- общий объем доходов утвержден в сумме 14 270,2 тыс. рублей, в том числе: </w:t>
      </w:r>
      <w:r w:rsidRPr="009C1BA2">
        <w:rPr>
          <w:i/>
          <w:color w:val="000000"/>
          <w:sz w:val="28"/>
          <w:szCs w:val="28"/>
        </w:rPr>
        <w:t xml:space="preserve">безвозмездные </w:t>
      </w:r>
      <w:r>
        <w:rPr>
          <w:i/>
          <w:color w:val="000000"/>
          <w:sz w:val="28"/>
          <w:szCs w:val="28"/>
        </w:rPr>
        <w:t xml:space="preserve">поступления </w:t>
      </w:r>
      <w:r w:rsidRPr="009C1BA2">
        <w:rPr>
          <w:color w:val="000000"/>
          <w:sz w:val="28"/>
          <w:szCs w:val="28"/>
        </w:rPr>
        <w:t>в сумме 10 453,7</w:t>
      </w:r>
      <w:r w:rsidRPr="009C1BA2">
        <w:rPr>
          <w:sz w:val="28"/>
          <w:szCs w:val="28"/>
        </w:rPr>
        <w:t xml:space="preserve"> тыс. рублей, из них объем межбюджетных трансфертов из областного бюджета в сумме 6 097,7 тыс. рублей, из районного бюджета – 4 356,0 тыс. рублей;</w:t>
      </w:r>
    </w:p>
    <w:p w:rsidR="00DE1D2B" w:rsidRPr="009C1BA2" w:rsidRDefault="00DE1D2B" w:rsidP="00DE1D2B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9C1BA2">
        <w:rPr>
          <w:i/>
          <w:color w:val="000000"/>
          <w:sz w:val="28"/>
          <w:szCs w:val="28"/>
          <w:u w:val="single"/>
        </w:rPr>
        <w:t>по расходам:</w:t>
      </w:r>
      <w:r w:rsidRPr="009C1BA2">
        <w:rPr>
          <w:color w:val="000000"/>
          <w:sz w:val="28"/>
          <w:szCs w:val="28"/>
        </w:rPr>
        <w:t xml:space="preserve"> </w:t>
      </w:r>
    </w:p>
    <w:p w:rsidR="00DE1D2B" w:rsidRPr="009C1BA2" w:rsidRDefault="00DE1D2B" w:rsidP="00DE1D2B">
      <w:pPr>
        <w:pStyle w:val="aa"/>
        <w:spacing w:after="0"/>
        <w:ind w:firstLine="709"/>
        <w:jc w:val="both"/>
        <w:rPr>
          <w:sz w:val="28"/>
          <w:szCs w:val="28"/>
        </w:rPr>
      </w:pPr>
      <w:r w:rsidRPr="009C1BA2">
        <w:rPr>
          <w:color w:val="000000"/>
          <w:sz w:val="28"/>
          <w:szCs w:val="28"/>
        </w:rPr>
        <w:t>- общий объем расходов утвержден в сумме 1</w:t>
      </w:r>
      <w:r>
        <w:rPr>
          <w:color w:val="000000"/>
          <w:sz w:val="28"/>
          <w:szCs w:val="28"/>
        </w:rPr>
        <w:t>4 461,0</w:t>
      </w:r>
      <w:r w:rsidRPr="009C1BA2">
        <w:rPr>
          <w:color w:val="000000"/>
          <w:sz w:val="28"/>
          <w:szCs w:val="28"/>
        </w:rPr>
        <w:t xml:space="preserve"> тыс. рублей;</w:t>
      </w:r>
    </w:p>
    <w:p w:rsidR="00DE1D2B" w:rsidRPr="009C1BA2" w:rsidRDefault="00DE1D2B" w:rsidP="00DE1D2B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9C1BA2">
        <w:rPr>
          <w:i/>
          <w:color w:val="000000"/>
          <w:sz w:val="28"/>
          <w:szCs w:val="28"/>
          <w:u w:val="single"/>
        </w:rPr>
        <w:t>размер дефицита</w:t>
      </w:r>
      <w:r w:rsidRPr="009C1BA2">
        <w:rPr>
          <w:color w:val="000000"/>
          <w:sz w:val="28"/>
          <w:szCs w:val="28"/>
        </w:rPr>
        <w:t xml:space="preserve"> местного бюджета утвержден в сумме 19</w:t>
      </w:r>
      <w:r>
        <w:rPr>
          <w:color w:val="000000"/>
          <w:sz w:val="28"/>
          <w:szCs w:val="28"/>
        </w:rPr>
        <w:t>0</w:t>
      </w:r>
      <w:r w:rsidRPr="009C1BA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8</w:t>
      </w:r>
      <w:r w:rsidRPr="009C1BA2">
        <w:rPr>
          <w:color w:val="000000"/>
          <w:sz w:val="28"/>
          <w:szCs w:val="28"/>
        </w:rPr>
        <w:t xml:space="preserve"> тыс. рублей или 5 % утвержденного общего годового объема доходов местного бюджета без учета утвержденного объема безвозмездных поступлений;</w:t>
      </w:r>
    </w:p>
    <w:p w:rsidR="00DE1D2B" w:rsidRPr="009C1BA2" w:rsidRDefault="00DE1D2B" w:rsidP="00DE1D2B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9C1BA2">
        <w:rPr>
          <w:i/>
          <w:color w:val="000000"/>
          <w:sz w:val="28"/>
          <w:szCs w:val="28"/>
          <w:u w:val="single"/>
        </w:rPr>
        <w:t>резервный фонд</w:t>
      </w:r>
      <w:r w:rsidRPr="009C1BA2">
        <w:rPr>
          <w:color w:val="000000"/>
          <w:sz w:val="28"/>
          <w:szCs w:val="28"/>
        </w:rPr>
        <w:t xml:space="preserve"> установлен на 201</w:t>
      </w:r>
      <w:r>
        <w:rPr>
          <w:color w:val="000000"/>
          <w:sz w:val="28"/>
          <w:szCs w:val="28"/>
        </w:rPr>
        <w:t>6</w:t>
      </w:r>
      <w:r w:rsidRPr="009C1BA2">
        <w:rPr>
          <w:color w:val="000000"/>
          <w:sz w:val="28"/>
          <w:szCs w:val="28"/>
        </w:rPr>
        <w:t xml:space="preserve"> год в сумме 10,0 тыс. рублей;</w:t>
      </w:r>
    </w:p>
    <w:p w:rsidR="00DE1D2B" w:rsidRPr="009C1BA2" w:rsidRDefault="00DE1D2B" w:rsidP="00DE1D2B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9C1BA2">
        <w:rPr>
          <w:i/>
          <w:color w:val="000000"/>
          <w:sz w:val="28"/>
          <w:szCs w:val="28"/>
          <w:u w:val="single"/>
        </w:rPr>
        <w:t xml:space="preserve">предельный объем муниципального долга </w:t>
      </w:r>
      <w:r w:rsidRPr="009C1BA2">
        <w:rPr>
          <w:color w:val="000000"/>
          <w:sz w:val="28"/>
          <w:szCs w:val="28"/>
        </w:rPr>
        <w:t>утвержден в сумме 1 9</w:t>
      </w:r>
      <w:r>
        <w:rPr>
          <w:color w:val="000000"/>
          <w:sz w:val="28"/>
          <w:szCs w:val="28"/>
        </w:rPr>
        <w:t>08</w:t>
      </w:r>
      <w:r w:rsidRPr="009C1BA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9C1BA2">
        <w:rPr>
          <w:color w:val="000000"/>
          <w:sz w:val="28"/>
          <w:szCs w:val="28"/>
        </w:rPr>
        <w:t xml:space="preserve"> тыс. рублей; </w:t>
      </w:r>
    </w:p>
    <w:p w:rsidR="00DE1D2B" w:rsidRPr="009C1BA2" w:rsidRDefault="00DE1D2B" w:rsidP="00DE1D2B">
      <w:pPr>
        <w:ind w:firstLine="709"/>
        <w:jc w:val="both"/>
        <w:rPr>
          <w:color w:val="000000"/>
          <w:sz w:val="28"/>
          <w:szCs w:val="28"/>
        </w:rPr>
      </w:pPr>
      <w:r w:rsidRPr="009C1BA2">
        <w:rPr>
          <w:i/>
          <w:color w:val="000000"/>
          <w:sz w:val="28"/>
          <w:szCs w:val="28"/>
          <w:u w:val="single"/>
        </w:rPr>
        <w:t xml:space="preserve">верхний предел муниципального </w:t>
      </w:r>
      <w:r>
        <w:rPr>
          <w:i/>
          <w:color w:val="000000"/>
          <w:sz w:val="28"/>
          <w:szCs w:val="28"/>
          <w:u w:val="single"/>
        </w:rPr>
        <w:t xml:space="preserve">внутреннего </w:t>
      </w:r>
      <w:r w:rsidRPr="009C1BA2">
        <w:rPr>
          <w:i/>
          <w:color w:val="000000"/>
          <w:sz w:val="28"/>
          <w:szCs w:val="28"/>
          <w:u w:val="single"/>
        </w:rPr>
        <w:t xml:space="preserve">долга </w:t>
      </w:r>
      <w:r w:rsidRPr="009C1BA2">
        <w:rPr>
          <w:color w:val="000000"/>
          <w:sz w:val="28"/>
          <w:szCs w:val="28"/>
        </w:rPr>
        <w:t>на 01.01.201</w:t>
      </w:r>
      <w:r>
        <w:rPr>
          <w:color w:val="000000"/>
          <w:sz w:val="28"/>
          <w:szCs w:val="28"/>
        </w:rPr>
        <w:t>7</w:t>
      </w:r>
      <w:r w:rsidRPr="009C1BA2">
        <w:rPr>
          <w:color w:val="000000"/>
          <w:sz w:val="28"/>
          <w:szCs w:val="28"/>
        </w:rPr>
        <w:t xml:space="preserve"> утвержден в сумме </w:t>
      </w:r>
      <w:r>
        <w:rPr>
          <w:color w:val="000000"/>
          <w:sz w:val="28"/>
          <w:szCs w:val="28"/>
        </w:rPr>
        <w:t>0,0</w:t>
      </w:r>
      <w:r w:rsidRPr="009C1BA2">
        <w:rPr>
          <w:color w:val="000000"/>
          <w:sz w:val="28"/>
          <w:szCs w:val="28"/>
        </w:rPr>
        <w:t xml:space="preserve"> тыс. рублей;</w:t>
      </w:r>
    </w:p>
    <w:p w:rsidR="00DE1D2B" w:rsidRPr="009C1BA2" w:rsidRDefault="00DE1D2B" w:rsidP="00DE1D2B">
      <w:pPr>
        <w:ind w:firstLine="709"/>
        <w:jc w:val="both"/>
        <w:rPr>
          <w:color w:val="000000"/>
          <w:sz w:val="28"/>
          <w:szCs w:val="28"/>
        </w:rPr>
      </w:pPr>
      <w:r w:rsidRPr="009C1BA2">
        <w:rPr>
          <w:i/>
          <w:color w:val="000000"/>
          <w:sz w:val="28"/>
          <w:szCs w:val="28"/>
          <w:u w:val="single"/>
        </w:rPr>
        <w:t xml:space="preserve">предельный объем расходов на обслуживание муниципального долга </w:t>
      </w:r>
      <w:r w:rsidRPr="009C1BA2">
        <w:rPr>
          <w:color w:val="000000"/>
          <w:sz w:val="28"/>
          <w:szCs w:val="28"/>
        </w:rPr>
        <w:t xml:space="preserve"> утвержден в сумме </w:t>
      </w:r>
      <w:r>
        <w:rPr>
          <w:color w:val="000000"/>
          <w:sz w:val="28"/>
          <w:szCs w:val="28"/>
        </w:rPr>
        <w:t>26</w:t>
      </w:r>
      <w:r w:rsidRPr="009C1BA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 w:rsidRPr="009C1BA2">
        <w:rPr>
          <w:color w:val="000000"/>
          <w:sz w:val="28"/>
          <w:szCs w:val="28"/>
        </w:rPr>
        <w:t xml:space="preserve"> тыс. рублей.</w:t>
      </w:r>
    </w:p>
    <w:p w:rsidR="00DE1D2B" w:rsidRPr="009C1BA2" w:rsidRDefault="00DE1D2B" w:rsidP="00DE1D2B">
      <w:pPr>
        <w:ind w:firstLine="709"/>
        <w:jc w:val="both"/>
        <w:rPr>
          <w:color w:val="000000"/>
          <w:sz w:val="28"/>
          <w:szCs w:val="28"/>
        </w:rPr>
      </w:pPr>
      <w:r w:rsidRPr="009C1BA2">
        <w:rPr>
          <w:color w:val="000000"/>
          <w:sz w:val="28"/>
          <w:szCs w:val="28"/>
        </w:rPr>
        <w:t xml:space="preserve">Решением Думы (приложение № </w:t>
      </w:r>
      <w:r>
        <w:rPr>
          <w:color w:val="000000"/>
          <w:sz w:val="28"/>
          <w:szCs w:val="28"/>
        </w:rPr>
        <w:t>2</w:t>
      </w:r>
      <w:r w:rsidRPr="009C1BA2">
        <w:rPr>
          <w:color w:val="000000"/>
          <w:sz w:val="28"/>
          <w:szCs w:val="28"/>
        </w:rPr>
        <w:t xml:space="preserve">) утвержден перечень главных администраторов доходов бюджета – Администрация </w:t>
      </w:r>
      <w:proofErr w:type="spellStart"/>
      <w:r w:rsidRPr="009C1BA2">
        <w:rPr>
          <w:color w:val="000000"/>
          <w:sz w:val="28"/>
          <w:szCs w:val="28"/>
        </w:rPr>
        <w:t>Янтальского</w:t>
      </w:r>
      <w:proofErr w:type="spellEnd"/>
      <w:r w:rsidRPr="009C1BA2">
        <w:rPr>
          <w:color w:val="000000"/>
          <w:spacing w:val="-1"/>
          <w:sz w:val="28"/>
          <w:szCs w:val="28"/>
        </w:rPr>
        <w:t xml:space="preserve"> городс</w:t>
      </w:r>
      <w:r w:rsidRPr="009C1BA2">
        <w:rPr>
          <w:color w:val="000000"/>
          <w:sz w:val="28"/>
          <w:szCs w:val="28"/>
        </w:rPr>
        <w:t xml:space="preserve">кого поселения, </w:t>
      </w:r>
      <w:proofErr w:type="spellStart"/>
      <w:r w:rsidRPr="009C1BA2">
        <w:rPr>
          <w:color w:val="000000"/>
          <w:sz w:val="28"/>
          <w:szCs w:val="28"/>
        </w:rPr>
        <w:t>Усть-Кутского</w:t>
      </w:r>
      <w:proofErr w:type="spellEnd"/>
      <w:r w:rsidRPr="009C1BA2">
        <w:rPr>
          <w:color w:val="000000"/>
          <w:sz w:val="28"/>
          <w:szCs w:val="28"/>
        </w:rPr>
        <w:t xml:space="preserve"> муниципального района – ИНН 3818019303, КПП 381801001, ОКТМО 25644160.</w:t>
      </w:r>
    </w:p>
    <w:p w:rsidR="00DE1D2B" w:rsidRPr="0041291A" w:rsidRDefault="00DE1D2B" w:rsidP="00DE1D2B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proofErr w:type="gramStart"/>
      <w:r w:rsidRPr="009C1BA2">
        <w:rPr>
          <w:color w:val="000000"/>
          <w:sz w:val="28"/>
          <w:szCs w:val="28"/>
        </w:rPr>
        <w:t>В соответствии со ст. 217 БК РФ, в целях организации исполнения местного бюджета по расходам и источникам финансирования</w:t>
      </w:r>
      <w:r w:rsidRPr="009C1BA2">
        <w:rPr>
          <w:sz w:val="28"/>
          <w:szCs w:val="28"/>
        </w:rPr>
        <w:t xml:space="preserve"> дефицита местного бюджета Администрацией </w:t>
      </w:r>
      <w:proofErr w:type="spellStart"/>
      <w:r w:rsidRPr="009C1BA2">
        <w:rPr>
          <w:sz w:val="28"/>
          <w:szCs w:val="28"/>
        </w:rPr>
        <w:t>Янтальского</w:t>
      </w:r>
      <w:proofErr w:type="spellEnd"/>
      <w:r w:rsidRPr="009C1BA2">
        <w:rPr>
          <w:spacing w:val="-1"/>
          <w:sz w:val="28"/>
          <w:szCs w:val="28"/>
        </w:rPr>
        <w:t xml:space="preserve"> городского </w:t>
      </w:r>
      <w:r w:rsidRPr="009C1BA2">
        <w:rPr>
          <w:sz w:val="28"/>
          <w:szCs w:val="28"/>
        </w:rPr>
        <w:t xml:space="preserve">поселения разработан и утвержден </w:t>
      </w:r>
      <w:r>
        <w:rPr>
          <w:sz w:val="28"/>
          <w:szCs w:val="28"/>
        </w:rPr>
        <w:t>П</w:t>
      </w:r>
      <w:r w:rsidRPr="009C1BA2">
        <w:rPr>
          <w:sz w:val="28"/>
          <w:szCs w:val="28"/>
        </w:rPr>
        <w:t xml:space="preserve">остановлением Администрации </w:t>
      </w:r>
      <w:proofErr w:type="spellStart"/>
      <w:r w:rsidRPr="009C1BA2">
        <w:rPr>
          <w:sz w:val="28"/>
          <w:szCs w:val="28"/>
        </w:rPr>
        <w:t>Янтальского</w:t>
      </w:r>
      <w:proofErr w:type="spellEnd"/>
      <w:r w:rsidRPr="009C1BA2">
        <w:rPr>
          <w:sz w:val="28"/>
          <w:szCs w:val="28"/>
        </w:rPr>
        <w:t xml:space="preserve"> городского поселения </w:t>
      </w:r>
      <w:r w:rsidRPr="0041291A">
        <w:rPr>
          <w:sz w:val="28"/>
          <w:szCs w:val="28"/>
        </w:rPr>
        <w:t xml:space="preserve">от 06.11.2014 № 68 «Порядок составления и ведения сводной бюджетной росписи бюджета </w:t>
      </w:r>
      <w:proofErr w:type="spellStart"/>
      <w:r w:rsidRPr="0041291A">
        <w:rPr>
          <w:sz w:val="28"/>
          <w:szCs w:val="28"/>
        </w:rPr>
        <w:t>Янтальского</w:t>
      </w:r>
      <w:proofErr w:type="spellEnd"/>
      <w:r w:rsidRPr="0041291A">
        <w:rPr>
          <w:sz w:val="28"/>
          <w:szCs w:val="28"/>
        </w:rPr>
        <w:t xml:space="preserve"> муниципального образования и бюджетных росписей главных распорядителей средств бюджета </w:t>
      </w:r>
      <w:proofErr w:type="spellStart"/>
      <w:r w:rsidRPr="0041291A">
        <w:rPr>
          <w:sz w:val="28"/>
          <w:szCs w:val="28"/>
        </w:rPr>
        <w:t>Янтальского</w:t>
      </w:r>
      <w:proofErr w:type="spellEnd"/>
      <w:r w:rsidRPr="0041291A">
        <w:rPr>
          <w:sz w:val="28"/>
          <w:szCs w:val="28"/>
        </w:rPr>
        <w:t xml:space="preserve"> муниципального образования (главных администраторов источников</w:t>
      </w:r>
      <w:proofErr w:type="gramEnd"/>
      <w:r w:rsidRPr="0041291A">
        <w:rPr>
          <w:sz w:val="28"/>
          <w:szCs w:val="28"/>
        </w:rPr>
        <w:t xml:space="preserve"> финансирования дефицита бюджета </w:t>
      </w:r>
      <w:proofErr w:type="spellStart"/>
      <w:r w:rsidRPr="0041291A">
        <w:rPr>
          <w:sz w:val="28"/>
          <w:szCs w:val="28"/>
        </w:rPr>
        <w:t>Янтальского</w:t>
      </w:r>
      <w:proofErr w:type="spellEnd"/>
      <w:r w:rsidRPr="0041291A">
        <w:rPr>
          <w:sz w:val="28"/>
          <w:szCs w:val="28"/>
        </w:rPr>
        <w:t xml:space="preserve"> муниципального образования)».</w:t>
      </w:r>
    </w:p>
    <w:p w:rsidR="00DE1D2B" w:rsidRPr="009C1BA2" w:rsidRDefault="00DE1D2B" w:rsidP="00DE1D2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C1BA2">
        <w:rPr>
          <w:sz w:val="28"/>
          <w:szCs w:val="28"/>
        </w:rPr>
        <w:t xml:space="preserve">С учетом внесенных изменений бюджет </w:t>
      </w:r>
      <w:proofErr w:type="spellStart"/>
      <w:r w:rsidRPr="009C1BA2">
        <w:rPr>
          <w:sz w:val="28"/>
          <w:szCs w:val="28"/>
        </w:rPr>
        <w:t>Янтальского</w:t>
      </w:r>
      <w:proofErr w:type="spellEnd"/>
      <w:r w:rsidRPr="009C1BA2">
        <w:rPr>
          <w:spacing w:val="-1"/>
          <w:sz w:val="28"/>
          <w:szCs w:val="28"/>
        </w:rPr>
        <w:t xml:space="preserve"> </w:t>
      </w:r>
      <w:r w:rsidRPr="009C1BA2">
        <w:rPr>
          <w:sz w:val="28"/>
          <w:szCs w:val="28"/>
        </w:rPr>
        <w:t xml:space="preserve">муниципального образования утвержден решением Думы </w:t>
      </w:r>
      <w:proofErr w:type="spellStart"/>
      <w:r w:rsidRPr="009C1BA2">
        <w:rPr>
          <w:sz w:val="28"/>
          <w:szCs w:val="28"/>
        </w:rPr>
        <w:t>Янтальского</w:t>
      </w:r>
      <w:proofErr w:type="spellEnd"/>
      <w:r w:rsidRPr="009C1BA2">
        <w:rPr>
          <w:spacing w:val="-1"/>
          <w:sz w:val="28"/>
          <w:szCs w:val="28"/>
        </w:rPr>
        <w:t xml:space="preserve"> </w:t>
      </w:r>
      <w:r w:rsidRPr="009C1BA2">
        <w:rPr>
          <w:sz w:val="28"/>
          <w:szCs w:val="28"/>
        </w:rPr>
        <w:t xml:space="preserve">городского поселения по доходам в сумме </w:t>
      </w:r>
      <w:r>
        <w:rPr>
          <w:sz w:val="28"/>
          <w:szCs w:val="28"/>
        </w:rPr>
        <w:t>24</w:t>
      </w:r>
      <w:r w:rsidRPr="009C1BA2">
        <w:rPr>
          <w:sz w:val="28"/>
          <w:szCs w:val="28"/>
        </w:rPr>
        <w:t> </w:t>
      </w:r>
      <w:r>
        <w:rPr>
          <w:sz w:val="28"/>
          <w:szCs w:val="28"/>
        </w:rPr>
        <w:t>745</w:t>
      </w:r>
      <w:r w:rsidRPr="009C1BA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9C1BA2">
        <w:rPr>
          <w:sz w:val="28"/>
          <w:szCs w:val="28"/>
        </w:rPr>
        <w:t xml:space="preserve"> тыс. рублей</w:t>
      </w:r>
      <w:r w:rsidRPr="009C1BA2">
        <w:rPr>
          <w:color w:val="000000"/>
          <w:sz w:val="28"/>
          <w:szCs w:val="28"/>
        </w:rPr>
        <w:t xml:space="preserve"> (1</w:t>
      </w:r>
      <w:r>
        <w:rPr>
          <w:color w:val="000000"/>
          <w:sz w:val="28"/>
          <w:szCs w:val="28"/>
        </w:rPr>
        <w:t>73,4</w:t>
      </w:r>
      <w:r w:rsidRPr="009C1BA2">
        <w:rPr>
          <w:color w:val="000000"/>
          <w:sz w:val="28"/>
          <w:szCs w:val="28"/>
        </w:rPr>
        <w:t xml:space="preserve"> % от первоначального</w:t>
      </w:r>
      <w:r w:rsidRPr="009C1BA2">
        <w:rPr>
          <w:sz w:val="28"/>
          <w:szCs w:val="28"/>
        </w:rPr>
        <w:t xml:space="preserve"> размера), в том числе безвозмездные поступления в сумме 1</w:t>
      </w:r>
      <w:r>
        <w:rPr>
          <w:sz w:val="28"/>
          <w:szCs w:val="28"/>
        </w:rPr>
        <w:t>6</w:t>
      </w:r>
      <w:r w:rsidRPr="009C1BA2">
        <w:rPr>
          <w:sz w:val="28"/>
          <w:szCs w:val="28"/>
        </w:rPr>
        <w:t> </w:t>
      </w:r>
      <w:r>
        <w:rPr>
          <w:sz w:val="28"/>
          <w:szCs w:val="28"/>
        </w:rPr>
        <w:t>034</w:t>
      </w:r>
      <w:r w:rsidRPr="009C1BA2">
        <w:rPr>
          <w:sz w:val="28"/>
          <w:szCs w:val="28"/>
        </w:rPr>
        <w:t>,0 тыс. рублей (</w:t>
      </w:r>
      <w:r w:rsidRPr="009D21B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D21B1">
        <w:rPr>
          <w:sz w:val="28"/>
          <w:szCs w:val="28"/>
        </w:rPr>
        <w:t>3,</w:t>
      </w:r>
      <w:r>
        <w:rPr>
          <w:sz w:val="28"/>
          <w:szCs w:val="28"/>
        </w:rPr>
        <w:t>4</w:t>
      </w:r>
      <w:r w:rsidRPr="009D21B1">
        <w:rPr>
          <w:sz w:val="28"/>
          <w:szCs w:val="28"/>
        </w:rPr>
        <w:t xml:space="preserve"> %</w:t>
      </w:r>
      <w:r w:rsidRPr="009C1BA2">
        <w:rPr>
          <w:sz w:val="28"/>
          <w:szCs w:val="28"/>
        </w:rPr>
        <w:t xml:space="preserve"> от </w:t>
      </w:r>
      <w:r w:rsidRPr="009C1BA2">
        <w:rPr>
          <w:color w:val="000000"/>
          <w:sz w:val="28"/>
          <w:szCs w:val="28"/>
        </w:rPr>
        <w:t xml:space="preserve">первоначального размера), по расходам - в сумме </w:t>
      </w:r>
      <w:r>
        <w:rPr>
          <w:color w:val="000000"/>
          <w:sz w:val="28"/>
          <w:szCs w:val="28"/>
        </w:rPr>
        <w:t>25</w:t>
      </w:r>
      <w:r w:rsidRPr="009C1BA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428</w:t>
      </w:r>
      <w:r w:rsidRPr="009C1BA2">
        <w:rPr>
          <w:color w:val="000000"/>
          <w:sz w:val="28"/>
          <w:szCs w:val="28"/>
        </w:rPr>
        <w:t>,7 тыс. рублей (1</w:t>
      </w:r>
      <w:r>
        <w:rPr>
          <w:color w:val="000000"/>
          <w:sz w:val="28"/>
          <w:szCs w:val="28"/>
        </w:rPr>
        <w:t>7</w:t>
      </w:r>
      <w:r w:rsidRPr="009C1BA2">
        <w:rPr>
          <w:color w:val="000000"/>
          <w:sz w:val="28"/>
          <w:szCs w:val="28"/>
        </w:rPr>
        <w:t>5,</w:t>
      </w:r>
      <w:r>
        <w:rPr>
          <w:color w:val="000000"/>
          <w:sz w:val="28"/>
          <w:szCs w:val="28"/>
        </w:rPr>
        <w:t>8</w:t>
      </w:r>
      <w:r w:rsidRPr="009C1BA2">
        <w:rPr>
          <w:color w:val="000000"/>
          <w:sz w:val="28"/>
          <w:szCs w:val="28"/>
        </w:rPr>
        <w:t xml:space="preserve"> % от первоначального размера).</w:t>
      </w:r>
      <w:proofErr w:type="gramEnd"/>
    </w:p>
    <w:p w:rsidR="00DE1D2B" w:rsidRPr="009D21B1" w:rsidRDefault="00DE1D2B" w:rsidP="00DE1D2B">
      <w:pPr>
        <w:ind w:firstLine="709"/>
        <w:jc w:val="both"/>
        <w:rPr>
          <w:sz w:val="28"/>
          <w:szCs w:val="28"/>
        </w:rPr>
      </w:pPr>
      <w:r w:rsidRPr="009D21B1">
        <w:rPr>
          <w:sz w:val="28"/>
          <w:szCs w:val="28"/>
        </w:rPr>
        <w:t xml:space="preserve">Размер дефицита бюджета </w:t>
      </w:r>
      <w:proofErr w:type="spellStart"/>
      <w:r w:rsidRPr="009D21B1">
        <w:rPr>
          <w:sz w:val="28"/>
          <w:szCs w:val="28"/>
        </w:rPr>
        <w:t>Янтальского</w:t>
      </w:r>
      <w:proofErr w:type="spellEnd"/>
      <w:r w:rsidRPr="009D21B1">
        <w:rPr>
          <w:sz w:val="28"/>
          <w:szCs w:val="28"/>
        </w:rPr>
        <w:t xml:space="preserve"> муниципального образования утвержден в сумме </w:t>
      </w:r>
      <w:r>
        <w:rPr>
          <w:sz w:val="28"/>
          <w:szCs w:val="28"/>
        </w:rPr>
        <w:t>43</w:t>
      </w:r>
      <w:r w:rsidRPr="009D21B1">
        <w:rPr>
          <w:sz w:val="28"/>
          <w:szCs w:val="28"/>
        </w:rPr>
        <w:t>5,</w:t>
      </w:r>
      <w:r>
        <w:rPr>
          <w:sz w:val="28"/>
          <w:szCs w:val="28"/>
        </w:rPr>
        <w:t>6</w:t>
      </w:r>
      <w:r w:rsidRPr="009D21B1">
        <w:rPr>
          <w:sz w:val="28"/>
          <w:szCs w:val="28"/>
        </w:rPr>
        <w:t xml:space="preserve"> тыс. рублей или 5 % от утвержденного общего годового </w:t>
      </w:r>
      <w:r w:rsidRPr="009D21B1">
        <w:rPr>
          <w:sz w:val="28"/>
          <w:szCs w:val="28"/>
        </w:rPr>
        <w:lastRenderedPageBreak/>
        <w:t>объема доходов местного бюджета без учета утвержденного годового объема безвозмездных поступлений.</w:t>
      </w:r>
    </w:p>
    <w:p w:rsidR="00DE1D2B" w:rsidRPr="009D21B1" w:rsidRDefault="00DE1D2B" w:rsidP="00DE1D2B">
      <w:pPr>
        <w:pStyle w:val="af0"/>
        <w:ind w:firstLine="709"/>
        <w:rPr>
          <w:sz w:val="28"/>
          <w:szCs w:val="28"/>
        </w:rPr>
      </w:pPr>
      <w:r w:rsidRPr="009D21B1">
        <w:rPr>
          <w:sz w:val="28"/>
          <w:szCs w:val="28"/>
        </w:rPr>
        <w:t xml:space="preserve">В соответствии со ст. 96 БК РФ определены источники финансирования дефицита бюджета в сумме </w:t>
      </w:r>
      <w:r>
        <w:rPr>
          <w:sz w:val="28"/>
          <w:szCs w:val="28"/>
        </w:rPr>
        <w:t>435</w:t>
      </w:r>
      <w:r w:rsidRPr="009D21B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9D21B1">
        <w:rPr>
          <w:sz w:val="28"/>
          <w:szCs w:val="28"/>
        </w:rPr>
        <w:t xml:space="preserve"> тыс. рублей, в том числе:</w:t>
      </w:r>
    </w:p>
    <w:p w:rsidR="00DE1D2B" w:rsidRPr="009D21B1" w:rsidRDefault="00DE1D2B" w:rsidP="00DE1D2B">
      <w:pPr>
        <w:pStyle w:val="af0"/>
        <w:ind w:firstLine="709"/>
        <w:rPr>
          <w:sz w:val="28"/>
          <w:szCs w:val="28"/>
        </w:rPr>
      </w:pPr>
      <w:r w:rsidRPr="009D21B1">
        <w:rPr>
          <w:sz w:val="28"/>
          <w:szCs w:val="28"/>
        </w:rPr>
        <w:t xml:space="preserve">- кредиты кредитных организаций – </w:t>
      </w:r>
      <w:r>
        <w:rPr>
          <w:sz w:val="28"/>
          <w:szCs w:val="28"/>
        </w:rPr>
        <w:t>1 155,4</w:t>
      </w:r>
      <w:r w:rsidRPr="009D21B1">
        <w:rPr>
          <w:sz w:val="28"/>
          <w:szCs w:val="28"/>
        </w:rPr>
        <w:t xml:space="preserve"> тыс. рублей,</w:t>
      </w:r>
    </w:p>
    <w:p w:rsidR="00DE1D2B" w:rsidRPr="009D21B1" w:rsidRDefault="00DE1D2B" w:rsidP="00DE1D2B">
      <w:pPr>
        <w:pStyle w:val="af0"/>
        <w:ind w:firstLine="709"/>
        <w:rPr>
          <w:sz w:val="28"/>
          <w:szCs w:val="28"/>
        </w:rPr>
      </w:pPr>
      <w:r w:rsidRPr="009D21B1">
        <w:rPr>
          <w:sz w:val="28"/>
          <w:szCs w:val="28"/>
        </w:rPr>
        <w:t>- бюджетные кредиты от других бюджетов бюджетной системы РФ – (-) 719,8 тыс. рублей,</w:t>
      </w:r>
    </w:p>
    <w:p w:rsidR="00DE1D2B" w:rsidRPr="009D21B1" w:rsidRDefault="00DE1D2B" w:rsidP="00DE1D2B">
      <w:pPr>
        <w:pStyle w:val="af0"/>
        <w:ind w:firstLine="709"/>
        <w:rPr>
          <w:sz w:val="28"/>
          <w:szCs w:val="28"/>
        </w:rPr>
      </w:pPr>
      <w:r w:rsidRPr="009D21B1">
        <w:rPr>
          <w:sz w:val="28"/>
          <w:szCs w:val="28"/>
        </w:rPr>
        <w:t xml:space="preserve">- изменение остатков средств на счетах по учету средств бюджета – </w:t>
      </w:r>
      <w:r>
        <w:rPr>
          <w:sz w:val="28"/>
          <w:szCs w:val="28"/>
        </w:rPr>
        <w:t>247,7</w:t>
      </w:r>
      <w:r w:rsidRPr="009D21B1">
        <w:rPr>
          <w:sz w:val="28"/>
          <w:szCs w:val="28"/>
        </w:rPr>
        <w:t xml:space="preserve"> тыс. рублей.</w:t>
      </w:r>
    </w:p>
    <w:p w:rsidR="00DE1D2B" w:rsidRDefault="00DE1D2B" w:rsidP="00DE1D2B">
      <w:pPr>
        <w:ind w:firstLine="709"/>
        <w:jc w:val="both"/>
        <w:rPr>
          <w:sz w:val="28"/>
          <w:szCs w:val="28"/>
          <w:highlight w:val="yellow"/>
        </w:rPr>
      </w:pPr>
      <w:r w:rsidRPr="00457015">
        <w:rPr>
          <w:sz w:val="28"/>
          <w:szCs w:val="28"/>
        </w:rPr>
        <w:t xml:space="preserve">Предельный объем муниципального долга </w:t>
      </w:r>
      <w:r>
        <w:rPr>
          <w:sz w:val="28"/>
          <w:szCs w:val="28"/>
        </w:rPr>
        <w:t>на 2016 год утвержден в сумме 3365,0 тыс. рублей.</w:t>
      </w:r>
    </w:p>
    <w:p w:rsidR="00DE1D2B" w:rsidRPr="00C20B9F" w:rsidRDefault="00DE1D2B" w:rsidP="00DE1D2B">
      <w:pPr>
        <w:ind w:firstLine="709"/>
        <w:jc w:val="both"/>
        <w:rPr>
          <w:sz w:val="28"/>
          <w:szCs w:val="28"/>
        </w:rPr>
      </w:pPr>
      <w:r w:rsidRPr="00BD2373">
        <w:rPr>
          <w:sz w:val="28"/>
          <w:szCs w:val="28"/>
        </w:rPr>
        <w:t>Верхний предел государственного долга на 1 января 2016 года составл</w:t>
      </w:r>
      <w:r>
        <w:rPr>
          <w:sz w:val="28"/>
          <w:szCs w:val="28"/>
        </w:rPr>
        <w:t>ял</w:t>
      </w:r>
      <w:r w:rsidRPr="00BD2373">
        <w:rPr>
          <w:sz w:val="28"/>
          <w:szCs w:val="28"/>
        </w:rPr>
        <w:t xml:space="preserve"> 719,8 тыс. рублей</w:t>
      </w:r>
      <w:r>
        <w:rPr>
          <w:sz w:val="28"/>
          <w:szCs w:val="28"/>
        </w:rPr>
        <w:t>, на 01.01.2017 составил 0 рублей.</w:t>
      </w:r>
    </w:p>
    <w:p w:rsidR="000F5A88" w:rsidRDefault="009B6E5A" w:rsidP="000F5A88">
      <w:pPr>
        <w:shd w:val="clear" w:color="auto" w:fill="FFFFFF"/>
        <w:ind w:firstLine="709"/>
        <w:jc w:val="both"/>
        <w:rPr>
          <w:sz w:val="28"/>
          <w:szCs w:val="28"/>
        </w:rPr>
      </w:pPr>
      <w:r w:rsidRPr="00616C67">
        <w:rPr>
          <w:sz w:val="28"/>
          <w:szCs w:val="28"/>
        </w:rPr>
        <w:t>4</w:t>
      </w:r>
      <w:r w:rsidR="002E2BB2" w:rsidRPr="00616C67">
        <w:rPr>
          <w:sz w:val="28"/>
          <w:szCs w:val="28"/>
        </w:rPr>
        <w:t>.</w:t>
      </w:r>
      <w:r w:rsidR="00616C67" w:rsidRPr="00616C67">
        <w:rPr>
          <w:sz w:val="28"/>
          <w:szCs w:val="28"/>
        </w:rPr>
        <w:t xml:space="preserve"> </w:t>
      </w:r>
      <w:r w:rsidR="000F5A88">
        <w:rPr>
          <w:sz w:val="28"/>
          <w:szCs w:val="28"/>
        </w:rPr>
        <w:t xml:space="preserve">Прогнозируемый объем доходов  бюджета </w:t>
      </w:r>
      <w:proofErr w:type="spellStart"/>
      <w:r w:rsidR="000F5A88">
        <w:rPr>
          <w:sz w:val="28"/>
          <w:szCs w:val="28"/>
        </w:rPr>
        <w:t>Янтальск</w:t>
      </w:r>
      <w:r w:rsidR="000F5A88">
        <w:rPr>
          <w:color w:val="000000"/>
          <w:sz w:val="28"/>
          <w:szCs w:val="28"/>
        </w:rPr>
        <w:t>ого</w:t>
      </w:r>
      <w:proofErr w:type="spellEnd"/>
      <w:r w:rsidR="000F5A88">
        <w:rPr>
          <w:sz w:val="28"/>
          <w:szCs w:val="28"/>
        </w:rPr>
        <w:t xml:space="preserve"> муниципального образования утвержден в сумме 24745,5 тыс. рублей, исполнен в сумме 24 699,2 тыс. рублей, или на 99,8 % к уточненному плану, в том числе по группе «Налоговые и неналоговые доходы» - 9 008,6 тыс. рублей, или на 103,9% к плановым назначениям (8 710,8 тыс. рублей); «Безвозмездные поступления» исполнены на 15690,6 тыс. рублей, или на 99,8 % к плановым назначениям (16 034,7 тыс. рублей).</w:t>
      </w:r>
    </w:p>
    <w:p w:rsidR="000F5A88" w:rsidRDefault="000F5A88" w:rsidP="000F5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исполнение бюджета по доходам составило 99,8%, в том числе за счет налоговых и неналоговых доходов доходы исполнены на 103,4%,, за счет безвозмездных поступлений исполнение составило 97,8%.</w:t>
      </w:r>
    </w:p>
    <w:p w:rsidR="000F5A88" w:rsidRDefault="000F5A88" w:rsidP="000F5A88">
      <w:pPr>
        <w:ind w:firstLine="709"/>
        <w:jc w:val="both"/>
        <w:rPr>
          <w:sz w:val="28"/>
          <w:szCs w:val="28"/>
        </w:rPr>
      </w:pPr>
      <w:r w:rsidRPr="001F1C47">
        <w:rPr>
          <w:sz w:val="28"/>
          <w:szCs w:val="28"/>
        </w:rPr>
        <w:t xml:space="preserve">В структуре доходной части бюджета  поселения </w:t>
      </w:r>
      <w:proofErr w:type="gramStart"/>
      <w:r w:rsidRPr="001F1C47">
        <w:rPr>
          <w:sz w:val="28"/>
          <w:szCs w:val="28"/>
        </w:rPr>
        <w:t>налоговые</w:t>
      </w:r>
      <w:proofErr w:type="gramEnd"/>
      <w:r w:rsidRPr="001F1C47">
        <w:rPr>
          <w:sz w:val="28"/>
          <w:szCs w:val="28"/>
        </w:rPr>
        <w:t xml:space="preserve"> и неналоговые доходы составляют </w:t>
      </w:r>
      <w:r>
        <w:rPr>
          <w:sz w:val="28"/>
          <w:szCs w:val="28"/>
        </w:rPr>
        <w:t>36,5</w:t>
      </w:r>
      <w:r w:rsidRPr="001F1C47">
        <w:rPr>
          <w:sz w:val="28"/>
          <w:szCs w:val="28"/>
        </w:rPr>
        <w:t xml:space="preserve"> %, безвозмездные поступления – </w:t>
      </w:r>
      <w:r>
        <w:rPr>
          <w:sz w:val="28"/>
          <w:szCs w:val="28"/>
        </w:rPr>
        <w:t>63,5</w:t>
      </w:r>
      <w:r w:rsidRPr="001F1C47">
        <w:rPr>
          <w:sz w:val="28"/>
          <w:szCs w:val="28"/>
        </w:rPr>
        <w:t xml:space="preserve"> %.</w:t>
      </w:r>
    </w:p>
    <w:p w:rsidR="000F5A88" w:rsidRDefault="000F5A88" w:rsidP="000F5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5198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51989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произошел рост доходов</w:t>
      </w:r>
      <w:r w:rsidRPr="00C5198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7 101,6 </w:t>
      </w:r>
      <w:r w:rsidRPr="00C5198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по отношению к</w:t>
      </w:r>
      <w:r w:rsidRPr="00C5198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51989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Pr="00E6455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455A">
        <w:rPr>
          <w:sz w:val="28"/>
          <w:szCs w:val="28"/>
        </w:rPr>
        <w:t xml:space="preserve">о налоговым и неналоговым доходам </w:t>
      </w:r>
      <w:r>
        <w:rPr>
          <w:sz w:val="28"/>
          <w:szCs w:val="28"/>
        </w:rPr>
        <w:t xml:space="preserve"> произошло </w:t>
      </w:r>
      <w:r w:rsidRPr="00E6455A">
        <w:rPr>
          <w:sz w:val="28"/>
          <w:szCs w:val="28"/>
        </w:rPr>
        <w:t>увелич</w:t>
      </w:r>
      <w:r>
        <w:rPr>
          <w:sz w:val="28"/>
          <w:szCs w:val="28"/>
        </w:rPr>
        <w:t>ение</w:t>
      </w:r>
      <w:r w:rsidRPr="00E6455A">
        <w:rPr>
          <w:sz w:val="28"/>
          <w:szCs w:val="28"/>
        </w:rPr>
        <w:t xml:space="preserve"> по отношению к прошлому году на </w:t>
      </w:r>
      <w:r>
        <w:rPr>
          <w:sz w:val="28"/>
          <w:szCs w:val="28"/>
        </w:rPr>
        <w:t>4 278,0</w:t>
      </w:r>
      <w:r w:rsidRPr="00E6455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рост п</w:t>
      </w:r>
      <w:r w:rsidRPr="00E6455A">
        <w:rPr>
          <w:sz w:val="28"/>
          <w:szCs w:val="28"/>
        </w:rPr>
        <w:t xml:space="preserve">о безвозмездным поступлениям </w:t>
      </w:r>
      <w:r>
        <w:rPr>
          <w:sz w:val="28"/>
          <w:szCs w:val="28"/>
        </w:rPr>
        <w:t xml:space="preserve"> к 2015 году на 2 823,5</w:t>
      </w:r>
      <w:r w:rsidRPr="00E6455A">
        <w:rPr>
          <w:sz w:val="28"/>
          <w:szCs w:val="28"/>
        </w:rPr>
        <w:t xml:space="preserve"> тыс. рублей; </w:t>
      </w:r>
    </w:p>
    <w:p w:rsidR="000F5A88" w:rsidRPr="00173223" w:rsidRDefault="000F5A88" w:rsidP="000F5A8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AF1">
        <w:rPr>
          <w:sz w:val="28"/>
          <w:szCs w:val="28"/>
        </w:rPr>
        <w:t>Анализ исполнения бюджета по структуре доходов в разрезе налоговых и неналоговых поступлений показал:</w:t>
      </w:r>
    </w:p>
    <w:p w:rsidR="000F5A88" w:rsidRPr="00081035" w:rsidRDefault="000F5A88" w:rsidP="000F5A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081035">
        <w:rPr>
          <w:b/>
          <w:sz w:val="28"/>
          <w:szCs w:val="28"/>
        </w:rPr>
        <w:t>алоговые доходы</w:t>
      </w:r>
      <w:r w:rsidRPr="00081035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>8 381,7</w:t>
      </w:r>
      <w:r w:rsidRPr="0008103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104,0%</w:t>
      </w:r>
      <w:r w:rsidRPr="00081035">
        <w:rPr>
          <w:sz w:val="28"/>
          <w:szCs w:val="28"/>
        </w:rPr>
        <w:t xml:space="preserve">, при плане </w:t>
      </w:r>
      <w:r>
        <w:rPr>
          <w:sz w:val="28"/>
          <w:szCs w:val="28"/>
        </w:rPr>
        <w:t>8055,8</w:t>
      </w:r>
      <w:r w:rsidRPr="0008103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081035">
        <w:rPr>
          <w:sz w:val="28"/>
          <w:szCs w:val="28"/>
        </w:rPr>
        <w:t xml:space="preserve">Наибольший удельный вес в налоговых доходах занимают </w:t>
      </w:r>
      <w:r>
        <w:rPr>
          <w:sz w:val="28"/>
          <w:szCs w:val="28"/>
        </w:rPr>
        <w:t>поступления</w:t>
      </w:r>
      <w:r w:rsidRPr="00081035">
        <w:rPr>
          <w:sz w:val="28"/>
          <w:szCs w:val="28"/>
        </w:rPr>
        <w:t xml:space="preserve"> на доходы физических лиц </w:t>
      </w:r>
      <w:r>
        <w:rPr>
          <w:sz w:val="28"/>
          <w:szCs w:val="28"/>
        </w:rPr>
        <w:t>(7 296,2 тыс. рублей или 87,0 %</w:t>
      </w:r>
      <w:r w:rsidRPr="00081035">
        <w:rPr>
          <w:sz w:val="28"/>
          <w:szCs w:val="28"/>
        </w:rPr>
        <w:t>), по сравнению с 201</w:t>
      </w:r>
      <w:r>
        <w:rPr>
          <w:sz w:val="28"/>
          <w:szCs w:val="28"/>
        </w:rPr>
        <w:t>5</w:t>
      </w:r>
      <w:r w:rsidRPr="00081035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(2 295,2 тыс. рублей) </w:t>
      </w:r>
      <w:r w:rsidRPr="00081035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НДФЛ возросли </w:t>
      </w:r>
      <w:r w:rsidRPr="00081035">
        <w:rPr>
          <w:sz w:val="28"/>
          <w:szCs w:val="28"/>
        </w:rPr>
        <w:t xml:space="preserve">на </w:t>
      </w:r>
      <w:r>
        <w:rPr>
          <w:sz w:val="28"/>
          <w:szCs w:val="28"/>
        </w:rPr>
        <w:t>5299,2</w:t>
      </w:r>
      <w:r w:rsidRPr="0008103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F5A88" w:rsidRPr="00081035" w:rsidRDefault="000F5A88" w:rsidP="000F5A88">
      <w:pPr>
        <w:ind w:firstLine="709"/>
        <w:jc w:val="both"/>
        <w:rPr>
          <w:sz w:val="28"/>
          <w:szCs w:val="28"/>
        </w:rPr>
      </w:pPr>
      <w:r w:rsidRPr="00081035">
        <w:rPr>
          <w:b/>
          <w:sz w:val="28"/>
          <w:szCs w:val="28"/>
        </w:rPr>
        <w:t>Неналоговые доходы</w:t>
      </w:r>
      <w:r w:rsidRPr="00081035">
        <w:rPr>
          <w:sz w:val="28"/>
          <w:szCs w:val="28"/>
        </w:rPr>
        <w:t xml:space="preserve"> исполнены в сумме  </w:t>
      </w:r>
      <w:r>
        <w:rPr>
          <w:sz w:val="28"/>
          <w:szCs w:val="28"/>
        </w:rPr>
        <w:t>626,9</w:t>
      </w:r>
      <w:r w:rsidRPr="00081035">
        <w:rPr>
          <w:sz w:val="28"/>
          <w:szCs w:val="28"/>
        </w:rPr>
        <w:t xml:space="preserve"> тыс. рублей, при плане </w:t>
      </w:r>
      <w:r>
        <w:rPr>
          <w:sz w:val="28"/>
          <w:szCs w:val="28"/>
        </w:rPr>
        <w:t>655,0</w:t>
      </w:r>
      <w:r w:rsidRPr="00081035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95,7</w:t>
      </w:r>
      <w:r w:rsidRPr="00081035">
        <w:rPr>
          <w:sz w:val="28"/>
          <w:szCs w:val="28"/>
        </w:rPr>
        <w:t xml:space="preserve"> %. По сравнению с 201</w:t>
      </w:r>
      <w:r>
        <w:rPr>
          <w:sz w:val="28"/>
          <w:szCs w:val="28"/>
        </w:rPr>
        <w:t>5</w:t>
      </w:r>
      <w:r w:rsidRPr="00081035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(1 648,1 тыс. </w:t>
      </w:r>
      <w:proofErr w:type="gramStart"/>
      <w:r>
        <w:rPr>
          <w:sz w:val="28"/>
          <w:szCs w:val="28"/>
        </w:rPr>
        <w:t xml:space="preserve">рублей) </w:t>
      </w:r>
      <w:proofErr w:type="gramEnd"/>
      <w:r w:rsidRPr="00081035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>снижены</w:t>
      </w:r>
      <w:r w:rsidRPr="00081035">
        <w:rPr>
          <w:sz w:val="28"/>
          <w:szCs w:val="28"/>
        </w:rPr>
        <w:t xml:space="preserve"> на </w:t>
      </w:r>
      <w:r>
        <w:rPr>
          <w:sz w:val="28"/>
          <w:szCs w:val="28"/>
        </w:rPr>
        <w:t>1021,2</w:t>
      </w:r>
      <w:r w:rsidRPr="0008103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081035">
        <w:rPr>
          <w:sz w:val="28"/>
          <w:szCs w:val="28"/>
        </w:rPr>
        <w:t xml:space="preserve"> Наибольший удельный вес в неналоговых доходах занимают поступления </w:t>
      </w:r>
      <w:r>
        <w:rPr>
          <w:sz w:val="28"/>
          <w:szCs w:val="28"/>
        </w:rPr>
        <w:t xml:space="preserve"> по доходам</w:t>
      </w:r>
      <w:r>
        <w:rPr>
          <w:b/>
        </w:rPr>
        <w:t xml:space="preserve"> </w:t>
      </w:r>
      <w:r w:rsidRPr="00056566">
        <w:rPr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 xml:space="preserve"> (481,2 тыс. рублей или 76,7</w:t>
      </w:r>
      <w:r w:rsidRPr="00081035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081035">
        <w:rPr>
          <w:sz w:val="28"/>
          <w:szCs w:val="28"/>
        </w:rPr>
        <w:t>.</w:t>
      </w:r>
    </w:p>
    <w:p w:rsidR="000F5A88" w:rsidRDefault="000F5A88" w:rsidP="000F5A88">
      <w:pPr>
        <w:shd w:val="clear" w:color="auto" w:fill="FFFFFF"/>
        <w:ind w:firstLine="709"/>
        <w:jc w:val="both"/>
        <w:rPr>
          <w:sz w:val="28"/>
          <w:szCs w:val="28"/>
        </w:rPr>
      </w:pPr>
      <w:r w:rsidRPr="00D52BEA">
        <w:rPr>
          <w:b/>
          <w:sz w:val="28"/>
          <w:szCs w:val="28"/>
        </w:rPr>
        <w:t>Безвозмездные поступления</w:t>
      </w:r>
      <w:r w:rsidRPr="00885946">
        <w:rPr>
          <w:sz w:val="28"/>
          <w:szCs w:val="28"/>
        </w:rPr>
        <w:t xml:space="preserve"> исполнены в сумме 1</w:t>
      </w:r>
      <w:r>
        <w:rPr>
          <w:sz w:val="28"/>
          <w:szCs w:val="28"/>
        </w:rPr>
        <w:t>5 690,6</w:t>
      </w:r>
      <w:r w:rsidRPr="00885946">
        <w:rPr>
          <w:sz w:val="28"/>
          <w:szCs w:val="28"/>
        </w:rPr>
        <w:t xml:space="preserve"> тыс. рублей, при плане 1</w:t>
      </w:r>
      <w:r>
        <w:rPr>
          <w:sz w:val="28"/>
          <w:szCs w:val="28"/>
        </w:rPr>
        <w:t>6 034,7</w:t>
      </w:r>
      <w:r w:rsidRPr="00885946">
        <w:rPr>
          <w:sz w:val="28"/>
          <w:szCs w:val="28"/>
        </w:rPr>
        <w:t xml:space="preserve"> тыс. рублей, или на 9</w:t>
      </w:r>
      <w:r>
        <w:rPr>
          <w:sz w:val="28"/>
          <w:szCs w:val="28"/>
        </w:rPr>
        <w:t>7</w:t>
      </w:r>
      <w:r w:rsidRPr="0088594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85946">
        <w:rPr>
          <w:sz w:val="28"/>
          <w:szCs w:val="28"/>
        </w:rPr>
        <w:t xml:space="preserve"> %. По сравнению с 201</w:t>
      </w:r>
      <w:r>
        <w:rPr>
          <w:sz w:val="28"/>
          <w:szCs w:val="28"/>
        </w:rPr>
        <w:t>5</w:t>
      </w:r>
      <w:r w:rsidRPr="00885946">
        <w:rPr>
          <w:sz w:val="28"/>
          <w:szCs w:val="28"/>
        </w:rPr>
        <w:t xml:space="preserve"> годом (1</w:t>
      </w:r>
      <w:r>
        <w:rPr>
          <w:sz w:val="28"/>
          <w:szCs w:val="28"/>
        </w:rPr>
        <w:t>2 867,1</w:t>
      </w:r>
      <w:r w:rsidRPr="00885946">
        <w:rPr>
          <w:sz w:val="28"/>
          <w:szCs w:val="28"/>
        </w:rPr>
        <w:t xml:space="preserve"> тыс. рублей) поступления </w:t>
      </w:r>
      <w:r>
        <w:rPr>
          <w:sz w:val="28"/>
          <w:szCs w:val="28"/>
        </w:rPr>
        <w:t>в 2016 году возросли на 2 823</w:t>
      </w:r>
      <w:r w:rsidRPr="00885946">
        <w:rPr>
          <w:sz w:val="28"/>
          <w:szCs w:val="28"/>
        </w:rPr>
        <w:t xml:space="preserve"> тыс. рублей</w:t>
      </w:r>
    </w:p>
    <w:p w:rsidR="00DE1D2B" w:rsidRDefault="00DE1D2B" w:rsidP="00616C6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A88" w:rsidRPr="00415D14" w:rsidRDefault="007E60CC" w:rsidP="000F5A88">
      <w:pPr>
        <w:pStyle w:val="1"/>
        <w:ind w:firstLine="709"/>
        <w:jc w:val="both"/>
        <w:rPr>
          <w:sz w:val="28"/>
          <w:szCs w:val="28"/>
        </w:rPr>
      </w:pPr>
      <w:r w:rsidRPr="00AA3DF9">
        <w:rPr>
          <w:sz w:val="28"/>
          <w:szCs w:val="28"/>
        </w:rPr>
        <w:lastRenderedPageBreak/>
        <w:t>5</w:t>
      </w:r>
      <w:r w:rsidR="00191910" w:rsidRPr="00AA3DF9">
        <w:rPr>
          <w:sz w:val="28"/>
          <w:szCs w:val="28"/>
        </w:rPr>
        <w:t xml:space="preserve">. </w:t>
      </w:r>
      <w:r w:rsidR="000F5A88" w:rsidRPr="00415D14">
        <w:rPr>
          <w:sz w:val="28"/>
          <w:szCs w:val="28"/>
        </w:rPr>
        <w:t xml:space="preserve">Исполнение </w:t>
      </w:r>
      <w:r w:rsidR="000F5A88">
        <w:rPr>
          <w:sz w:val="28"/>
          <w:szCs w:val="28"/>
        </w:rPr>
        <w:t xml:space="preserve">бюджета по </w:t>
      </w:r>
      <w:r w:rsidR="000F5A88" w:rsidRPr="00415D14">
        <w:rPr>
          <w:sz w:val="28"/>
          <w:szCs w:val="28"/>
        </w:rPr>
        <w:t>расход</w:t>
      </w:r>
      <w:r w:rsidR="000F5A88">
        <w:rPr>
          <w:sz w:val="28"/>
          <w:szCs w:val="28"/>
        </w:rPr>
        <w:t>ам</w:t>
      </w:r>
      <w:r w:rsidR="000F5A88" w:rsidRPr="00415D14">
        <w:rPr>
          <w:sz w:val="28"/>
          <w:szCs w:val="28"/>
        </w:rPr>
        <w:t xml:space="preserve"> </w:t>
      </w:r>
      <w:r w:rsidR="000F5A88">
        <w:rPr>
          <w:sz w:val="28"/>
          <w:szCs w:val="28"/>
        </w:rPr>
        <w:t>в разрезе</w:t>
      </w:r>
      <w:r w:rsidR="000F5A88" w:rsidRPr="00415D14">
        <w:rPr>
          <w:sz w:val="28"/>
          <w:szCs w:val="28"/>
        </w:rPr>
        <w:t xml:space="preserve"> раздел</w:t>
      </w:r>
      <w:r w:rsidR="000F5A88">
        <w:rPr>
          <w:sz w:val="28"/>
          <w:szCs w:val="28"/>
        </w:rPr>
        <w:t>ов</w:t>
      </w:r>
      <w:r w:rsidR="000F5A88" w:rsidRPr="00415D14">
        <w:rPr>
          <w:sz w:val="28"/>
          <w:szCs w:val="28"/>
        </w:rPr>
        <w:t xml:space="preserve"> и подраздел</w:t>
      </w:r>
      <w:r w:rsidR="000F5A88">
        <w:rPr>
          <w:sz w:val="28"/>
          <w:szCs w:val="28"/>
        </w:rPr>
        <w:t>ов</w:t>
      </w:r>
      <w:r w:rsidR="000F5A88" w:rsidRPr="00415D14">
        <w:rPr>
          <w:sz w:val="28"/>
          <w:szCs w:val="28"/>
        </w:rPr>
        <w:t xml:space="preserve"> классификации расходов бюджетов РФ в соответствии с ведомственной структурой расходов бюджета на 201</w:t>
      </w:r>
      <w:r w:rsidR="000F5A88">
        <w:rPr>
          <w:sz w:val="28"/>
          <w:szCs w:val="28"/>
        </w:rPr>
        <w:t>6</w:t>
      </w:r>
      <w:r w:rsidR="000F5A88" w:rsidRPr="00415D14">
        <w:rPr>
          <w:sz w:val="28"/>
          <w:szCs w:val="28"/>
        </w:rPr>
        <w:t xml:space="preserve"> год </w:t>
      </w:r>
      <w:proofErr w:type="spellStart"/>
      <w:r w:rsidR="000F5A88" w:rsidRPr="00415D14">
        <w:rPr>
          <w:sz w:val="28"/>
          <w:szCs w:val="28"/>
        </w:rPr>
        <w:t>Янтальского</w:t>
      </w:r>
      <w:proofErr w:type="spellEnd"/>
      <w:r w:rsidR="000F5A88" w:rsidRPr="00415D14">
        <w:rPr>
          <w:sz w:val="28"/>
          <w:szCs w:val="28"/>
        </w:rPr>
        <w:t xml:space="preserve"> муниципального образования составило </w:t>
      </w:r>
      <w:r w:rsidR="000F5A88">
        <w:rPr>
          <w:sz w:val="28"/>
          <w:szCs w:val="28"/>
        </w:rPr>
        <w:t xml:space="preserve">21924,0 </w:t>
      </w:r>
      <w:r w:rsidR="000F5A88" w:rsidRPr="00415D14">
        <w:rPr>
          <w:sz w:val="28"/>
          <w:szCs w:val="28"/>
        </w:rPr>
        <w:t>тыс. рублей</w:t>
      </w:r>
      <w:r w:rsidR="000F5A88">
        <w:rPr>
          <w:sz w:val="28"/>
          <w:szCs w:val="28"/>
        </w:rPr>
        <w:t xml:space="preserve"> или</w:t>
      </w:r>
      <w:r w:rsidR="000F5A88" w:rsidRPr="00415D14">
        <w:rPr>
          <w:sz w:val="28"/>
          <w:szCs w:val="28"/>
        </w:rPr>
        <w:t xml:space="preserve">  </w:t>
      </w:r>
      <w:r w:rsidR="000F5A88">
        <w:rPr>
          <w:sz w:val="28"/>
          <w:szCs w:val="28"/>
        </w:rPr>
        <w:t>86,2</w:t>
      </w:r>
      <w:r w:rsidR="000F5A88" w:rsidRPr="00415D14">
        <w:rPr>
          <w:sz w:val="28"/>
          <w:szCs w:val="28"/>
        </w:rPr>
        <w:t xml:space="preserve"> % от плановых назначений (</w:t>
      </w:r>
      <w:r w:rsidR="000F5A88">
        <w:rPr>
          <w:sz w:val="28"/>
          <w:szCs w:val="28"/>
        </w:rPr>
        <w:t>25427,7</w:t>
      </w:r>
      <w:r w:rsidR="000F5A88" w:rsidRPr="00415D14">
        <w:rPr>
          <w:sz w:val="28"/>
          <w:szCs w:val="28"/>
        </w:rPr>
        <w:t xml:space="preserve"> тыс. рублей).</w:t>
      </w:r>
    </w:p>
    <w:p w:rsidR="000F5A88" w:rsidRDefault="000F5A88" w:rsidP="000F5A88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A37CB">
        <w:rPr>
          <w:sz w:val="28"/>
          <w:szCs w:val="28"/>
        </w:rPr>
        <w:t>По сравнению с уровнем 201</w:t>
      </w:r>
      <w:r>
        <w:rPr>
          <w:sz w:val="28"/>
          <w:szCs w:val="28"/>
        </w:rPr>
        <w:t>5</w:t>
      </w:r>
      <w:r w:rsidRPr="003A37CB">
        <w:rPr>
          <w:sz w:val="28"/>
          <w:szCs w:val="28"/>
        </w:rPr>
        <w:t xml:space="preserve"> года расходы бюджета у</w:t>
      </w:r>
      <w:r>
        <w:rPr>
          <w:sz w:val="28"/>
          <w:szCs w:val="28"/>
        </w:rPr>
        <w:t>величил</w:t>
      </w:r>
      <w:r w:rsidRPr="003A37CB">
        <w:rPr>
          <w:sz w:val="28"/>
          <w:szCs w:val="28"/>
        </w:rPr>
        <w:t xml:space="preserve">ись на </w:t>
      </w:r>
      <w:r>
        <w:rPr>
          <w:sz w:val="28"/>
          <w:szCs w:val="28"/>
        </w:rPr>
        <w:t>5 166</w:t>
      </w:r>
      <w:r w:rsidRPr="003A37CB">
        <w:rPr>
          <w:sz w:val="28"/>
          <w:szCs w:val="28"/>
        </w:rPr>
        <w:t xml:space="preserve"> тыс. рублей или на</w:t>
      </w:r>
      <w:r>
        <w:rPr>
          <w:sz w:val="28"/>
          <w:szCs w:val="28"/>
        </w:rPr>
        <w:t xml:space="preserve"> 30,8</w:t>
      </w:r>
      <w:r w:rsidRPr="003A37CB">
        <w:rPr>
          <w:sz w:val="28"/>
          <w:szCs w:val="28"/>
        </w:rPr>
        <w:t xml:space="preserve">%. </w:t>
      </w:r>
    </w:p>
    <w:p w:rsidR="0003154B" w:rsidRPr="003A37CB" w:rsidRDefault="0003154B" w:rsidP="0003154B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A37CB">
        <w:rPr>
          <w:sz w:val="28"/>
          <w:szCs w:val="28"/>
        </w:rPr>
        <w:t>Объем неисполненных бюджетных назначений за 201</w:t>
      </w:r>
      <w:r>
        <w:rPr>
          <w:sz w:val="28"/>
          <w:szCs w:val="28"/>
        </w:rPr>
        <w:t>6</w:t>
      </w:r>
      <w:r w:rsidRPr="003A37CB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3 504</w:t>
      </w:r>
      <w:r w:rsidRPr="003A37CB">
        <w:rPr>
          <w:sz w:val="28"/>
          <w:szCs w:val="28"/>
        </w:rPr>
        <w:t xml:space="preserve">,7 тыс. рублей, или </w:t>
      </w:r>
      <w:r>
        <w:rPr>
          <w:sz w:val="28"/>
          <w:szCs w:val="28"/>
        </w:rPr>
        <w:t>13,8</w:t>
      </w:r>
      <w:r w:rsidRPr="003A37CB">
        <w:rPr>
          <w:sz w:val="28"/>
          <w:szCs w:val="28"/>
        </w:rPr>
        <w:t xml:space="preserve"> %. </w:t>
      </w:r>
    </w:p>
    <w:p w:rsidR="0003154B" w:rsidRPr="00B5624D" w:rsidRDefault="0003154B" w:rsidP="0003154B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5624D">
        <w:rPr>
          <w:sz w:val="28"/>
          <w:szCs w:val="28"/>
        </w:rPr>
        <w:t xml:space="preserve">Анализ исполнения бюджетных назначений свидетельствует о том, что исполнение бюджетных назначений колеблется от </w:t>
      </w:r>
      <w:r>
        <w:rPr>
          <w:sz w:val="28"/>
          <w:szCs w:val="28"/>
        </w:rPr>
        <w:t>18,4</w:t>
      </w:r>
      <w:r w:rsidRPr="00B5624D">
        <w:rPr>
          <w:sz w:val="28"/>
          <w:szCs w:val="28"/>
        </w:rPr>
        <w:t xml:space="preserve">% («Национальная экономика» - при плане </w:t>
      </w:r>
      <w:r>
        <w:rPr>
          <w:sz w:val="28"/>
          <w:szCs w:val="28"/>
        </w:rPr>
        <w:t>990,5</w:t>
      </w:r>
      <w:r w:rsidRPr="00B5624D">
        <w:rPr>
          <w:sz w:val="28"/>
          <w:szCs w:val="28"/>
        </w:rPr>
        <w:t xml:space="preserve"> тыс. рублей, фактическое исполнение составило </w:t>
      </w:r>
      <w:r>
        <w:rPr>
          <w:sz w:val="28"/>
          <w:szCs w:val="28"/>
        </w:rPr>
        <w:t>182</w:t>
      </w:r>
      <w:r w:rsidRPr="00B5624D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B5624D">
        <w:rPr>
          <w:sz w:val="28"/>
          <w:szCs w:val="28"/>
        </w:rPr>
        <w:t xml:space="preserve"> тыс. рублей), до 100 %.</w:t>
      </w:r>
    </w:p>
    <w:p w:rsidR="0003154B" w:rsidRPr="00797FCC" w:rsidRDefault="0003154B" w:rsidP="0003154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87A03">
        <w:rPr>
          <w:sz w:val="28"/>
          <w:szCs w:val="28"/>
        </w:rPr>
        <w:t>В полном</w:t>
      </w:r>
      <w:r w:rsidRPr="00797FCC">
        <w:rPr>
          <w:sz w:val="28"/>
          <w:szCs w:val="28"/>
        </w:rPr>
        <w:t xml:space="preserve"> объеме исполнены расходы за 201</w:t>
      </w:r>
      <w:r>
        <w:rPr>
          <w:sz w:val="28"/>
          <w:szCs w:val="28"/>
        </w:rPr>
        <w:t>6</w:t>
      </w:r>
      <w:r w:rsidRPr="00797FCC">
        <w:rPr>
          <w:sz w:val="28"/>
          <w:szCs w:val="28"/>
        </w:rPr>
        <w:t xml:space="preserve"> год по разделам: </w:t>
      </w:r>
      <w:r>
        <w:rPr>
          <w:sz w:val="28"/>
          <w:szCs w:val="28"/>
        </w:rPr>
        <w:t xml:space="preserve">«Общегосударственные вопросы», </w:t>
      </w:r>
      <w:r w:rsidRPr="00797FCC">
        <w:rPr>
          <w:sz w:val="28"/>
          <w:szCs w:val="28"/>
        </w:rPr>
        <w:t xml:space="preserve">«Национальная оборона», </w:t>
      </w:r>
      <w:r>
        <w:rPr>
          <w:sz w:val="28"/>
          <w:szCs w:val="28"/>
        </w:rPr>
        <w:t>«Национальная безопасность и правоохранительная деятельность»,</w:t>
      </w:r>
      <w:r w:rsidRPr="00797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«Образование», </w:t>
      </w:r>
      <w:r w:rsidRPr="00797FCC">
        <w:rPr>
          <w:sz w:val="28"/>
          <w:szCs w:val="28"/>
        </w:rPr>
        <w:t xml:space="preserve">«Социальная политика», «Обслуживание государственного и муниципального долга». </w:t>
      </w:r>
    </w:p>
    <w:p w:rsidR="0003154B" w:rsidRDefault="0003154B" w:rsidP="0003154B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797FCC">
        <w:rPr>
          <w:sz w:val="28"/>
          <w:szCs w:val="28"/>
        </w:rPr>
        <w:t xml:space="preserve">«Национальная </w:t>
      </w:r>
      <w:r>
        <w:rPr>
          <w:sz w:val="28"/>
          <w:szCs w:val="28"/>
        </w:rPr>
        <w:t>экономика</w:t>
      </w:r>
      <w:r w:rsidRPr="00797FCC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Pr="003A37CB">
        <w:rPr>
          <w:sz w:val="28"/>
          <w:szCs w:val="28"/>
        </w:rPr>
        <w:t>неисполненны</w:t>
      </w:r>
      <w:r>
        <w:rPr>
          <w:sz w:val="28"/>
          <w:szCs w:val="28"/>
        </w:rPr>
        <w:t>е</w:t>
      </w:r>
      <w:r w:rsidRPr="003A37CB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Pr="003A37CB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</w:t>
      </w:r>
      <w:r w:rsidRPr="003A37CB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3A37CB">
        <w:rPr>
          <w:sz w:val="28"/>
          <w:szCs w:val="28"/>
        </w:rPr>
        <w:t xml:space="preserve"> год составил</w:t>
      </w:r>
      <w:r>
        <w:rPr>
          <w:sz w:val="28"/>
          <w:szCs w:val="28"/>
        </w:rPr>
        <w:t>и 81,6</w:t>
      </w:r>
      <w:r w:rsidRPr="003A37CB">
        <w:rPr>
          <w:sz w:val="28"/>
          <w:szCs w:val="28"/>
        </w:rPr>
        <w:t xml:space="preserve"> %</w:t>
      </w:r>
      <w:r>
        <w:rPr>
          <w:sz w:val="28"/>
          <w:szCs w:val="28"/>
        </w:rPr>
        <w:t>, причины неисполнения в пояснительной записке отсутствуют.</w:t>
      </w:r>
    </w:p>
    <w:p w:rsidR="00961D90" w:rsidRPr="00306006" w:rsidRDefault="009D4B37" w:rsidP="009D4B37">
      <w:pPr>
        <w:pStyle w:val="1"/>
        <w:ind w:firstLine="709"/>
        <w:jc w:val="both"/>
        <w:rPr>
          <w:sz w:val="28"/>
          <w:szCs w:val="28"/>
          <w:highlight w:val="yellow"/>
        </w:rPr>
      </w:pPr>
      <w:r w:rsidRPr="00DE6208">
        <w:rPr>
          <w:sz w:val="28"/>
          <w:szCs w:val="28"/>
        </w:rPr>
        <w:t>Анализ отчетов исполнения бюджета  (форма 0503127) показал, что неисполнение лимитов бюд</w:t>
      </w:r>
      <w:r w:rsidRPr="00DE6208">
        <w:rPr>
          <w:spacing w:val="-1"/>
          <w:sz w:val="28"/>
          <w:szCs w:val="28"/>
        </w:rPr>
        <w:t>жетных обязательств</w:t>
      </w:r>
      <w:r w:rsidRPr="00DE6208">
        <w:rPr>
          <w:color w:val="FF0000"/>
          <w:spacing w:val="-2"/>
          <w:sz w:val="28"/>
          <w:szCs w:val="28"/>
        </w:rPr>
        <w:t xml:space="preserve"> </w:t>
      </w:r>
      <w:r w:rsidRPr="00DE6208">
        <w:rPr>
          <w:sz w:val="28"/>
          <w:szCs w:val="28"/>
        </w:rPr>
        <w:t xml:space="preserve">составило  в сумме </w:t>
      </w:r>
      <w:r>
        <w:rPr>
          <w:sz w:val="28"/>
          <w:szCs w:val="28"/>
        </w:rPr>
        <w:t>3504,8</w:t>
      </w:r>
      <w:r w:rsidRPr="00DE6208">
        <w:rPr>
          <w:sz w:val="28"/>
          <w:szCs w:val="28"/>
        </w:rPr>
        <w:t xml:space="preserve"> тыс. рублей</w:t>
      </w:r>
      <w:r w:rsidRPr="00E31D9E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Из них не исполнены лимиты бюджетных обязательств  по разделу подразделу 0401 «Общеэкономические вопросы» в сумме 44,1 тыс. рублей или 49,63%, по разделу подразделу 0409 «Дорожное хозяйство (дорожные фонды)» в сумме 764,1 тыс. рублей или на 95,2%, по «Коммунальному хозяйству» раздел подраздел 0502 неисполнение бюджетных назначений в сумме 2692,6 тыс. рублей или на 47,18% и по разделу подразделу 0801 «Обеспечение деятельности</w:t>
      </w:r>
      <w:proofErr w:type="gramEnd"/>
      <w:r>
        <w:rPr>
          <w:spacing w:val="-2"/>
          <w:sz w:val="28"/>
          <w:szCs w:val="28"/>
        </w:rPr>
        <w:t xml:space="preserve"> подведомственных учреждений» лимиты не исполнены в сумме 4,0 тыс. рублей или 0,05%.</w:t>
      </w:r>
    </w:p>
    <w:p w:rsidR="003103C7" w:rsidRPr="00EB065F" w:rsidRDefault="00AC6A29" w:rsidP="003103C7">
      <w:pPr>
        <w:pStyle w:val="aa"/>
        <w:spacing w:after="0"/>
        <w:ind w:firstLine="709"/>
        <w:jc w:val="both"/>
        <w:rPr>
          <w:sz w:val="28"/>
          <w:szCs w:val="28"/>
        </w:rPr>
      </w:pPr>
      <w:r w:rsidRPr="00A4142A">
        <w:rPr>
          <w:spacing w:val="-1"/>
          <w:sz w:val="28"/>
          <w:szCs w:val="28"/>
        </w:rPr>
        <w:t>6</w:t>
      </w:r>
      <w:r w:rsidR="00E31311" w:rsidRPr="00A4142A">
        <w:rPr>
          <w:spacing w:val="-1"/>
          <w:sz w:val="28"/>
          <w:szCs w:val="28"/>
        </w:rPr>
        <w:t>.</w:t>
      </w:r>
      <w:r w:rsidR="00A90197" w:rsidRPr="00A4142A">
        <w:rPr>
          <w:sz w:val="28"/>
          <w:szCs w:val="28"/>
        </w:rPr>
        <w:t xml:space="preserve"> </w:t>
      </w:r>
      <w:r w:rsidR="003103C7" w:rsidRPr="00EB065F">
        <w:rPr>
          <w:sz w:val="28"/>
          <w:szCs w:val="28"/>
        </w:rPr>
        <w:t xml:space="preserve">Первоначально решением Думы </w:t>
      </w:r>
      <w:proofErr w:type="spellStart"/>
      <w:r w:rsidR="003103C7" w:rsidRPr="00EB065F">
        <w:rPr>
          <w:sz w:val="28"/>
          <w:szCs w:val="28"/>
        </w:rPr>
        <w:t>Янтальского</w:t>
      </w:r>
      <w:proofErr w:type="spellEnd"/>
      <w:r w:rsidR="003103C7" w:rsidRPr="00EB065F">
        <w:rPr>
          <w:sz w:val="28"/>
          <w:szCs w:val="28"/>
        </w:rPr>
        <w:t xml:space="preserve"> муниципального образования от </w:t>
      </w:r>
      <w:r w:rsidR="003103C7" w:rsidRPr="00C20B9F">
        <w:rPr>
          <w:color w:val="000000"/>
          <w:sz w:val="28"/>
          <w:szCs w:val="28"/>
        </w:rPr>
        <w:t>2</w:t>
      </w:r>
      <w:r w:rsidR="003103C7">
        <w:rPr>
          <w:color w:val="000000"/>
          <w:sz w:val="28"/>
          <w:szCs w:val="28"/>
        </w:rPr>
        <w:t>2</w:t>
      </w:r>
      <w:r w:rsidR="003103C7" w:rsidRPr="00C20B9F">
        <w:rPr>
          <w:color w:val="000000"/>
          <w:sz w:val="28"/>
          <w:szCs w:val="28"/>
        </w:rPr>
        <w:t>.12.201</w:t>
      </w:r>
      <w:r w:rsidR="003103C7">
        <w:rPr>
          <w:color w:val="000000"/>
          <w:sz w:val="28"/>
          <w:szCs w:val="28"/>
        </w:rPr>
        <w:t xml:space="preserve">5 </w:t>
      </w:r>
      <w:r w:rsidR="003103C7" w:rsidRPr="00C20B9F">
        <w:rPr>
          <w:color w:val="000000"/>
          <w:sz w:val="28"/>
          <w:szCs w:val="28"/>
        </w:rPr>
        <w:t xml:space="preserve">№ </w:t>
      </w:r>
      <w:r w:rsidR="003103C7">
        <w:rPr>
          <w:color w:val="000000"/>
          <w:sz w:val="28"/>
          <w:szCs w:val="28"/>
        </w:rPr>
        <w:t>115</w:t>
      </w:r>
      <w:r w:rsidR="003103C7" w:rsidRPr="00C20B9F">
        <w:rPr>
          <w:color w:val="000000"/>
          <w:sz w:val="28"/>
          <w:szCs w:val="28"/>
        </w:rPr>
        <w:t xml:space="preserve"> </w:t>
      </w:r>
      <w:r w:rsidR="003103C7" w:rsidRPr="00EB065F">
        <w:rPr>
          <w:sz w:val="28"/>
          <w:szCs w:val="28"/>
        </w:rPr>
        <w:t>утвержден дефицит местного бюджета в сумме 19</w:t>
      </w:r>
      <w:r w:rsidR="003103C7">
        <w:rPr>
          <w:sz w:val="28"/>
          <w:szCs w:val="28"/>
        </w:rPr>
        <w:t>0</w:t>
      </w:r>
      <w:r w:rsidR="003103C7" w:rsidRPr="00EB065F">
        <w:rPr>
          <w:sz w:val="28"/>
          <w:szCs w:val="28"/>
        </w:rPr>
        <w:t>,</w:t>
      </w:r>
      <w:r w:rsidR="003103C7">
        <w:rPr>
          <w:sz w:val="28"/>
          <w:szCs w:val="28"/>
        </w:rPr>
        <w:t>8</w:t>
      </w:r>
      <w:r w:rsidR="003103C7" w:rsidRPr="00EB065F">
        <w:rPr>
          <w:sz w:val="28"/>
          <w:szCs w:val="28"/>
        </w:rPr>
        <w:t xml:space="preserve">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3103C7" w:rsidRPr="00EB065F" w:rsidRDefault="003103C7" w:rsidP="003103C7">
      <w:pPr>
        <w:ind w:firstLine="709"/>
        <w:jc w:val="both"/>
        <w:rPr>
          <w:sz w:val="28"/>
          <w:szCs w:val="28"/>
        </w:rPr>
      </w:pPr>
      <w:r w:rsidRPr="00EB065F">
        <w:rPr>
          <w:sz w:val="28"/>
          <w:szCs w:val="28"/>
        </w:rPr>
        <w:t xml:space="preserve">В окончательной редакции решением Думы </w:t>
      </w:r>
      <w:proofErr w:type="spellStart"/>
      <w:r w:rsidRPr="00EB065F">
        <w:rPr>
          <w:sz w:val="28"/>
          <w:szCs w:val="28"/>
        </w:rPr>
        <w:t>Янтальского</w:t>
      </w:r>
      <w:proofErr w:type="spellEnd"/>
      <w:r w:rsidRPr="00EB065F">
        <w:rPr>
          <w:sz w:val="28"/>
          <w:szCs w:val="28"/>
        </w:rPr>
        <w:t xml:space="preserve"> муниципального образования от 2</w:t>
      </w:r>
      <w:r>
        <w:rPr>
          <w:sz w:val="28"/>
          <w:szCs w:val="28"/>
        </w:rPr>
        <w:t>3</w:t>
      </w:r>
      <w:r w:rsidRPr="00EB065F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EB065F">
        <w:rPr>
          <w:sz w:val="28"/>
          <w:szCs w:val="28"/>
        </w:rPr>
        <w:t xml:space="preserve"> № 1</w:t>
      </w:r>
      <w:r>
        <w:rPr>
          <w:sz w:val="28"/>
          <w:szCs w:val="28"/>
        </w:rPr>
        <w:t>45</w:t>
      </w:r>
      <w:r w:rsidRPr="00EB065F">
        <w:rPr>
          <w:sz w:val="28"/>
          <w:szCs w:val="28"/>
        </w:rPr>
        <w:t xml:space="preserve"> утвержден дефицит бюджета </w:t>
      </w:r>
      <w:proofErr w:type="spellStart"/>
      <w:r w:rsidRPr="00EB065F">
        <w:rPr>
          <w:sz w:val="28"/>
          <w:szCs w:val="28"/>
        </w:rPr>
        <w:t>Янтальского</w:t>
      </w:r>
      <w:proofErr w:type="spellEnd"/>
      <w:r w:rsidRPr="00EB065F">
        <w:rPr>
          <w:sz w:val="28"/>
          <w:szCs w:val="28"/>
        </w:rPr>
        <w:t xml:space="preserve"> муниципального образования в сумме </w:t>
      </w:r>
      <w:r>
        <w:rPr>
          <w:sz w:val="28"/>
          <w:szCs w:val="28"/>
        </w:rPr>
        <w:t>4</w:t>
      </w:r>
      <w:r w:rsidRPr="00EB065F">
        <w:rPr>
          <w:sz w:val="28"/>
          <w:szCs w:val="28"/>
        </w:rPr>
        <w:t>55,</w:t>
      </w:r>
      <w:r>
        <w:rPr>
          <w:sz w:val="28"/>
          <w:szCs w:val="28"/>
        </w:rPr>
        <w:t>6</w:t>
      </w:r>
      <w:r w:rsidRPr="00EB065F">
        <w:rPr>
          <w:sz w:val="28"/>
          <w:szCs w:val="28"/>
        </w:rPr>
        <w:t xml:space="preserve"> тыс. рублей или 5 % от утвержденного общего годового объема доходов местного бюджета без учета утвержденного годового объема безвозмездных поступлений.</w:t>
      </w:r>
    </w:p>
    <w:p w:rsidR="003103C7" w:rsidRPr="00C20B9F" w:rsidRDefault="003103C7" w:rsidP="003103C7">
      <w:pPr>
        <w:pStyle w:val="af0"/>
        <w:ind w:firstLine="709"/>
        <w:rPr>
          <w:sz w:val="28"/>
          <w:szCs w:val="28"/>
        </w:rPr>
      </w:pPr>
      <w:r w:rsidRPr="00C20B9F">
        <w:rPr>
          <w:sz w:val="28"/>
          <w:szCs w:val="28"/>
        </w:rPr>
        <w:t xml:space="preserve">В соответствии со ст. 96 БК РФ определены источники финансирования дефицита бюджета в сумме </w:t>
      </w:r>
      <w:r>
        <w:rPr>
          <w:sz w:val="28"/>
          <w:szCs w:val="28"/>
        </w:rPr>
        <w:t>435,6</w:t>
      </w:r>
      <w:r w:rsidRPr="00C20B9F">
        <w:rPr>
          <w:sz w:val="28"/>
          <w:szCs w:val="28"/>
        </w:rPr>
        <w:t xml:space="preserve"> тыс. рублей, в том числе:</w:t>
      </w:r>
    </w:p>
    <w:p w:rsidR="003103C7" w:rsidRPr="00C20B9F" w:rsidRDefault="003103C7" w:rsidP="003103C7">
      <w:pPr>
        <w:pStyle w:val="af0"/>
        <w:ind w:firstLine="709"/>
        <w:rPr>
          <w:sz w:val="28"/>
          <w:szCs w:val="28"/>
        </w:rPr>
      </w:pPr>
      <w:r w:rsidRPr="00C20B9F">
        <w:rPr>
          <w:sz w:val="28"/>
          <w:szCs w:val="28"/>
        </w:rPr>
        <w:t xml:space="preserve">- источники внутреннего финансирования дефицитов бюджетов – </w:t>
      </w:r>
      <w:r>
        <w:rPr>
          <w:sz w:val="28"/>
          <w:szCs w:val="28"/>
        </w:rPr>
        <w:t>435,6</w:t>
      </w:r>
      <w:r w:rsidRPr="00C20B9F">
        <w:rPr>
          <w:sz w:val="28"/>
          <w:szCs w:val="28"/>
        </w:rPr>
        <w:t xml:space="preserve"> тыс. рублей,</w:t>
      </w:r>
    </w:p>
    <w:p w:rsidR="003103C7" w:rsidRPr="00C20B9F" w:rsidRDefault="003103C7" w:rsidP="003103C7">
      <w:pPr>
        <w:pStyle w:val="af0"/>
        <w:ind w:firstLine="709"/>
        <w:rPr>
          <w:sz w:val="28"/>
          <w:szCs w:val="28"/>
        </w:rPr>
      </w:pPr>
      <w:r w:rsidRPr="00C20B9F">
        <w:rPr>
          <w:sz w:val="28"/>
          <w:szCs w:val="28"/>
        </w:rPr>
        <w:t>- кредиты кредитных организаций</w:t>
      </w:r>
      <w:r>
        <w:rPr>
          <w:sz w:val="28"/>
          <w:szCs w:val="28"/>
        </w:rPr>
        <w:t xml:space="preserve"> –</w:t>
      </w:r>
      <w:r w:rsidRPr="00C20B9F">
        <w:rPr>
          <w:sz w:val="28"/>
          <w:szCs w:val="28"/>
        </w:rPr>
        <w:t xml:space="preserve"> </w:t>
      </w:r>
      <w:r>
        <w:rPr>
          <w:sz w:val="28"/>
          <w:szCs w:val="28"/>
        </w:rPr>
        <w:t>1 155,4</w:t>
      </w:r>
      <w:r w:rsidRPr="00C20B9F">
        <w:rPr>
          <w:sz w:val="28"/>
          <w:szCs w:val="28"/>
        </w:rPr>
        <w:t xml:space="preserve"> тыс. рублей,</w:t>
      </w:r>
    </w:p>
    <w:p w:rsidR="003103C7" w:rsidRPr="00C20B9F" w:rsidRDefault="003103C7" w:rsidP="003103C7">
      <w:pPr>
        <w:pStyle w:val="af0"/>
        <w:ind w:firstLine="709"/>
        <w:rPr>
          <w:sz w:val="28"/>
          <w:szCs w:val="28"/>
        </w:rPr>
      </w:pPr>
      <w:r w:rsidRPr="00C20B9F">
        <w:rPr>
          <w:sz w:val="28"/>
          <w:szCs w:val="28"/>
        </w:rPr>
        <w:t>- бюджетные кредиты от других бюджетов бюджетной сис</w:t>
      </w:r>
      <w:r>
        <w:rPr>
          <w:sz w:val="28"/>
          <w:szCs w:val="28"/>
        </w:rPr>
        <w:t>темы РФ – (-) 719,8 тыс. рублей</w:t>
      </w:r>
      <w:r w:rsidRPr="00C20B9F">
        <w:rPr>
          <w:sz w:val="28"/>
          <w:szCs w:val="28"/>
        </w:rPr>
        <w:t>,</w:t>
      </w:r>
    </w:p>
    <w:p w:rsidR="003103C7" w:rsidRPr="00C20B9F" w:rsidRDefault="003103C7" w:rsidP="003103C7">
      <w:pPr>
        <w:pStyle w:val="af0"/>
        <w:ind w:firstLine="709"/>
        <w:rPr>
          <w:sz w:val="28"/>
          <w:szCs w:val="28"/>
        </w:rPr>
      </w:pPr>
      <w:r w:rsidRPr="00C20B9F">
        <w:rPr>
          <w:sz w:val="28"/>
          <w:szCs w:val="28"/>
        </w:rPr>
        <w:lastRenderedPageBreak/>
        <w:t xml:space="preserve">- изменение остатков средств на счетах по учету средств бюджета – </w:t>
      </w:r>
      <w:r>
        <w:rPr>
          <w:sz w:val="28"/>
          <w:szCs w:val="28"/>
        </w:rPr>
        <w:t>247,7</w:t>
      </w:r>
      <w:r w:rsidRPr="00C20B9F">
        <w:rPr>
          <w:sz w:val="28"/>
          <w:szCs w:val="28"/>
        </w:rPr>
        <w:t xml:space="preserve"> тыс. рублей.</w:t>
      </w:r>
    </w:p>
    <w:p w:rsidR="003103C7" w:rsidRPr="00C20B9F" w:rsidRDefault="003103C7" w:rsidP="003103C7">
      <w:pPr>
        <w:ind w:firstLine="709"/>
        <w:jc w:val="both"/>
        <w:rPr>
          <w:sz w:val="28"/>
          <w:szCs w:val="28"/>
        </w:rPr>
      </w:pPr>
      <w:r w:rsidRPr="00C20B9F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6</w:t>
      </w:r>
      <w:r w:rsidRPr="00C20B9F">
        <w:rPr>
          <w:sz w:val="28"/>
          <w:szCs w:val="28"/>
        </w:rPr>
        <w:t xml:space="preserve"> объем государственного долга составлял </w:t>
      </w:r>
      <w:r>
        <w:rPr>
          <w:sz w:val="28"/>
          <w:szCs w:val="28"/>
        </w:rPr>
        <w:t>719,8</w:t>
      </w:r>
      <w:r w:rsidRPr="00C20B9F">
        <w:rPr>
          <w:sz w:val="28"/>
          <w:szCs w:val="28"/>
        </w:rPr>
        <w:t xml:space="preserve"> тыс. рублей, объем погашения в отчетном году - 719,8 тыс. рублей, верхний предел государственного долга на 1 января 201</w:t>
      </w:r>
      <w:r>
        <w:rPr>
          <w:sz w:val="28"/>
          <w:szCs w:val="28"/>
        </w:rPr>
        <w:t>7</w:t>
      </w:r>
      <w:r w:rsidRPr="00C20B9F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0,0</w:t>
      </w:r>
      <w:r w:rsidRPr="00C20B9F">
        <w:rPr>
          <w:sz w:val="28"/>
          <w:szCs w:val="28"/>
        </w:rPr>
        <w:t xml:space="preserve"> тыс. рублей.</w:t>
      </w:r>
    </w:p>
    <w:p w:rsidR="003103C7" w:rsidRDefault="003103C7" w:rsidP="003103C7">
      <w:pPr>
        <w:tabs>
          <w:tab w:val="left" w:pos="709"/>
          <w:tab w:val="left" w:pos="9923"/>
        </w:tabs>
        <w:ind w:firstLine="709"/>
        <w:jc w:val="both"/>
        <w:rPr>
          <w:color w:val="000000"/>
          <w:sz w:val="28"/>
          <w:szCs w:val="28"/>
        </w:rPr>
      </w:pPr>
      <w:r w:rsidRPr="006B7C52">
        <w:rPr>
          <w:color w:val="000000"/>
          <w:sz w:val="28"/>
          <w:szCs w:val="28"/>
        </w:rPr>
        <w:t>Фактически бюджет в 201</w:t>
      </w:r>
      <w:r>
        <w:rPr>
          <w:color w:val="000000"/>
          <w:sz w:val="28"/>
          <w:szCs w:val="28"/>
        </w:rPr>
        <w:t>6</w:t>
      </w:r>
      <w:r w:rsidRPr="006B7C52">
        <w:rPr>
          <w:color w:val="000000"/>
          <w:sz w:val="28"/>
          <w:szCs w:val="28"/>
        </w:rPr>
        <w:t xml:space="preserve"> году исполнен с </w:t>
      </w:r>
      <w:proofErr w:type="spellStart"/>
      <w:r w:rsidRPr="006B7C52">
        <w:rPr>
          <w:color w:val="000000"/>
          <w:sz w:val="28"/>
          <w:szCs w:val="28"/>
        </w:rPr>
        <w:t>профицитом</w:t>
      </w:r>
      <w:proofErr w:type="spellEnd"/>
      <w:r w:rsidRPr="006B7C52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2775,3</w:t>
      </w:r>
      <w:r w:rsidRPr="006B7C52">
        <w:rPr>
          <w:color w:val="000000"/>
          <w:sz w:val="28"/>
          <w:szCs w:val="28"/>
        </w:rPr>
        <w:t xml:space="preserve"> тыс. рублей.</w:t>
      </w:r>
    </w:p>
    <w:p w:rsidR="002D1585" w:rsidRPr="006063D1" w:rsidRDefault="002D1585" w:rsidP="002D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063D1">
        <w:rPr>
          <w:sz w:val="28"/>
          <w:szCs w:val="28"/>
        </w:rPr>
        <w:t xml:space="preserve">статок средств на едином бюджетом счете в сумме </w:t>
      </w:r>
      <w:r>
        <w:rPr>
          <w:sz w:val="28"/>
          <w:szCs w:val="28"/>
        </w:rPr>
        <w:t>2 303 182,68</w:t>
      </w:r>
      <w:r w:rsidRPr="006063D1">
        <w:rPr>
          <w:sz w:val="28"/>
          <w:szCs w:val="28"/>
        </w:rPr>
        <w:t xml:space="preserve"> рублей, на 01.01.201</w:t>
      </w:r>
      <w:r>
        <w:rPr>
          <w:sz w:val="28"/>
          <w:szCs w:val="28"/>
        </w:rPr>
        <w:t>6</w:t>
      </w:r>
      <w:r w:rsidRPr="006063D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247 724,72 </w:t>
      </w:r>
      <w:r w:rsidRPr="006063D1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рост</w:t>
      </w:r>
      <w:r w:rsidRPr="006063D1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 2 055 457,96</w:t>
      </w:r>
      <w:r w:rsidRPr="006063D1">
        <w:rPr>
          <w:sz w:val="28"/>
          <w:szCs w:val="28"/>
        </w:rPr>
        <w:t xml:space="preserve"> рублей. </w:t>
      </w:r>
    </w:p>
    <w:p w:rsidR="002D1585" w:rsidRDefault="00271373" w:rsidP="003D5DC8">
      <w:pPr>
        <w:ind w:firstLine="709"/>
        <w:jc w:val="both"/>
        <w:rPr>
          <w:sz w:val="28"/>
          <w:szCs w:val="28"/>
        </w:rPr>
      </w:pPr>
      <w:r w:rsidRPr="00271373">
        <w:rPr>
          <w:sz w:val="28"/>
          <w:szCs w:val="28"/>
        </w:rPr>
        <w:t>7</w:t>
      </w:r>
      <w:r w:rsidR="00191910" w:rsidRPr="00271373">
        <w:rPr>
          <w:sz w:val="28"/>
          <w:szCs w:val="28"/>
        </w:rPr>
        <w:t>.</w:t>
      </w:r>
      <w:r w:rsidR="003D68FB" w:rsidRPr="00271373">
        <w:rPr>
          <w:sz w:val="28"/>
          <w:szCs w:val="28"/>
        </w:rPr>
        <w:t xml:space="preserve"> </w:t>
      </w:r>
      <w:r w:rsidR="002D1585" w:rsidRPr="009117B3">
        <w:rPr>
          <w:sz w:val="28"/>
          <w:szCs w:val="28"/>
          <w:lang w:eastAsia="zh-CN"/>
        </w:rPr>
        <w:t xml:space="preserve">На выполнение мероприятий по муниципальным программам,  утверждено </w:t>
      </w:r>
      <w:r w:rsidR="002D1585">
        <w:rPr>
          <w:sz w:val="28"/>
          <w:szCs w:val="28"/>
          <w:lang w:eastAsia="zh-CN"/>
        </w:rPr>
        <w:t xml:space="preserve">бюджетных ассигнований </w:t>
      </w:r>
      <w:r w:rsidR="00C956FD">
        <w:rPr>
          <w:sz w:val="28"/>
          <w:szCs w:val="28"/>
          <w:lang w:eastAsia="zh-CN"/>
        </w:rPr>
        <w:t xml:space="preserve">на 2016 год </w:t>
      </w:r>
      <w:r w:rsidR="002D1585">
        <w:rPr>
          <w:sz w:val="28"/>
          <w:szCs w:val="28"/>
          <w:lang w:eastAsia="zh-CN"/>
        </w:rPr>
        <w:t>в сумме 502,3</w:t>
      </w:r>
      <w:r w:rsidR="002D1585" w:rsidRPr="009117B3">
        <w:rPr>
          <w:sz w:val="28"/>
          <w:szCs w:val="28"/>
          <w:lang w:eastAsia="zh-CN"/>
        </w:rPr>
        <w:t xml:space="preserve"> тыс. рублей</w:t>
      </w:r>
      <w:r w:rsidR="00C956FD">
        <w:rPr>
          <w:sz w:val="28"/>
          <w:szCs w:val="28"/>
          <w:lang w:eastAsia="zh-CN"/>
        </w:rPr>
        <w:t>,</w:t>
      </w:r>
      <w:r w:rsidR="00C956FD" w:rsidRPr="00C956FD">
        <w:rPr>
          <w:sz w:val="28"/>
          <w:szCs w:val="28"/>
          <w:lang w:eastAsia="zh-CN"/>
        </w:rPr>
        <w:t xml:space="preserve"> </w:t>
      </w:r>
      <w:r w:rsidR="00C956FD" w:rsidRPr="006063D1">
        <w:rPr>
          <w:sz w:val="28"/>
          <w:szCs w:val="28"/>
          <w:lang w:eastAsia="zh-CN"/>
        </w:rPr>
        <w:t>средства бюджета по муниципальным программам исполнены на 100,0 %.</w:t>
      </w:r>
    </w:p>
    <w:p w:rsidR="00462A88" w:rsidRDefault="00271373" w:rsidP="00462A88">
      <w:pPr>
        <w:widowControl/>
        <w:tabs>
          <w:tab w:val="left" w:pos="709"/>
          <w:tab w:val="center" w:pos="5458"/>
        </w:tabs>
        <w:autoSpaceDE/>
        <w:autoSpaceDN/>
        <w:adjustRightInd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93AE1">
        <w:rPr>
          <w:sz w:val="28"/>
          <w:szCs w:val="28"/>
        </w:rPr>
        <w:t>8</w:t>
      </w:r>
      <w:r w:rsidR="00A77122" w:rsidRPr="00893AE1">
        <w:rPr>
          <w:sz w:val="28"/>
          <w:szCs w:val="28"/>
        </w:rPr>
        <w:t xml:space="preserve">. </w:t>
      </w:r>
      <w:r w:rsidR="00462A88">
        <w:rPr>
          <w:rFonts w:eastAsia="Calibri"/>
          <w:sz w:val="28"/>
          <w:szCs w:val="28"/>
          <w:lang w:eastAsia="en-US"/>
        </w:rPr>
        <w:t xml:space="preserve">Анализ отчетности </w:t>
      </w:r>
      <w:r w:rsidR="00E308F5">
        <w:rPr>
          <w:rFonts w:eastAsia="Calibri"/>
          <w:sz w:val="28"/>
          <w:szCs w:val="28"/>
          <w:lang w:eastAsia="en-US"/>
        </w:rPr>
        <w:t>за 2016 год</w:t>
      </w:r>
      <w:r w:rsidR="00462A88">
        <w:rPr>
          <w:rFonts w:eastAsia="Calibri"/>
          <w:sz w:val="28"/>
          <w:szCs w:val="28"/>
          <w:lang w:eastAsia="en-US"/>
        </w:rPr>
        <w:t xml:space="preserve"> </w:t>
      </w:r>
      <w:r w:rsidR="00E308F5">
        <w:rPr>
          <w:rFonts w:eastAsia="Calibri"/>
          <w:sz w:val="28"/>
          <w:szCs w:val="28"/>
          <w:lang w:eastAsia="en-US"/>
        </w:rPr>
        <w:t>показывает</w:t>
      </w:r>
      <w:r w:rsidR="00462A88">
        <w:rPr>
          <w:rFonts w:eastAsia="Calibri"/>
          <w:sz w:val="28"/>
          <w:szCs w:val="28"/>
          <w:lang w:eastAsia="en-US"/>
        </w:rPr>
        <w:t xml:space="preserve"> снижение дебиторской задолженности по отношению к 2015 году  на сумму 2 478 579,95 рублей и кредиторской задолженности на 620 969,64 рублей. На 01.01.2017 года дебиторская задолженность составила 2</w:t>
      </w:r>
      <w:r w:rsidR="00E308F5">
        <w:rPr>
          <w:rFonts w:eastAsia="Calibri"/>
          <w:sz w:val="28"/>
          <w:szCs w:val="28"/>
          <w:lang w:eastAsia="en-US"/>
        </w:rPr>
        <w:t> </w:t>
      </w:r>
      <w:r w:rsidR="00462A88">
        <w:rPr>
          <w:rFonts w:eastAsia="Calibri"/>
          <w:sz w:val="28"/>
          <w:szCs w:val="28"/>
          <w:lang w:eastAsia="en-US"/>
        </w:rPr>
        <w:t>617</w:t>
      </w:r>
      <w:r w:rsidR="00E308F5">
        <w:rPr>
          <w:rFonts w:eastAsia="Calibri"/>
          <w:sz w:val="28"/>
          <w:szCs w:val="28"/>
          <w:lang w:eastAsia="en-US"/>
        </w:rPr>
        <w:t xml:space="preserve"> </w:t>
      </w:r>
      <w:r w:rsidR="00462A88">
        <w:rPr>
          <w:rFonts w:eastAsia="Calibri"/>
          <w:sz w:val="28"/>
          <w:szCs w:val="28"/>
          <w:lang w:eastAsia="en-US"/>
        </w:rPr>
        <w:t>907,17 рублей, кредиторская задолженность</w:t>
      </w:r>
      <w:r w:rsidR="00E308F5">
        <w:rPr>
          <w:rFonts w:eastAsia="Calibri"/>
          <w:sz w:val="28"/>
          <w:szCs w:val="28"/>
          <w:lang w:eastAsia="en-US"/>
        </w:rPr>
        <w:t xml:space="preserve">  в сумме </w:t>
      </w:r>
      <w:r w:rsidR="00462A88">
        <w:rPr>
          <w:rFonts w:eastAsia="Calibri"/>
          <w:sz w:val="28"/>
          <w:szCs w:val="28"/>
          <w:lang w:eastAsia="en-US"/>
        </w:rPr>
        <w:t>54 482,81 рублей. Просроченная дебиторская задолженность составляет 2 267 388,00 рублей на 01.01.2017 года. В текстовой части Пояснительной записки  не отражены причины образования задолженности.</w:t>
      </w:r>
    </w:p>
    <w:p w:rsidR="00E308F5" w:rsidRPr="00E308F5" w:rsidRDefault="005D0F49" w:rsidP="00E308F5">
      <w:pPr>
        <w:pStyle w:val="af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582F" w:rsidRPr="00635329">
        <w:rPr>
          <w:sz w:val="28"/>
          <w:szCs w:val="28"/>
        </w:rPr>
        <w:t xml:space="preserve">. </w:t>
      </w:r>
      <w:r w:rsidR="00E36E9F" w:rsidRPr="00635329">
        <w:rPr>
          <w:sz w:val="28"/>
          <w:szCs w:val="28"/>
        </w:rPr>
        <w:t xml:space="preserve">Внешняя проверка бюджетной отчетности </w:t>
      </w:r>
      <w:proofErr w:type="spellStart"/>
      <w:r w:rsidR="00E36E9F" w:rsidRPr="00635329">
        <w:rPr>
          <w:sz w:val="28"/>
          <w:szCs w:val="28"/>
        </w:rPr>
        <w:t>Янтальского</w:t>
      </w:r>
      <w:proofErr w:type="spellEnd"/>
      <w:r w:rsidR="00E36E9F" w:rsidRPr="00635329">
        <w:rPr>
          <w:sz w:val="28"/>
          <w:szCs w:val="28"/>
        </w:rPr>
        <w:t xml:space="preserve"> муниципального образования за 201</w:t>
      </w:r>
      <w:r w:rsidR="00E36E9F">
        <w:rPr>
          <w:sz w:val="28"/>
          <w:szCs w:val="28"/>
        </w:rPr>
        <w:t>6</w:t>
      </w:r>
      <w:r w:rsidR="00E36E9F" w:rsidRPr="00635329">
        <w:rPr>
          <w:sz w:val="28"/>
          <w:szCs w:val="28"/>
        </w:rPr>
        <w:t xml:space="preserve"> год показала, что отдельные отступления от требований действующих инструкций Минфина России на достоверность отчета не повлияли, являются основанием для принятия указанных замечаний к сведению</w:t>
      </w:r>
      <w:r w:rsidR="00E308F5">
        <w:rPr>
          <w:sz w:val="28"/>
          <w:szCs w:val="28"/>
        </w:rPr>
        <w:t>, которые</w:t>
      </w:r>
      <w:r w:rsidR="00E308F5" w:rsidRPr="00E308F5">
        <w:rPr>
          <w:sz w:val="28"/>
          <w:szCs w:val="28"/>
        </w:rPr>
        <w:t xml:space="preserve"> следует учесть при составлении бюджетных отчетов в текущем финансовом году.</w:t>
      </w:r>
    </w:p>
    <w:p w:rsidR="00E308F5" w:rsidRPr="0049610D" w:rsidRDefault="00E308F5" w:rsidP="00E308F5">
      <w:pPr>
        <w:tabs>
          <w:tab w:val="left" w:pos="709"/>
        </w:tabs>
        <w:ind w:firstLine="709"/>
        <w:jc w:val="both"/>
        <w:rPr>
          <w:sz w:val="26"/>
        </w:rPr>
      </w:pPr>
      <w:r w:rsidRPr="00E308F5">
        <w:rPr>
          <w:sz w:val="28"/>
          <w:szCs w:val="28"/>
        </w:rPr>
        <w:t xml:space="preserve">В результате внешней проверки годового отчета об исполнении бюджета </w:t>
      </w:r>
      <w:proofErr w:type="spellStart"/>
      <w:r w:rsidRPr="00E308F5">
        <w:rPr>
          <w:sz w:val="28"/>
          <w:szCs w:val="28"/>
        </w:rPr>
        <w:t>Янтальского</w:t>
      </w:r>
      <w:proofErr w:type="spellEnd"/>
      <w:r w:rsidRPr="00E308F5">
        <w:rPr>
          <w:sz w:val="28"/>
          <w:szCs w:val="28"/>
        </w:rPr>
        <w:t xml:space="preserve"> муниципального образования за 2016 год и годовой бюджетной отчетности главного распорядителя бюджетных средств Администрации </w:t>
      </w:r>
      <w:proofErr w:type="spellStart"/>
      <w:r w:rsidRPr="00E308F5">
        <w:rPr>
          <w:sz w:val="28"/>
          <w:szCs w:val="28"/>
        </w:rPr>
        <w:t>Янтальского</w:t>
      </w:r>
      <w:proofErr w:type="spellEnd"/>
      <w:r w:rsidRPr="00E308F5">
        <w:rPr>
          <w:sz w:val="28"/>
          <w:szCs w:val="28"/>
        </w:rPr>
        <w:t xml:space="preserve"> городского поселения об исполнении бюджета за 2016 год установлено, что в целом представленные отчеты являются полными и достоверными</w:t>
      </w:r>
      <w:r>
        <w:rPr>
          <w:sz w:val="28"/>
          <w:szCs w:val="28"/>
        </w:rPr>
        <w:t>.</w:t>
      </w:r>
      <w:r w:rsidRPr="00E308F5">
        <w:rPr>
          <w:sz w:val="28"/>
          <w:szCs w:val="28"/>
        </w:rPr>
        <w:t xml:space="preserve"> </w:t>
      </w:r>
    </w:p>
    <w:p w:rsidR="00720687" w:rsidRPr="00635329" w:rsidRDefault="00720687" w:rsidP="009C7FF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8625C" w:rsidRPr="00432FD7" w:rsidRDefault="00A90197" w:rsidP="00E5294D">
      <w:pPr>
        <w:shd w:val="clear" w:color="auto" w:fill="FFFFFF"/>
        <w:ind w:firstLine="709"/>
        <w:jc w:val="both"/>
        <w:rPr>
          <w:sz w:val="28"/>
          <w:szCs w:val="28"/>
        </w:rPr>
      </w:pPr>
      <w:r w:rsidRPr="00432FD7">
        <w:rPr>
          <w:bCs/>
          <w:sz w:val="28"/>
          <w:szCs w:val="28"/>
        </w:rPr>
        <w:t xml:space="preserve">В целом, Контрольно-счетная </w:t>
      </w:r>
      <w:r w:rsidR="00D8625C" w:rsidRPr="00432FD7">
        <w:rPr>
          <w:bCs/>
          <w:sz w:val="28"/>
          <w:szCs w:val="28"/>
        </w:rPr>
        <w:t xml:space="preserve">комиссия </w:t>
      </w:r>
      <w:proofErr w:type="spellStart"/>
      <w:r w:rsidR="00D8625C" w:rsidRPr="00432FD7">
        <w:rPr>
          <w:bCs/>
          <w:sz w:val="28"/>
          <w:szCs w:val="28"/>
        </w:rPr>
        <w:t>Усть</w:t>
      </w:r>
      <w:proofErr w:type="spellEnd"/>
      <w:r w:rsidR="00D8625C" w:rsidRPr="00432FD7">
        <w:rPr>
          <w:bCs/>
          <w:sz w:val="28"/>
          <w:szCs w:val="28"/>
        </w:rPr>
        <w:t>–</w:t>
      </w:r>
      <w:proofErr w:type="spellStart"/>
      <w:r w:rsidR="00D8625C" w:rsidRPr="00432FD7">
        <w:rPr>
          <w:bCs/>
          <w:sz w:val="28"/>
          <w:szCs w:val="28"/>
        </w:rPr>
        <w:t>Кутского</w:t>
      </w:r>
      <w:proofErr w:type="spellEnd"/>
      <w:r w:rsidR="00D8625C" w:rsidRPr="00432FD7">
        <w:rPr>
          <w:bCs/>
          <w:sz w:val="28"/>
          <w:szCs w:val="28"/>
        </w:rPr>
        <w:t xml:space="preserve"> муниципального образования</w:t>
      </w:r>
      <w:r w:rsidRPr="00432FD7">
        <w:rPr>
          <w:bCs/>
          <w:sz w:val="28"/>
          <w:szCs w:val="28"/>
        </w:rPr>
        <w:t xml:space="preserve"> полагает, что </w:t>
      </w:r>
      <w:r w:rsidR="00D8625C" w:rsidRPr="00432FD7">
        <w:rPr>
          <w:bCs/>
          <w:sz w:val="28"/>
          <w:szCs w:val="28"/>
        </w:rPr>
        <w:t>годовой отчет об исполнении ме</w:t>
      </w:r>
      <w:r w:rsidRPr="00432FD7">
        <w:rPr>
          <w:bCs/>
          <w:sz w:val="28"/>
          <w:szCs w:val="28"/>
        </w:rPr>
        <w:t xml:space="preserve">стного бюджета </w:t>
      </w:r>
      <w:proofErr w:type="spellStart"/>
      <w:r w:rsidR="00847525" w:rsidRPr="00432FD7">
        <w:rPr>
          <w:bCs/>
          <w:sz w:val="28"/>
          <w:szCs w:val="28"/>
        </w:rPr>
        <w:t>Янтальского</w:t>
      </w:r>
      <w:proofErr w:type="spellEnd"/>
      <w:r w:rsidR="00304822" w:rsidRPr="00432FD7">
        <w:rPr>
          <w:sz w:val="28"/>
          <w:szCs w:val="28"/>
        </w:rPr>
        <w:t xml:space="preserve"> муниципального образования </w:t>
      </w:r>
      <w:r w:rsidRPr="00432FD7">
        <w:rPr>
          <w:bCs/>
          <w:sz w:val="28"/>
          <w:szCs w:val="28"/>
        </w:rPr>
        <w:t>за 201</w:t>
      </w:r>
      <w:r w:rsidR="00E36E9F" w:rsidRPr="00432FD7">
        <w:rPr>
          <w:bCs/>
          <w:sz w:val="28"/>
          <w:szCs w:val="28"/>
        </w:rPr>
        <w:t>6</w:t>
      </w:r>
      <w:r w:rsidRPr="00432FD7">
        <w:rPr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432FD7">
        <w:rPr>
          <w:bCs/>
          <w:sz w:val="28"/>
          <w:szCs w:val="28"/>
        </w:rPr>
        <w:t>к принятию</w:t>
      </w:r>
      <w:r w:rsidR="003B210A" w:rsidRPr="00432FD7">
        <w:rPr>
          <w:bCs/>
          <w:sz w:val="28"/>
          <w:szCs w:val="28"/>
        </w:rPr>
        <w:t xml:space="preserve"> </w:t>
      </w:r>
      <w:r w:rsidR="00720687" w:rsidRPr="00432FD7">
        <w:rPr>
          <w:bCs/>
          <w:sz w:val="28"/>
          <w:szCs w:val="28"/>
        </w:rPr>
        <w:t>р</w:t>
      </w:r>
      <w:r w:rsidR="00D8625C" w:rsidRPr="00432FD7">
        <w:rPr>
          <w:bCs/>
          <w:sz w:val="28"/>
          <w:szCs w:val="28"/>
        </w:rPr>
        <w:t xml:space="preserve">ешением Думы </w:t>
      </w:r>
      <w:r w:rsidR="00E36E9F" w:rsidRPr="00432FD7">
        <w:rPr>
          <w:bCs/>
          <w:sz w:val="28"/>
          <w:szCs w:val="28"/>
        </w:rPr>
        <w:t xml:space="preserve"> Администрации </w:t>
      </w:r>
      <w:proofErr w:type="spellStart"/>
      <w:r w:rsidR="00E36E9F" w:rsidRPr="00432FD7">
        <w:rPr>
          <w:bCs/>
          <w:sz w:val="28"/>
          <w:szCs w:val="28"/>
        </w:rPr>
        <w:t>Янтальского</w:t>
      </w:r>
      <w:proofErr w:type="spellEnd"/>
      <w:r w:rsidR="00E36E9F" w:rsidRPr="00432FD7">
        <w:rPr>
          <w:bCs/>
          <w:sz w:val="28"/>
          <w:szCs w:val="28"/>
        </w:rPr>
        <w:t xml:space="preserve"> городского поселения</w:t>
      </w:r>
      <w:r w:rsidR="002A4C26">
        <w:rPr>
          <w:bCs/>
          <w:sz w:val="28"/>
          <w:szCs w:val="28"/>
        </w:rPr>
        <w:t>.</w:t>
      </w:r>
    </w:p>
    <w:p w:rsidR="00432FD7" w:rsidRDefault="00432FD7" w:rsidP="00E5294D">
      <w:pPr>
        <w:shd w:val="clear" w:color="auto" w:fill="FFFFFF"/>
        <w:ind w:firstLine="709"/>
        <w:rPr>
          <w:sz w:val="28"/>
          <w:szCs w:val="28"/>
        </w:rPr>
      </w:pPr>
    </w:p>
    <w:p w:rsidR="00A90197" w:rsidRPr="00635329" w:rsidRDefault="00A90197" w:rsidP="00E5294D">
      <w:pPr>
        <w:shd w:val="clear" w:color="auto" w:fill="FFFFFF"/>
        <w:ind w:firstLine="709"/>
        <w:rPr>
          <w:sz w:val="28"/>
          <w:szCs w:val="28"/>
        </w:rPr>
      </w:pPr>
      <w:r w:rsidRPr="00635329">
        <w:rPr>
          <w:sz w:val="28"/>
          <w:szCs w:val="28"/>
        </w:rPr>
        <w:t>Пояснительная записка к настоящему документу прилагается.</w:t>
      </w:r>
    </w:p>
    <w:p w:rsidR="00D8625C" w:rsidRPr="00635329" w:rsidRDefault="00D8625C" w:rsidP="00E5294D">
      <w:pPr>
        <w:shd w:val="clear" w:color="auto" w:fill="FFFFFF"/>
        <w:ind w:firstLine="709"/>
        <w:rPr>
          <w:sz w:val="28"/>
          <w:szCs w:val="28"/>
        </w:rPr>
      </w:pPr>
    </w:p>
    <w:p w:rsidR="00252876" w:rsidRPr="009D364E" w:rsidRDefault="00252876" w:rsidP="00E5294D">
      <w:pPr>
        <w:shd w:val="clear" w:color="auto" w:fill="FFFFFF"/>
        <w:ind w:firstLine="709"/>
        <w:rPr>
          <w:sz w:val="28"/>
          <w:szCs w:val="28"/>
          <w:highlight w:val="yellow"/>
        </w:rPr>
      </w:pPr>
    </w:p>
    <w:p w:rsidR="00A90197" w:rsidRPr="009D364E" w:rsidRDefault="00103457" w:rsidP="00191910">
      <w:pPr>
        <w:shd w:val="clear" w:color="auto" w:fill="FFFFFF"/>
        <w:rPr>
          <w:sz w:val="28"/>
          <w:szCs w:val="28"/>
        </w:rPr>
      </w:pPr>
      <w:r w:rsidRPr="009D364E">
        <w:rPr>
          <w:sz w:val="28"/>
          <w:szCs w:val="28"/>
        </w:rPr>
        <w:t>Инспектор</w:t>
      </w:r>
      <w:r w:rsidR="00400B39" w:rsidRPr="009D364E">
        <w:rPr>
          <w:sz w:val="28"/>
          <w:szCs w:val="28"/>
        </w:rPr>
        <w:t xml:space="preserve"> КСК</w:t>
      </w:r>
      <w:r w:rsidR="008E582F" w:rsidRPr="009D364E">
        <w:rPr>
          <w:sz w:val="28"/>
          <w:szCs w:val="28"/>
        </w:rPr>
        <w:t xml:space="preserve"> УКМО</w:t>
      </w:r>
      <w:r w:rsidR="0083445A" w:rsidRPr="009D364E">
        <w:rPr>
          <w:sz w:val="28"/>
          <w:szCs w:val="28"/>
        </w:rPr>
        <w:t>:</w:t>
      </w:r>
      <w:r w:rsidR="008E582F" w:rsidRPr="009D364E">
        <w:rPr>
          <w:sz w:val="28"/>
          <w:szCs w:val="28"/>
        </w:rPr>
        <w:tab/>
      </w:r>
      <w:r w:rsidR="008E582F" w:rsidRPr="009D364E">
        <w:rPr>
          <w:sz w:val="28"/>
          <w:szCs w:val="28"/>
        </w:rPr>
        <w:tab/>
      </w:r>
      <w:r w:rsidR="008E582F" w:rsidRPr="009D364E">
        <w:rPr>
          <w:sz w:val="28"/>
          <w:szCs w:val="28"/>
        </w:rPr>
        <w:tab/>
      </w:r>
      <w:r w:rsidR="008E582F" w:rsidRPr="009D364E">
        <w:rPr>
          <w:sz w:val="28"/>
          <w:szCs w:val="28"/>
        </w:rPr>
        <w:tab/>
      </w:r>
      <w:r w:rsidR="00400B39" w:rsidRPr="009D364E">
        <w:rPr>
          <w:sz w:val="28"/>
          <w:szCs w:val="28"/>
        </w:rPr>
        <w:tab/>
      </w:r>
      <w:r w:rsidR="00400B39" w:rsidRPr="009D364E">
        <w:rPr>
          <w:sz w:val="28"/>
          <w:szCs w:val="28"/>
        </w:rPr>
        <w:tab/>
      </w:r>
      <w:r w:rsidR="00400B39" w:rsidRPr="009D364E">
        <w:rPr>
          <w:sz w:val="28"/>
          <w:szCs w:val="28"/>
        </w:rPr>
        <w:tab/>
        <w:t xml:space="preserve">   </w:t>
      </w:r>
      <w:r w:rsidR="00432FD7">
        <w:rPr>
          <w:sz w:val="28"/>
          <w:szCs w:val="28"/>
        </w:rPr>
        <w:t xml:space="preserve">  </w:t>
      </w:r>
      <w:r w:rsidR="00400B39" w:rsidRPr="009D364E">
        <w:rPr>
          <w:sz w:val="28"/>
          <w:szCs w:val="28"/>
        </w:rPr>
        <w:t xml:space="preserve"> </w:t>
      </w:r>
      <w:r w:rsidRPr="009D364E">
        <w:rPr>
          <w:sz w:val="28"/>
          <w:szCs w:val="28"/>
        </w:rPr>
        <w:t>Н.</w:t>
      </w:r>
      <w:r w:rsidR="009D364E">
        <w:rPr>
          <w:sz w:val="28"/>
          <w:szCs w:val="28"/>
        </w:rPr>
        <w:t xml:space="preserve"> </w:t>
      </w:r>
      <w:r w:rsidR="00432FD7">
        <w:rPr>
          <w:sz w:val="28"/>
          <w:szCs w:val="28"/>
        </w:rPr>
        <w:t>А</w:t>
      </w:r>
      <w:r w:rsidRPr="009D364E">
        <w:rPr>
          <w:sz w:val="28"/>
          <w:szCs w:val="28"/>
        </w:rPr>
        <w:t xml:space="preserve">. </w:t>
      </w:r>
      <w:proofErr w:type="spellStart"/>
      <w:r w:rsidR="00432FD7">
        <w:rPr>
          <w:sz w:val="28"/>
          <w:szCs w:val="28"/>
        </w:rPr>
        <w:t>Битюцких</w:t>
      </w:r>
      <w:proofErr w:type="spellEnd"/>
    </w:p>
    <w:p w:rsidR="00CC71CC" w:rsidRPr="009D364E" w:rsidRDefault="00CC71CC" w:rsidP="00191910">
      <w:pPr>
        <w:shd w:val="clear" w:color="auto" w:fill="FFFFFF"/>
        <w:rPr>
          <w:sz w:val="28"/>
          <w:szCs w:val="28"/>
        </w:rPr>
      </w:pPr>
    </w:p>
    <w:sectPr w:rsidR="00CC71CC" w:rsidRPr="009D364E" w:rsidSect="00BF1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20" w:rsidRDefault="003C0C20" w:rsidP="00BF19A6">
      <w:r>
        <w:separator/>
      </w:r>
    </w:p>
  </w:endnote>
  <w:endnote w:type="continuationSeparator" w:id="0">
    <w:p w:rsidR="003C0C20" w:rsidRDefault="003C0C20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52" w:rsidRDefault="006311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52" w:rsidRDefault="006311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52" w:rsidRDefault="006311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20" w:rsidRDefault="003C0C20" w:rsidP="00BF19A6">
      <w:r>
        <w:separator/>
      </w:r>
    </w:p>
  </w:footnote>
  <w:footnote w:type="continuationSeparator" w:id="0">
    <w:p w:rsidR="003C0C20" w:rsidRDefault="003C0C20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52" w:rsidRDefault="006311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</w:sdtPr>
    <w:sdtContent>
      <w:p w:rsidR="00631152" w:rsidRDefault="00EC0928">
        <w:pPr>
          <w:pStyle w:val="a6"/>
          <w:jc w:val="center"/>
        </w:pPr>
        <w:fldSimple w:instr="PAGE   \* MERGEFORMAT">
          <w:r w:rsidR="002A4C26">
            <w:rPr>
              <w:noProof/>
            </w:rPr>
            <w:t>2</w:t>
          </w:r>
        </w:fldSimple>
      </w:p>
    </w:sdtContent>
  </w:sdt>
  <w:p w:rsidR="00631152" w:rsidRDefault="006311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52" w:rsidRDefault="006311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62D41"/>
    <w:multiLevelType w:val="hybridMultilevel"/>
    <w:tmpl w:val="02282A82"/>
    <w:lvl w:ilvl="0" w:tplc="42FA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E0933A9"/>
    <w:multiLevelType w:val="hybridMultilevel"/>
    <w:tmpl w:val="2BEC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DD3D2F"/>
    <w:multiLevelType w:val="singleLevel"/>
    <w:tmpl w:val="E9F61C52"/>
    <w:lvl w:ilvl="0">
      <w:start w:val="2009"/>
      <w:numFmt w:val="decimal"/>
      <w:lvlText w:val="18.06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6">
    <w:nsid w:val="1D5F0613"/>
    <w:multiLevelType w:val="singleLevel"/>
    <w:tmpl w:val="5D54CCB8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7">
    <w:nsid w:val="220F55A6"/>
    <w:multiLevelType w:val="hybridMultilevel"/>
    <w:tmpl w:val="18107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32A38AE"/>
    <w:multiLevelType w:val="hybridMultilevel"/>
    <w:tmpl w:val="44AE57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3FC23FF"/>
    <w:multiLevelType w:val="singleLevel"/>
    <w:tmpl w:val="65721F4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0">
    <w:nsid w:val="267344FB"/>
    <w:multiLevelType w:val="singleLevel"/>
    <w:tmpl w:val="4ABA4464"/>
    <w:lvl w:ilvl="0">
      <w:start w:val="2009"/>
      <w:numFmt w:val="decimal"/>
      <w:lvlText w:val="18.12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11">
    <w:nsid w:val="32466AA7"/>
    <w:multiLevelType w:val="singleLevel"/>
    <w:tmpl w:val="BA6C61FE"/>
    <w:lvl w:ilvl="0"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2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D8155B"/>
    <w:multiLevelType w:val="hybridMultilevel"/>
    <w:tmpl w:val="0F98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22F95"/>
    <w:multiLevelType w:val="hybridMultilevel"/>
    <w:tmpl w:val="F8C06F1E"/>
    <w:lvl w:ilvl="0" w:tplc="72268086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8F4BAB"/>
    <w:multiLevelType w:val="hybridMultilevel"/>
    <w:tmpl w:val="B08A1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3706F6"/>
    <w:multiLevelType w:val="hybridMultilevel"/>
    <w:tmpl w:val="8F6A82F8"/>
    <w:lvl w:ilvl="0" w:tplc="337812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9274C"/>
    <w:multiLevelType w:val="singleLevel"/>
    <w:tmpl w:val="99D86E8E"/>
    <w:lvl w:ilvl="0">
      <w:start w:val="1"/>
      <w:numFmt w:val="decimal"/>
      <w:lvlText w:val="2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8">
    <w:nsid w:val="55473D86"/>
    <w:multiLevelType w:val="singleLevel"/>
    <w:tmpl w:val="1E5AE968"/>
    <w:lvl w:ilvl="0">
      <w:start w:val="13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9">
    <w:nsid w:val="59BF360E"/>
    <w:multiLevelType w:val="hybridMultilevel"/>
    <w:tmpl w:val="EFCCEF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66576453"/>
    <w:multiLevelType w:val="hybridMultilevel"/>
    <w:tmpl w:val="322E726A"/>
    <w:lvl w:ilvl="0" w:tplc="CAA6F3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2">
    <w:nsid w:val="67B55D19"/>
    <w:multiLevelType w:val="singleLevel"/>
    <w:tmpl w:val="945621D8"/>
    <w:lvl w:ilvl="0">
      <w:start w:val="1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23">
    <w:nsid w:val="684B4C0C"/>
    <w:multiLevelType w:val="hybridMultilevel"/>
    <w:tmpl w:val="2EEA4012"/>
    <w:lvl w:ilvl="0" w:tplc="999EBB4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4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6D646E13"/>
    <w:multiLevelType w:val="singleLevel"/>
    <w:tmpl w:val="35D48BEC"/>
    <w:lvl w:ilvl="0">
      <w:start w:val="2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6">
    <w:nsid w:val="6EA172B8"/>
    <w:multiLevelType w:val="singleLevel"/>
    <w:tmpl w:val="772E9320"/>
    <w:lvl w:ilvl="0">
      <w:start w:val="1"/>
      <w:numFmt w:val="decimal"/>
      <w:lvlText w:val="2.8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27">
    <w:nsid w:val="718C6338"/>
    <w:multiLevelType w:val="hybridMultilevel"/>
    <w:tmpl w:val="57FCB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765B12"/>
    <w:multiLevelType w:val="hybridMultilevel"/>
    <w:tmpl w:val="F10C1A56"/>
    <w:lvl w:ilvl="0" w:tplc="0EF6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876847"/>
    <w:multiLevelType w:val="hybridMultilevel"/>
    <w:tmpl w:val="43184A68"/>
    <w:lvl w:ilvl="0" w:tplc="FF44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2"/>
  </w:num>
  <w:num w:numId="8">
    <w:abstractNumId w:val="29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1"/>
  </w:num>
  <w:num w:numId="14">
    <w:abstractNumId w:val="25"/>
  </w:num>
  <w:num w:numId="15">
    <w:abstractNumId w:val="9"/>
  </w:num>
  <w:num w:numId="16">
    <w:abstractNumId w:val="17"/>
  </w:num>
  <w:num w:numId="17">
    <w:abstractNumId w:val="26"/>
  </w:num>
  <w:num w:numId="18">
    <w:abstractNumId w:val="22"/>
  </w:num>
  <w:num w:numId="19">
    <w:abstractNumId w:val="1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10"/>
  </w:num>
  <w:num w:numId="24">
    <w:abstractNumId w:val="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</w:num>
  <w:num w:numId="27">
    <w:abstractNumId w:val="28"/>
  </w:num>
  <w:num w:numId="28">
    <w:abstractNumId w:val="7"/>
  </w:num>
  <w:num w:numId="29">
    <w:abstractNumId w:val="21"/>
  </w:num>
  <w:num w:numId="30">
    <w:abstractNumId w:val="13"/>
  </w:num>
  <w:num w:numId="31">
    <w:abstractNumId w:val="3"/>
  </w:num>
  <w:num w:numId="32">
    <w:abstractNumId w:val="16"/>
  </w:num>
  <w:num w:numId="33">
    <w:abstractNumId w:val="30"/>
  </w:num>
  <w:num w:numId="34">
    <w:abstractNumId w:val="14"/>
  </w:num>
  <w:num w:numId="35">
    <w:abstractNumId w:val="8"/>
  </w:num>
  <w:num w:numId="36">
    <w:abstractNumId w:val="15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21F89"/>
    <w:rsid w:val="000309E1"/>
    <w:rsid w:val="00030FCA"/>
    <w:rsid w:val="00031221"/>
    <w:rsid w:val="0003154B"/>
    <w:rsid w:val="00033268"/>
    <w:rsid w:val="00035A67"/>
    <w:rsid w:val="0004092A"/>
    <w:rsid w:val="000413D1"/>
    <w:rsid w:val="000425AE"/>
    <w:rsid w:val="00043505"/>
    <w:rsid w:val="000453B8"/>
    <w:rsid w:val="00045C4A"/>
    <w:rsid w:val="00045CDA"/>
    <w:rsid w:val="00045E9B"/>
    <w:rsid w:val="00046EBE"/>
    <w:rsid w:val="00051E3E"/>
    <w:rsid w:val="00052099"/>
    <w:rsid w:val="00052923"/>
    <w:rsid w:val="000532BF"/>
    <w:rsid w:val="00054131"/>
    <w:rsid w:val="00054F30"/>
    <w:rsid w:val="00055533"/>
    <w:rsid w:val="0006108F"/>
    <w:rsid w:val="000636C2"/>
    <w:rsid w:val="00063F0C"/>
    <w:rsid w:val="00063F34"/>
    <w:rsid w:val="000652E7"/>
    <w:rsid w:val="0006797F"/>
    <w:rsid w:val="00071CEA"/>
    <w:rsid w:val="00074206"/>
    <w:rsid w:val="00076F47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C20A1"/>
    <w:rsid w:val="000C20D2"/>
    <w:rsid w:val="000C31FB"/>
    <w:rsid w:val="000C4104"/>
    <w:rsid w:val="000C6119"/>
    <w:rsid w:val="000C79C8"/>
    <w:rsid w:val="000D019B"/>
    <w:rsid w:val="000D063F"/>
    <w:rsid w:val="000D0914"/>
    <w:rsid w:val="000D2077"/>
    <w:rsid w:val="000D2B3E"/>
    <w:rsid w:val="000D319D"/>
    <w:rsid w:val="000D3974"/>
    <w:rsid w:val="000E0847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5A88"/>
    <w:rsid w:val="000F790A"/>
    <w:rsid w:val="001005EC"/>
    <w:rsid w:val="00101121"/>
    <w:rsid w:val="001028E1"/>
    <w:rsid w:val="00102A09"/>
    <w:rsid w:val="001030E5"/>
    <w:rsid w:val="00103457"/>
    <w:rsid w:val="001037FD"/>
    <w:rsid w:val="001039B8"/>
    <w:rsid w:val="001106CB"/>
    <w:rsid w:val="00110C21"/>
    <w:rsid w:val="00113135"/>
    <w:rsid w:val="00113B6D"/>
    <w:rsid w:val="00114174"/>
    <w:rsid w:val="001141FD"/>
    <w:rsid w:val="001168C1"/>
    <w:rsid w:val="001170E3"/>
    <w:rsid w:val="00117EAC"/>
    <w:rsid w:val="00123140"/>
    <w:rsid w:val="001242AD"/>
    <w:rsid w:val="0012751E"/>
    <w:rsid w:val="0012762A"/>
    <w:rsid w:val="00127DB5"/>
    <w:rsid w:val="00133401"/>
    <w:rsid w:val="00140368"/>
    <w:rsid w:val="001405FF"/>
    <w:rsid w:val="00140CCE"/>
    <w:rsid w:val="00143B1D"/>
    <w:rsid w:val="00143FDC"/>
    <w:rsid w:val="001449F0"/>
    <w:rsid w:val="00145839"/>
    <w:rsid w:val="00146770"/>
    <w:rsid w:val="00146F00"/>
    <w:rsid w:val="00155146"/>
    <w:rsid w:val="001554C3"/>
    <w:rsid w:val="0015587B"/>
    <w:rsid w:val="00156B6D"/>
    <w:rsid w:val="0016161F"/>
    <w:rsid w:val="0016194F"/>
    <w:rsid w:val="00161ED7"/>
    <w:rsid w:val="00162177"/>
    <w:rsid w:val="0016275E"/>
    <w:rsid w:val="001646DA"/>
    <w:rsid w:val="00167122"/>
    <w:rsid w:val="0017005D"/>
    <w:rsid w:val="001701ED"/>
    <w:rsid w:val="00173A13"/>
    <w:rsid w:val="00174C16"/>
    <w:rsid w:val="00174F8B"/>
    <w:rsid w:val="00174FAD"/>
    <w:rsid w:val="00176D07"/>
    <w:rsid w:val="001804FB"/>
    <w:rsid w:val="001825FD"/>
    <w:rsid w:val="001827A9"/>
    <w:rsid w:val="00183CF3"/>
    <w:rsid w:val="001847A1"/>
    <w:rsid w:val="001854D7"/>
    <w:rsid w:val="00185D31"/>
    <w:rsid w:val="00191910"/>
    <w:rsid w:val="0019207F"/>
    <w:rsid w:val="00192D83"/>
    <w:rsid w:val="00193B4B"/>
    <w:rsid w:val="00195A20"/>
    <w:rsid w:val="00197052"/>
    <w:rsid w:val="001A2762"/>
    <w:rsid w:val="001A3EA8"/>
    <w:rsid w:val="001A497F"/>
    <w:rsid w:val="001A4B4C"/>
    <w:rsid w:val="001B1025"/>
    <w:rsid w:val="001B26A5"/>
    <w:rsid w:val="001B2848"/>
    <w:rsid w:val="001B3ABF"/>
    <w:rsid w:val="001B5830"/>
    <w:rsid w:val="001C0879"/>
    <w:rsid w:val="001C0A49"/>
    <w:rsid w:val="001C1CAD"/>
    <w:rsid w:val="001C23FE"/>
    <w:rsid w:val="001C2701"/>
    <w:rsid w:val="001C63BA"/>
    <w:rsid w:val="001D0101"/>
    <w:rsid w:val="001D1DB2"/>
    <w:rsid w:val="001D54B9"/>
    <w:rsid w:val="001D6C46"/>
    <w:rsid w:val="001D6E18"/>
    <w:rsid w:val="001D75B4"/>
    <w:rsid w:val="001E09BE"/>
    <w:rsid w:val="001E3B3F"/>
    <w:rsid w:val="001E55B5"/>
    <w:rsid w:val="001E5767"/>
    <w:rsid w:val="001E5A21"/>
    <w:rsid w:val="001E6D19"/>
    <w:rsid w:val="001E6E69"/>
    <w:rsid w:val="001F0B63"/>
    <w:rsid w:val="001F2AF5"/>
    <w:rsid w:val="001F3CA8"/>
    <w:rsid w:val="001F4B0F"/>
    <w:rsid w:val="001F6089"/>
    <w:rsid w:val="001F6F9B"/>
    <w:rsid w:val="00200291"/>
    <w:rsid w:val="002020A7"/>
    <w:rsid w:val="00203BBE"/>
    <w:rsid w:val="0020487C"/>
    <w:rsid w:val="00204CBE"/>
    <w:rsid w:val="00205893"/>
    <w:rsid w:val="0020594F"/>
    <w:rsid w:val="00205F8E"/>
    <w:rsid w:val="00206BDE"/>
    <w:rsid w:val="00212805"/>
    <w:rsid w:val="0021294D"/>
    <w:rsid w:val="00217667"/>
    <w:rsid w:val="00217CAA"/>
    <w:rsid w:val="0022150F"/>
    <w:rsid w:val="0022309F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2876"/>
    <w:rsid w:val="00253473"/>
    <w:rsid w:val="00256232"/>
    <w:rsid w:val="0025790F"/>
    <w:rsid w:val="00257A73"/>
    <w:rsid w:val="00262836"/>
    <w:rsid w:val="00264831"/>
    <w:rsid w:val="002661F3"/>
    <w:rsid w:val="00267DB1"/>
    <w:rsid w:val="00271373"/>
    <w:rsid w:val="00272DD5"/>
    <w:rsid w:val="002754D7"/>
    <w:rsid w:val="0027794A"/>
    <w:rsid w:val="00280537"/>
    <w:rsid w:val="002808D9"/>
    <w:rsid w:val="00281E3D"/>
    <w:rsid w:val="00283A18"/>
    <w:rsid w:val="00283B0B"/>
    <w:rsid w:val="00283CA9"/>
    <w:rsid w:val="00284F9E"/>
    <w:rsid w:val="00286ACB"/>
    <w:rsid w:val="00290EC9"/>
    <w:rsid w:val="00291D1D"/>
    <w:rsid w:val="0029321A"/>
    <w:rsid w:val="00294110"/>
    <w:rsid w:val="002942F0"/>
    <w:rsid w:val="00295B61"/>
    <w:rsid w:val="002A012C"/>
    <w:rsid w:val="002A0DE7"/>
    <w:rsid w:val="002A1505"/>
    <w:rsid w:val="002A4C26"/>
    <w:rsid w:val="002A54C6"/>
    <w:rsid w:val="002A568F"/>
    <w:rsid w:val="002B0763"/>
    <w:rsid w:val="002B1144"/>
    <w:rsid w:val="002B458C"/>
    <w:rsid w:val="002B73E6"/>
    <w:rsid w:val="002C0217"/>
    <w:rsid w:val="002C0767"/>
    <w:rsid w:val="002C3501"/>
    <w:rsid w:val="002C4AC3"/>
    <w:rsid w:val="002C6881"/>
    <w:rsid w:val="002C741E"/>
    <w:rsid w:val="002C75E7"/>
    <w:rsid w:val="002D1515"/>
    <w:rsid w:val="002D1585"/>
    <w:rsid w:val="002D35B5"/>
    <w:rsid w:val="002D368D"/>
    <w:rsid w:val="002D5AFC"/>
    <w:rsid w:val="002D64DD"/>
    <w:rsid w:val="002D6C43"/>
    <w:rsid w:val="002D7496"/>
    <w:rsid w:val="002D7A8B"/>
    <w:rsid w:val="002E0A21"/>
    <w:rsid w:val="002E0D28"/>
    <w:rsid w:val="002E241A"/>
    <w:rsid w:val="002E2BB2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04822"/>
    <w:rsid w:val="00305240"/>
    <w:rsid w:val="00306006"/>
    <w:rsid w:val="003103C7"/>
    <w:rsid w:val="00310417"/>
    <w:rsid w:val="00310E03"/>
    <w:rsid w:val="0031118E"/>
    <w:rsid w:val="00311FF3"/>
    <w:rsid w:val="00311FFD"/>
    <w:rsid w:val="003127A2"/>
    <w:rsid w:val="00312EFE"/>
    <w:rsid w:val="00314270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1924"/>
    <w:rsid w:val="003322FB"/>
    <w:rsid w:val="0033320E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1310"/>
    <w:rsid w:val="003526F3"/>
    <w:rsid w:val="0035497D"/>
    <w:rsid w:val="00354D44"/>
    <w:rsid w:val="00355AED"/>
    <w:rsid w:val="00356618"/>
    <w:rsid w:val="003603F2"/>
    <w:rsid w:val="003604E8"/>
    <w:rsid w:val="0036174C"/>
    <w:rsid w:val="00362017"/>
    <w:rsid w:val="00362CD5"/>
    <w:rsid w:val="00364865"/>
    <w:rsid w:val="003648DC"/>
    <w:rsid w:val="003659D0"/>
    <w:rsid w:val="00365AE2"/>
    <w:rsid w:val="0037098B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7811"/>
    <w:rsid w:val="00390754"/>
    <w:rsid w:val="00390D5D"/>
    <w:rsid w:val="00390F38"/>
    <w:rsid w:val="003917E0"/>
    <w:rsid w:val="00391E20"/>
    <w:rsid w:val="0039216D"/>
    <w:rsid w:val="00395462"/>
    <w:rsid w:val="003961D7"/>
    <w:rsid w:val="003964C7"/>
    <w:rsid w:val="00397AE5"/>
    <w:rsid w:val="003A2338"/>
    <w:rsid w:val="003A300D"/>
    <w:rsid w:val="003A35C7"/>
    <w:rsid w:val="003A6902"/>
    <w:rsid w:val="003B119A"/>
    <w:rsid w:val="003B1A6C"/>
    <w:rsid w:val="003B210A"/>
    <w:rsid w:val="003B7452"/>
    <w:rsid w:val="003C0C20"/>
    <w:rsid w:val="003C0E03"/>
    <w:rsid w:val="003C0EFC"/>
    <w:rsid w:val="003C1E36"/>
    <w:rsid w:val="003C1EBF"/>
    <w:rsid w:val="003C3DFD"/>
    <w:rsid w:val="003C3F64"/>
    <w:rsid w:val="003C4575"/>
    <w:rsid w:val="003D35DE"/>
    <w:rsid w:val="003D3D51"/>
    <w:rsid w:val="003D3F5F"/>
    <w:rsid w:val="003D3FA1"/>
    <w:rsid w:val="003D47E4"/>
    <w:rsid w:val="003D4E03"/>
    <w:rsid w:val="003D5007"/>
    <w:rsid w:val="003D5DC8"/>
    <w:rsid w:val="003D68FB"/>
    <w:rsid w:val="003E0ABC"/>
    <w:rsid w:val="003E113C"/>
    <w:rsid w:val="003E5F56"/>
    <w:rsid w:val="003E5FFF"/>
    <w:rsid w:val="003E6AE9"/>
    <w:rsid w:val="003E7C21"/>
    <w:rsid w:val="003F0504"/>
    <w:rsid w:val="003F2764"/>
    <w:rsid w:val="003F580B"/>
    <w:rsid w:val="003F66EA"/>
    <w:rsid w:val="00400403"/>
    <w:rsid w:val="00400757"/>
    <w:rsid w:val="00400B39"/>
    <w:rsid w:val="00406C5E"/>
    <w:rsid w:val="0040707E"/>
    <w:rsid w:val="00407FA4"/>
    <w:rsid w:val="00410069"/>
    <w:rsid w:val="004108D1"/>
    <w:rsid w:val="00410A4F"/>
    <w:rsid w:val="00410D62"/>
    <w:rsid w:val="00412ADF"/>
    <w:rsid w:val="00413F6D"/>
    <w:rsid w:val="00415109"/>
    <w:rsid w:val="00415979"/>
    <w:rsid w:val="00417152"/>
    <w:rsid w:val="004172E7"/>
    <w:rsid w:val="004209AA"/>
    <w:rsid w:val="00424B42"/>
    <w:rsid w:val="00430DF8"/>
    <w:rsid w:val="00430E12"/>
    <w:rsid w:val="004310EA"/>
    <w:rsid w:val="00432FD7"/>
    <w:rsid w:val="004341B6"/>
    <w:rsid w:val="0043574F"/>
    <w:rsid w:val="00441640"/>
    <w:rsid w:val="00442465"/>
    <w:rsid w:val="00442DE0"/>
    <w:rsid w:val="0044327A"/>
    <w:rsid w:val="0044454A"/>
    <w:rsid w:val="004459E1"/>
    <w:rsid w:val="00446E6F"/>
    <w:rsid w:val="004478F5"/>
    <w:rsid w:val="0045118A"/>
    <w:rsid w:val="0045122F"/>
    <w:rsid w:val="004514B7"/>
    <w:rsid w:val="004549B0"/>
    <w:rsid w:val="00456633"/>
    <w:rsid w:val="00456764"/>
    <w:rsid w:val="00460A8E"/>
    <w:rsid w:val="004611E8"/>
    <w:rsid w:val="00461AB8"/>
    <w:rsid w:val="00462A8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1CC"/>
    <w:rsid w:val="0047783C"/>
    <w:rsid w:val="0048385B"/>
    <w:rsid w:val="00483909"/>
    <w:rsid w:val="004842E5"/>
    <w:rsid w:val="0048535E"/>
    <w:rsid w:val="00485577"/>
    <w:rsid w:val="00485830"/>
    <w:rsid w:val="00486B9D"/>
    <w:rsid w:val="004870A3"/>
    <w:rsid w:val="00493F0D"/>
    <w:rsid w:val="00496201"/>
    <w:rsid w:val="004969C6"/>
    <w:rsid w:val="004A1C7F"/>
    <w:rsid w:val="004A23FE"/>
    <w:rsid w:val="004A2585"/>
    <w:rsid w:val="004A2A31"/>
    <w:rsid w:val="004A35ED"/>
    <w:rsid w:val="004A3DE4"/>
    <w:rsid w:val="004A521E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1C5"/>
    <w:rsid w:val="004E2DAD"/>
    <w:rsid w:val="004E3A90"/>
    <w:rsid w:val="004E4BFD"/>
    <w:rsid w:val="004E4D8A"/>
    <w:rsid w:val="004E70EE"/>
    <w:rsid w:val="004F00B2"/>
    <w:rsid w:val="004F4391"/>
    <w:rsid w:val="004F767B"/>
    <w:rsid w:val="00502AB7"/>
    <w:rsid w:val="0050425C"/>
    <w:rsid w:val="00505490"/>
    <w:rsid w:val="00505501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FDD"/>
    <w:rsid w:val="0052387F"/>
    <w:rsid w:val="00524BE5"/>
    <w:rsid w:val="00525F6F"/>
    <w:rsid w:val="00526691"/>
    <w:rsid w:val="00530C04"/>
    <w:rsid w:val="00531140"/>
    <w:rsid w:val="005334FB"/>
    <w:rsid w:val="00534350"/>
    <w:rsid w:val="005349DD"/>
    <w:rsid w:val="00535663"/>
    <w:rsid w:val="00535A13"/>
    <w:rsid w:val="00535B6F"/>
    <w:rsid w:val="005365FA"/>
    <w:rsid w:val="005376CF"/>
    <w:rsid w:val="005379FF"/>
    <w:rsid w:val="00541009"/>
    <w:rsid w:val="005426C9"/>
    <w:rsid w:val="00545B08"/>
    <w:rsid w:val="00546370"/>
    <w:rsid w:val="00551DBF"/>
    <w:rsid w:val="0055369B"/>
    <w:rsid w:val="00553C7F"/>
    <w:rsid w:val="005555CF"/>
    <w:rsid w:val="0056054F"/>
    <w:rsid w:val="005628B2"/>
    <w:rsid w:val="00564ABB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4B28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06E7"/>
    <w:rsid w:val="005B117B"/>
    <w:rsid w:val="005B3007"/>
    <w:rsid w:val="005B306A"/>
    <w:rsid w:val="005B3301"/>
    <w:rsid w:val="005B4AB4"/>
    <w:rsid w:val="005B51D2"/>
    <w:rsid w:val="005C0F78"/>
    <w:rsid w:val="005C1349"/>
    <w:rsid w:val="005C1602"/>
    <w:rsid w:val="005C2344"/>
    <w:rsid w:val="005C370B"/>
    <w:rsid w:val="005C3C88"/>
    <w:rsid w:val="005C71E9"/>
    <w:rsid w:val="005C765C"/>
    <w:rsid w:val="005C7BB9"/>
    <w:rsid w:val="005D0298"/>
    <w:rsid w:val="005D0C8D"/>
    <w:rsid w:val="005D0F49"/>
    <w:rsid w:val="005D4037"/>
    <w:rsid w:val="005D779B"/>
    <w:rsid w:val="005E1B29"/>
    <w:rsid w:val="005E29A3"/>
    <w:rsid w:val="005E6D5E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6C67"/>
    <w:rsid w:val="00617A9A"/>
    <w:rsid w:val="00620471"/>
    <w:rsid w:val="0062241F"/>
    <w:rsid w:val="00623CA1"/>
    <w:rsid w:val="00623E42"/>
    <w:rsid w:val="006250B9"/>
    <w:rsid w:val="00625606"/>
    <w:rsid w:val="0062613B"/>
    <w:rsid w:val="006271A4"/>
    <w:rsid w:val="00631152"/>
    <w:rsid w:val="00633375"/>
    <w:rsid w:val="00634DDF"/>
    <w:rsid w:val="00635329"/>
    <w:rsid w:val="00636CFA"/>
    <w:rsid w:val="00640948"/>
    <w:rsid w:val="006429A4"/>
    <w:rsid w:val="006433F6"/>
    <w:rsid w:val="00643405"/>
    <w:rsid w:val="00644EB8"/>
    <w:rsid w:val="00645B41"/>
    <w:rsid w:val="00646C59"/>
    <w:rsid w:val="00652A2A"/>
    <w:rsid w:val="006572E8"/>
    <w:rsid w:val="0065746C"/>
    <w:rsid w:val="006615F8"/>
    <w:rsid w:val="00666C84"/>
    <w:rsid w:val="00667B80"/>
    <w:rsid w:val="0067056B"/>
    <w:rsid w:val="00670761"/>
    <w:rsid w:val="006710D2"/>
    <w:rsid w:val="006737FF"/>
    <w:rsid w:val="0067388B"/>
    <w:rsid w:val="006757A1"/>
    <w:rsid w:val="00676DAD"/>
    <w:rsid w:val="00676E8B"/>
    <w:rsid w:val="0068095B"/>
    <w:rsid w:val="00681821"/>
    <w:rsid w:val="0068275E"/>
    <w:rsid w:val="006853A7"/>
    <w:rsid w:val="006857E0"/>
    <w:rsid w:val="00686972"/>
    <w:rsid w:val="006876C0"/>
    <w:rsid w:val="006876D2"/>
    <w:rsid w:val="00690898"/>
    <w:rsid w:val="006936F0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B7889"/>
    <w:rsid w:val="006C0E62"/>
    <w:rsid w:val="006C3267"/>
    <w:rsid w:val="006C3853"/>
    <w:rsid w:val="006C4894"/>
    <w:rsid w:val="006C6108"/>
    <w:rsid w:val="006C6FF4"/>
    <w:rsid w:val="006C7147"/>
    <w:rsid w:val="006D16A7"/>
    <w:rsid w:val="006D2287"/>
    <w:rsid w:val="006D3265"/>
    <w:rsid w:val="006D4722"/>
    <w:rsid w:val="006D51BE"/>
    <w:rsid w:val="006E1621"/>
    <w:rsid w:val="006F0AF9"/>
    <w:rsid w:val="006F2192"/>
    <w:rsid w:val="006F2A89"/>
    <w:rsid w:val="006F44CC"/>
    <w:rsid w:val="006F462C"/>
    <w:rsid w:val="006F6C8A"/>
    <w:rsid w:val="006F70E8"/>
    <w:rsid w:val="006F7C58"/>
    <w:rsid w:val="00705D8E"/>
    <w:rsid w:val="00710E4C"/>
    <w:rsid w:val="0071114F"/>
    <w:rsid w:val="0071380A"/>
    <w:rsid w:val="007138D6"/>
    <w:rsid w:val="00713A96"/>
    <w:rsid w:val="0071415E"/>
    <w:rsid w:val="00716816"/>
    <w:rsid w:val="00716898"/>
    <w:rsid w:val="00720570"/>
    <w:rsid w:val="00720687"/>
    <w:rsid w:val="007213FB"/>
    <w:rsid w:val="0072404F"/>
    <w:rsid w:val="00725B4A"/>
    <w:rsid w:val="00727459"/>
    <w:rsid w:val="00727F5B"/>
    <w:rsid w:val="007312E0"/>
    <w:rsid w:val="0073263E"/>
    <w:rsid w:val="00732FB1"/>
    <w:rsid w:val="00733646"/>
    <w:rsid w:val="00734C8D"/>
    <w:rsid w:val="00736E01"/>
    <w:rsid w:val="00740A30"/>
    <w:rsid w:val="0074197C"/>
    <w:rsid w:val="00742535"/>
    <w:rsid w:val="007431DC"/>
    <w:rsid w:val="007455E9"/>
    <w:rsid w:val="0074570A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7F3"/>
    <w:rsid w:val="00777A08"/>
    <w:rsid w:val="007810B2"/>
    <w:rsid w:val="00783874"/>
    <w:rsid w:val="0078432F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26CC"/>
    <w:rsid w:val="007A3513"/>
    <w:rsid w:val="007A3D62"/>
    <w:rsid w:val="007A438A"/>
    <w:rsid w:val="007A6235"/>
    <w:rsid w:val="007A71A9"/>
    <w:rsid w:val="007B0293"/>
    <w:rsid w:val="007B046A"/>
    <w:rsid w:val="007B278B"/>
    <w:rsid w:val="007B2C4B"/>
    <w:rsid w:val="007B38FE"/>
    <w:rsid w:val="007B6B79"/>
    <w:rsid w:val="007B71F5"/>
    <w:rsid w:val="007B7BA5"/>
    <w:rsid w:val="007C3B72"/>
    <w:rsid w:val="007C4504"/>
    <w:rsid w:val="007C59A9"/>
    <w:rsid w:val="007C59E5"/>
    <w:rsid w:val="007C7364"/>
    <w:rsid w:val="007C7652"/>
    <w:rsid w:val="007D0BDC"/>
    <w:rsid w:val="007D4213"/>
    <w:rsid w:val="007D4E72"/>
    <w:rsid w:val="007D5B0D"/>
    <w:rsid w:val="007D61D8"/>
    <w:rsid w:val="007D63EC"/>
    <w:rsid w:val="007D72A5"/>
    <w:rsid w:val="007E1D0C"/>
    <w:rsid w:val="007E4978"/>
    <w:rsid w:val="007E5FDF"/>
    <w:rsid w:val="007E60CC"/>
    <w:rsid w:val="007E724D"/>
    <w:rsid w:val="007F0C99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54A1"/>
    <w:rsid w:val="00816999"/>
    <w:rsid w:val="00816A6E"/>
    <w:rsid w:val="008214B4"/>
    <w:rsid w:val="008220BA"/>
    <w:rsid w:val="0082476B"/>
    <w:rsid w:val="00824BC1"/>
    <w:rsid w:val="0082509E"/>
    <w:rsid w:val="00825560"/>
    <w:rsid w:val="0082650B"/>
    <w:rsid w:val="00827AAE"/>
    <w:rsid w:val="008323D2"/>
    <w:rsid w:val="008339EE"/>
    <w:rsid w:val="0083445A"/>
    <w:rsid w:val="00835262"/>
    <w:rsid w:val="00836238"/>
    <w:rsid w:val="00837FD2"/>
    <w:rsid w:val="00843A49"/>
    <w:rsid w:val="00844FE0"/>
    <w:rsid w:val="00845A1D"/>
    <w:rsid w:val="00847525"/>
    <w:rsid w:val="00847D1A"/>
    <w:rsid w:val="00850F8A"/>
    <w:rsid w:val="00852357"/>
    <w:rsid w:val="00853BCC"/>
    <w:rsid w:val="00854327"/>
    <w:rsid w:val="00854555"/>
    <w:rsid w:val="008626AD"/>
    <w:rsid w:val="00862CF7"/>
    <w:rsid w:val="00866CE9"/>
    <w:rsid w:val="00867978"/>
    <w:rsid w:val="00870810"/>
    <w:rsid w:val="00870C1C"/>
    <w:rsid w:val="00870D61"/>
    <w:rsid w:val="00871E8C"/>
    <w:rsid w:val="00872BB0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3AE1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59F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7C0E"/>
    <w:rsid w:val="008E02B4"/>
    <w:rsid w:val="008E0649"/>
    <w:rsid w:val="008E0B69"/>
    <w:rsid w:val="008E3051"/>
    <w:rsid w:val="008E582F"/>
    <w:rsid w:val="008E6501"/>
    <w:rsid w:val="008F07C4"/>
    <w:rsid w:val="008F2937"/>
    <w:rsid w:val="008F3F02"/>
    <w:rsid w:val="008F53C9"/>
    <w:rsid w:val="008F6B55"/>
    <w:rsid w:val="008F7C16"/>
    <w:rsid w:val="008F7FAB"/>
    <w:rsid w:val="00901376"/>
    <w:rsid w:val="0090238B"/>
    <w:rsid w:val="00903EED"/>
    <w:rsid w:val="00911F18"/>
    <w:rsid w:val="009127DA"/>
    <w:rsid w:val="00915F39"/>
    <w:rsid w:val="0092048A"/>
    <w:rsid w:val="00925B4F"/>
    <w:rsid w:val="009265B2"/>
    <w:rsid w:val="00926B2B"/>
    <w:rsid w:val="00930FA2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1D90"/>
    <w:rsid w:val="009623F4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38C5"/>
    <w:rsid w:val="00976B98"/>
    <w:rsid w:val="009777B0"/>
    <w:rsid w:val="00977BA9"/>
    <w:rsid w:val="00977EB0"/>
    <w:rsid w:val="00982D80"/>
    <w:rsid w:val="00982E73"/>
    <w:rsid w:val="0098328E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3939"/>
    <w:rsid w:val="009A41B2"/>
    <w:rsid w:val="009A4652"/>
    <w:rsid w:val="009A5C9B"/>
    <w:rsid w:val="009B37F6"/>
    <w:rsid w:val="009B5DE2"/>
    <w:rsid w:val="009B5E7C"/>
    <w:rsid w:val="009B6E5A"/>
    <w:rsid w:val="009C25D9"/>
    <w:rsid w:val="009C2955"/>
    <w:rsid w:val="009C5097"/>
    <w:rsid w:val="009C57EA"/>
    <w:rsid w:val="009C7FF2"/>
    <w:rsid w:val="009D091B"/>
    <w:rsid w:val="009D2958"/>
    <w:rsid w:val="009D29AE"/>
    <w:rsid w:val="009D30F2"/>
    <w:rsid w:val="009D3207"/>
    <w:rsid w:val="009D364E"/>
    <w:rsid w:val="009D4B37"/>
    <w:rsid w:val="009D5644"/>
    <w:rsid w:val="009D577E"/>
    <w:rsid w:val="009D76B5"/>
    <w:rsid w:val="009D7F1D"/>
    <w:rsid w:val="009E3BDF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174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41E"/>
    <w:rsid w:val="00A272A6"/>
    <w:rsid w:val="00A27927"/>
    <w:rsid w:val="00A27979"/>
    <w:rsid w:val="00A30000"/>
    <w:rsid w:val="00A3017B"/>
    <w:rsid w:val="00A31EC6"/>
    <w:rsid w:val="00A348E4"/>
    <w:rsid w:val="00A364AB"/>
    <w:rsid w:val="00A374C0"/>
    <w:rsid w:val="00A4142A"/>
    <w:rsid w:val="00A4168F"/>
    <w:rsid w:val="00A4561C"/>
    <w:rsid w:val="00A523C3"/>
    <w:rsid w:val="00A52CC7"/>
    <w:rsid w:val="00A5457B"/>
    <w:rsid w:val="00A6117A"/>
    <w:rsid w:val="00A6198C"/>
    <w:rsid w:val="00A61CB7"/>
    <w:rsid w:val="00A61D08"/>
    <w:rsid w:val="00A642D7"/>
    <w:rsid w:val="00A65917"/>
    <w:rsid w:val="00A65F3A"/>
    <w:rsid w:val="00A676AF"/>
    <w:rsid w:val="00A67A06"/>
    <w:rsid w:val="00A67A9E"/>
    <w:rsid w:val="00A73AFA"/>
    <w:rsid w:val="00A73FCA"/>
    <w:rsid w:val="00A76EBC"/>
    <w:rsid w:val="00A77122"/>
    <w:rsid w:val="00A805E4"/>
    <w:rsid w:val="00A80FB9"/>
    <w:rsid w:val="00A81E3E"/>
    <w:rsid w:val="00A82126"/>
    <w:rsid w:val="00A8223E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3DF9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05C3"/>
    <w:rsid w:val="00AC3BF2"/>
    <w:rsid w:val="00AC5039"/>
    <w:rsid w:val="00AC5241"/>
    <w:rsid w:val="00AC5447"/>
    <w:rsid w:val="00AC6A29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C6E"/>
    <w:rsid w:val="00B15CF5"/>
    <w:rsid w:val="00B17283"/>
    <w:rsid w:val="00B17364"/>
    <w:rsid w:val="00B17E9E"/>
    <w:rsid w:val="00B20BC6"/>
    <w:rsid w:val="00B23AA8"/>
    <w:rsid w:val="00B23AF2"/>
    <w:rsid w:val="00B2583A"/>
    <w:rsid w:val="00B263E4"/>
    <w:rsid w:val="00B26948"/>
    <w:rsid w:val="00B26FD6"/>
    <w:rsid w:val="00B3186D"/>
    <w:rsid w:val="00B31FDC"/>
    <w:rsid w:val="00B32D54"/>
    <w:rsid w:val="00B3393E"/>
    <w:rsid w:val="00B340F0"/>
    <w:rsid w:val="00B344E0"/>
    <w:rsid w:val="00B443DF"/>
    <w:rsid w:val="00B44A74"/>
    <w:rsid w:val="00B4642D"/>
    <w:rsid w:val="00B46CCD"/>
    <w:rsid w:val="00B472C2"/>
    <w:rsid w:val="00B47DAD"/>
    <w:rsid w:val="00B50D8F"/>
    <w:rsid w:val="00B51F8A"/>
    <w:rsid w:val="00B53AC4"/>
    <w:rsid w:val="00B53D31"/>
    <w:rsid w:val="00B549D3"/>
    <w:rsid w:val="00B54C15"/>
    <w:rsid w:val="00B5505F"/>
    <w:rsid w:val="00B562F7"/>
    <w:rsid w:val="00B566AF"/>
    <w:rsid w:val="00B57E9D"/>
    <w:rsid w:val="00B61450"/>
    <w:rsid w:val="00B618E0"/>
    <w:rsid w:val="00B646A9"/>
    <w:rsid w:val="00B65332"/>
    <w:rsid w:val="00B66C48"/>
    <w:rsid w:val="00B7031C"/>
    <w:rsid w:val="00B704E5"/>
    <w:rsid w:val="00B70F1A"/>
    <w:rsid w:val="00B71B03"/>
    <w:rsid w:val="00B75545"/>
    <w:rsid w:val="00B75F71"/>
    <w:rsid w:val="00B770A9"/>
    <w:rsid w:val="00B80023"/>
    <w:rsid w:val="00B806EA"/>
    <w:rsid w:val="00B807DA"/>
    <w:rsid w:val="00B807EF"/>
    <w:rsid w:val="00B80BD3"/>
    <w:rsid w:val="00B818F0"/>
    <w:rsid w:val="00B8261C"/>
    <w:rsid w:val="00B82A8D"/>
    <w:rsid w:val="00B83465"/>
    <w:rsid w:val="00B83B53"/>
    <w:rsid w:val="00B85532"/>
    <w:rsid w:val="00B87D86"/>
    <w:rsid w:val="00B928D0"/>
    <w:rsid w:val="00B92F3E"/>
    <w:rsid w:val="00B94321"/>
    <w:rsid w:val="00B94A8F"/>
    <w:rsid w:val="00B956E0"/>
    <w:rsid w:val="00B9673F"/>
    <w:rsid w:val="00B9676F"/>
    <w:rsid w:val="00B971FB"/>
    <w:rsid w:val="00BA1B13"/>
    <w:rsid w:val="00BA1F86"/>
    <w:rsid w:val="00BA323E"/>
    <w:rsid w:val="00BA4F7C"/>
    <w:rsid w:val="00BA5F45"/>
    <w:rsid w:val="00BA7285"/>
    <w:rsid w:val="00BA7548"/>
    <w:rsid w:val="00BB35D3"/>
    <w:rsid w:val="00BB3A3F"/>
    <w:rsid w:val="00BB3F10"/>
    <w:rsid w:val="00BB7BDC"/>
    <w:rsid w:val="00BB7CE7"/>
    <w:rsid w:val="00BC0137"/>
    <w:rsid w:val="00BC0CCF"/>
    <w:rsid w:val="00BC33DC"/>
    <w:rsid w:val="00BD270E"/>
    <w:rsid w:val="00BD2A90"/>
    <w:rsid w:val="00BD5FB1"/>
    <w:rsid w:val="00BD6743"/>
    <w:rsid w:val="00BD7241"/>
    <w:rsid w:val="00BD743E"/>
    <w:rsid w:val="00BD77E3"/>
    <w:rsid w:val="00BD7F99"/>
    <w:rsid w:val="00BE3606"/>
    <w:rsid w:val="00BE4148"/>
    <w:rsid w:val="00BF04FC"/>
    <w:rsid w:val="00BF19A6"/>
    <w:rsid w:val="00BF2EDC"/>
    <w:rsid w:val="00BF3915"/>
    <w:rsid w:val="00C00EA0"/>
    <w:rsid w:val="00C01339"/>
    <w:rsid w:val="00C04D01"/>
    <w:rsid w:val="00C075F9"/>
    <w:rsid w:val="00C10204"/>
    <w:rsid w:val="00C1050A"/>
    <w:rsid w:val="00C126EE"/>
    <w:rsid w:val="00C13565"/>
    <w:rsid w:val="00C14139"/>
    <w:rsid w:val="00C1554A"/>
    <w:rsid w:val="00C16224"/>
    <w:rsid w:val="00C16965"/>
    <w:rsid w:val="00C17F27"/>
    <w:rsid w:val="00C220EE"/>
    <w:rsid w:val="00C22C23"/>
    <w:rsid w:val="00C2335D"/>
    <w:rsid w:val="00C23769"/>
    <w:rsid w:val="00C36BF4"/>
    <w:rsid w:val="00C37A05"/>
    <w:rsid w:val="00C411EA"/>
    <w:rsid w:val="00C43124"/>
    <w:rsid w:val="00C44727"/>
    <w:rsid w:val="00C46D71"/>
    <w:rsid w:val="00C46ED4"/>
    <w:rsid w:val="00C501AC"/>
    <w:rsid w:val="00C51058"/>
    <w:rsid w:val="00C51989"/>
    <w:rsid w:val="00C54D0D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2A8"/>
    <w:rsid w:val="00C768CC"/>
    <w:rsid w:val="00C772C8"/>
    <w:rsid w:val="00C8118F"/>
    <w:rsid w:val="00C81EE8"/>
    <w:rsid w:val="00C829DF"/>
    <w:rsid w:val="00C83301"/>
    <w:rsid w:val="00C84A48"/>
    <w:rsid w:val="00C90673"/>
    <w:rsid w:val="00C90D94"/>
    <w:rsid w:val="00C917F0"/>
    <w:rsid w:val="00C91DC7"/>
    <w:rsid w:val="00C92CC9"/>
    <w:rsid w:val="00C956FD"/>
    <w:rsid w:val="00C95A8A"/>
    <w:rsid w:val="00CA014D"/>
    <w:rsid w:val="00CA0546"/>
    <w:rsid w:val="00CA174D"/>
    <w:rsid w:val="00CA26A3"/>
    <w:rsid w:val="00CA2DBD"/>
    <w:rsid w:val="00CA49B7"/>
    <w:rsid w:val="00CA6C33"/>
    <w:rsid w:val="00CA763E"/>
    <w:rsid w:val="00CA7B3E"/>
    <w:rsid w:val="00CA7CA8"/>
    <w:rsid w:val="00CB0542"/>
    <w:rsid w:val="00CB1832"/>
    <w:rsid w:val="00CB2AF6"/>
    <w:rsid w:val="00CB3BBC"/>
    <w:rsid w:val="00CB6077"/>
    <w:rsid w:val="00CB67F9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1CC"/>
    <w:rsid w:val="00CD1144"/>
    <w:rsid w:val="00CD17BA"/>
    <w:rsid w:val="00CD4EDA"/>
    <w:rsid w:val="00CD59F0"/>
    <w:rsid w:val="00CE0B63"/>
    <w:rsid w:val="00CE334C"/>
    <w:rsid w:val="00CE4740"/>
    <w:rsid w:val="00CE5A18"/>
    <w:rsid w:val="00CE74EE"/>
    <w:rsid w:val="00CE7803"/>
    <w:rsid w:val="00CF01EA"/>
    <w:rsid w:val="00CF084C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7123"/>
    <w:rsid w:val="00D50A1E"/>
    <w:rsid w:val="00D522A1"/>
    <w:rsid w:val="00D53A50"/>
    <w:rsid w:val="00D54CF4"/>
    <w:rsid w:val="00D57406"/>
    <w:rsid w:val="00D57B85"/>
    <w:rsid w:val="00D60A11"/>
    <w:rsid w:val="00D60B61"/>
    <w:rsid w:val="00D6160E"/>
    <w:rsid w:val="00D63E1F"/>
    <w:rsid w:val="00D63FAC"/>
    <w:rsid w:val="00D66F6B"/>
    <w:rsid w:val="00D674D1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42E1"/>
    <w:rsid w:val="00D860D6"/>
    <w:rsid w:val="00D8625C"/>
    <w:rsid w:val="00D90A50"/>
    <w:rsid w:val="00D9182D"/>
    <w:rsid w:val="00D9373C"/>
    <w:rsid w:val="00D94061"/>
    <w:rsid w:val="00D9409D"/>
    <w:rsid w:val="00D94818"/>
    <w:rsid w:val="00D95CE4"/>
    <w:rsid w:val="00D970B6"/>
    <w:rsid w:val="00D97399"/>
    <w:rsid w:val="00DA0156"/>
    <w:rsid w:val="00DA021C"/>
    <w:rsid w:val="00DA072F"/>
    <w:rsid w:val="00DA1868"/>
    <w:rsid w:val="00DA1A5C"/>
    <w:rsid w:val="00DA28E2"/>
    <w:rsid w:val="00DA399C"/>
    <w:rsid w:val="00DB2BE6"/>
    <w:rsid w:val="00DB329F"/>
    <w:rsid w:val="00DB3C78"/>
    <w:rsid w:val="00DB48F7"/>
    <w:rsid w:val="00DB530D"/>
    <w:rsid w:val="00DB684A"/>
    <w:rsid w:val="00DB6E8B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5B41"/>
    <w:rsid w:val="00DD61DC"/>
    <w:rsid w:val="00DE1D2B"/>
    <w:rsid w:val="00DE2E46"/>
    <w:rsid w:val="00DE396B"/>
    <w:rsid w:val="00DE70E6"/>
    <w:rsid w:val="00DE7C20"/>
    <w:rsid w:val="00DF118A"/>
    <w:rsid w:val="00DF1351"/>
    <w:rsid w:val="00DF588C"/>
    <w:rsid w:val="00DF681D"/>
    <w:rsid w:val="00DF79E5"/>
    <w:rsid w:val="00DF7BA9"/>
    <w:rsid w:val="00E00D57"/>
    <w:rsid w:val="00E03C02"/>
    <w:rsid w:val="00E03CDB"/>
    <w:rsid w:val="00E03E80"/>
    <w:rsid w:val="00E0486B"/>
    <w:rsid w:val="00E053EA"/>
    <w:rsid w:val="00E06EC4"/>
    <w:rsid w:val="00E0788A"/>
    <w:rsid w:val="00E07A79"/>
    <w:rsid w:val="00E12BFA"/>
    <w:rsid w:val="00E14C9C"/>
    <w:rsid w:val="00E15D40"/>
    <w:rsid w:val="00E20D5A"/>
    <w:rsid w:val="00E24BDB"/>
    <w:rsid w:val="00E25112"/>
    <w:rsid w:val="00E25F59"/>
    <w:rsid w:val="00E2625B"/>
    <w:rsid w:val="00E27956"/>
    <w:rsid w:val="00E308F5"/>
    <w:rsid w:val="00E31311"/>
    <w:rsid w:val="00E31316"/>
    <w:rsid w:val="00E32CCA"/>
    <w:rsid w:val="00E334EC"/>
    <w:rsid w:val="00E33688"/>
    <w:rsid w:val="00E3444B"/>
    <w:rsid w:val="00E36E9F"/>
    <w:rsid w:val="00E37B43"/>
    <w:rsid w:val="00E41292"/>
    <w:rsid w:val="00E41E79"/>
    <w:rsid w:val="00E4299C"/>
    <w:rsid w:val="00E43468"/>
    <w:rsid w:val="00E441FA"/>
    <w:rsid w:val="00E4692D"/>
    <w:rsid w:val="00E46FB3"/>
    <w:rsid w:val="00E5032F"/>
    <w:rsid w:val="00E513D4"/>
    <w:rsid w:val="00E5294D"/>
    <w:rsid w:val="00E535A9"/>
    <w:rsid w:val="00E53FCA"/>
    <w:rsid w:val="00E5586E"/>
    <w:rsid w:val="00E57B3A"/>
    <w:rsid w:val="00E61104"/>
    <w:rsid w:val="00E61D79"/>
    <w:rsid w:val="00E62615"/>
    <w:rsid w:val="00E62A37"/>
    <w:rsid w:val="00E63660"/>
    <w:rsid w:val="00E6455A"/>
    <w:rsid w:val="00E647B6"/>
    <w:rsid w:val="00E651E5"/>
    <w:rsid w:val="00E65EC7"/>
    <w:rsid w:val="00E660CC"/>
    <w:rsid w:val="00E67CA3"/>
    <w:rsid w:val="00E67F65"/>
    <w:rsid w:val="00E72516"/>
    <w:rsid w:val="00E72577"/>
    <w:rsid w:val="00E76153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8BC"/>
    <w:rsid w:val="00EA2BB2"/>
    <w:rsid w:val="00EA2BDE"/>
    <w:rsid w:val="00EA4A5C"/>
    <w:rsid w:val="00EA73B4"/>
    <w:rsid w:val="00EA7B18"/>
    <w:rsid w:val="00EB2400"/>
    <w:rsid w:val="00EB60A9"/>
    <w:rsid w:val="00EC0928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A55"/>
    <w:rsid w:val="00ED3D2B"/>
    <w:rsid w:val="00ED4BB9"/>
    <w:rsid w:val="00ED4CDD"/>
    <w:rsid w:val="00ED61EF"/>
    <w:rsid w:val="00ED6A4D"/>
    <w:rsid w:val="00EE05D3"/>
    <w:rsid w:val="00EE0B54"/>
    <w:rsid w:val="00EE32CD"/>
    <w:rsid w:val="00EE355D"/>
    <w:rsid w:val="00EE438C"/>
    <w:rsid w:val="00EE4B03"/>
    <w:rsid w:val="00EE4B0B"/>
    <w:rsid w:val="00EE4BB9"/>
    <w:rsid w:val="00EE79E1"/>
    <w:rsid w:val="00EF04C0"/>
    <w:rsid w:val="00EF12DC"/>
    <w:rsid w:val="00EF14E7"/>
    <w:rsid w:val="00EF3127"/>
    <w:rsid w:val="00EF73B9"/>
    <w:rsid w:val="00F0055B"/>
    <w:rsid w:val="00F0089E"/>
    <w:rsid w:val="00F00CA4"/>
    <w:rsid w:val="00F03C26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4A3"/>
    <w:rsid w:val="00F35E94"/>
    <w:rsid w:val="00F40838"/>
    <w:rsid w:val="00F43FCF"/>
    <w:rsid w:val="00F47F5C"/>
    <w:rsid w:val="00F50815"/>
    <w:rsid w:val="00F50A2E"/>
    <w:rsid w:val="00F52372"/>
    <w:rsid w:val="00F52444"/>
    <w:rsid w:val="00F5287D"/>
    <w:rsid w:val="00F52B42"/>
    <w:rsid w:val="00F5313A"/>
    <w:rsid w:val="00F5355F"/>
    <w:rsid w:val="00F54D3F"/>
    <w:rsid w:val="00F55731"/>
    <w:rsid w:val="00F56547"/>
    <w:rsid w:val="00F57208"/>
    <w:rsid w:val="00F62213"/>
    <w:rsid w:val="00F66F0E"/>
    <w:rsid w:val="00F6754A"/>
    <w:rsid w:val="00F7083F"/>
    <w:rsid w:val="00F76BD1"/>
    <w:rsid w:val="00F86EDB"/>
    <w:rsid w:val="00F87EF8"/>
    <w:rsid w:val="00F90AAE"/>
    <w:rsid w:val="00F966B4"/>
    <w:rsid w:val="00FA1638"/>
    <w:rsid w:val="00FA17FE"/>
    <w:rsid w:val="00FA3E3C"/>
    <w:rsid w:val="00FA466F"/>
    <w:rsid w:val="00FA47CE"/>
    <w:rsid w:val="00FA6C4D"/>
    <w:rsid w:val="00FB1486"/>
    <w:rsid w:val="00FB5C58"/>
    <w:rsid w:val="00FB60FA"/>
    <w:rsid w:val="00FB7175"/>
    <w:rsid w:val="00FC3B45"/>
    <w:rsid w:val="00FC6D64"/>
    <w:rsid w:val="00FC7130"/>
    <w:rsid w:val="00FC7C60"/>
    <w:rsid w:val="00FD2277"/>
    <w:rsid w:val="00FD5ACA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A0DE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2A0DE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534350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table" w:styleId="ad">
    <w:name w:val="Table Grid"/>
    <w:basedOn w:val="a1"/>
    <w:uiPriority w:val="59"/>
    <w:rsid w:val="008F53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F5287D"/>
    <w:pPr>
      <w:widowControl/>
      <w:autoSpaceDE/>
      <w:autoSpaceDN/>
      <w:adjustRightInd/>
      <w:jc w:val="center"/>
    </w:pPr>
    <w:rPr>
      <w:sz w:val="24"/>
    </w:rPr>
  </w:style>
  <w:style w:type="character" w:customStyle="1" w:styleId="af">
    <w:name w:val="Название Знак"/>
    <w:basedOn w:val="a0"/>
    <w:link w:val="ae"/>
    <w:rsid w:val="00F528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F5287D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rsid w:val="00F5287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Обычный1"/>
    <w:rsid w:val="00F5287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F5287D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52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Для_актов"/>
    <w:basedOn w:val="a"/>
    <w:rsid w:val="00F5287D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21">
    <w:name w:val="Body Text Indent 2"/>
    <w:basedOn w:val="a"/>
    <w:link w:val="22"/>
    <w:uiPriority w:val="99"/>
    <w:unhideWhenUsed/>
    <w:rsid w:val="00F528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2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uiPriority w:val="99"/>
    <w:rsid w:val="00F5287D"/>
    <w:rPr>
      <w:rFonts w:cs="Times New Roman"/>
      <w:b/>
      <w:color w:val="008000"/>
    </w:rPr>
  </w:style>
  <w:style w:type="paragraph" w:styleId="af4">
    <w:name w:val="Normal (Web)"/>
    <w:basedOn w:val="a"/>
    <w:unhideWhenUsed/>
    <w:rsid w:val="00616C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6D93-EA4E-460A-AC36-7C3CD701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shishpor</cp:lastModifiedBy>
  <cp:revision>17</cp:revision>
  <cp:lastPrinted>2017-04-28T00:24:00Z</cp:lastPrinted>
  <dcterms:created xsi:type="dcterms:W3CDTF">2016-04-19T01:08:00Z</dcterms:created>
  <dcterms:modified xsi:type="dcterms:W3CDTF">2017-04-28T00:25:00Z</dcterms:modified>
</cp:coreProperties>
</file>